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6956D" w14:textId="0E598DC2" w:rsidR="00F4367D" w:rsidRDefault="00F4367D" w:rsidP="00AD330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Projeto A3</w:t>
      </w:r>
    </w:p>
    <w:p w14:paraId="3723DF08" w14:textId="17F9C5D1" w:rsidR="00AD330A" w:rsidRPr="00AD330A" w:rsidRDefault="00AD330A" w:rsidP="00AD330A">
      <w:r w:rsidRPr="00AD330A">
        <w:rPr>
          <w:b/>
          <w:bCs/>
        </w:rPr>
        <w:t>Disciplina:</w:t>
      </w:r>
      <w:r w:rsidRPr="00AD330A">
        <w:t xml:space="preserve"> Teoria da Computação e Compiladores</w:t>
      </w:r>
      <w:r>
        <w:t xml:space="preserve">     </w:t>
      </w:r>
      <w:r w:rsidRPr="00AD330A">
        <w:rPr>
          <w:b/>
          <w:bCs/>
        </w:rPr>
        <w:t>Data:</w:t>
      </w:r>
      <w:r w:rsidRPr="00AD330A">
        <w:t xml:space="preserve"> </w:t>
      </w:r>
      <w:r>
        <w:t>25/06/2026</w:t>
      </w:r>
    </w:p>
    <w:p w14:paraId="24515E69" w14:textId="5693D177" w:rsidR="00AD330A" w:rsidRPr="00AD330A" w:rsidRDefault="00AD330A" w:rsidP="00AD330A">
      <w:r w:rsidRPr="00AD330A">
        <w:rPr>
          <w:b/>
          <w:bCs/>
        </w:rPr>
        <w:t>Aluno(a):</w:t>
      </w:r>
      <w:r w:rsidRPr="00AD330A">
        <w:t xml:space="preserve"> </w:t>
      </w:r>
      <w:r>
        <w:t xml:space="preserve">Julia Tizuey Martins </w:t>
      </w:r>
      <w:proofErr w:type="spellStart"/>
      <w:r>
        <w:t>Hosoy</w:t>
      </w:r>
      <w:proofErr w:type="spellEnd"/>
      <w:r>
        <w:t xml:space="preserve">                             </w:t>
      </w:r>
      <w:r>
        <w:rPr>
          <w:b/>
          <w:bCs/>
        </w:rPr>
        <w:t>RA</w:t>
      </w:r>
      <w:r w:rsidRPr="00AD330A">
        <w:rPr>
          <w:b/>
          <w:bCs/>
        </w:rPr>
        <w:t>:</w:t>
      </w:r>
      <w:r>
        <w:t xml:space="preserve"> 12424217749</w:t>
      </w:r>
    </w:p>
    <w:p w14:paraId="2F6D7A08" w14:textId="77777777" w:rsidR="002F32E2" w:rsidRDefault="002F32E2" w:rsidP="00AD330A"/>
    <w:p w14:paraId="4D68E5F4" w14:textId="77777777" w:rsidR="002F32E2" w:rsidRPr="00170689" w:rsidRDefault="002F32E2" w:rsidP="002F32E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Estudo de Caso </w:t>
      </w:r>
      <w:r w:rsidRPr="00AD330A">
        <w:rPr>
          <w:b/>
          <w:bCs/>
          <w:sz w:val="36"/>
          <w:szCs w:val="36"/>
        </w:rPr>
        <w:t xml:space="preserve">- </w:t>
      </w:r>
      <w:proofErr w:type="spellStart"/>
      <w:r w:rsidRPr="00783A2B">
        <w:rPr>
          <w:b/>
          <w:bCs/>
          <w:sz w:val="36"/>
          <w:szCs w:val="36"/>
        </w:rPr>
        <w:t>Tiny</w:t>
      </w:r>
      <w:proofErr w:type="spellEnd"/>
      <w:r w:rsidRPr="00783A2B">
        <w:rPr>
          <w:b/>
          <w:bCs/>
          <w:sz w:val="36"/>
          <w:szCs w:val="36"/>
        </w:rPr>
        <w:t xml:space="preserve"> C </w:t>
      </w:r>
      <w:proofErr w:type="spellStart"/>
      <w:r w:rsidRPr="00783A2B">
        <w:rPr>
          <w:b/>
          <w:bCs/>
          <w:sz w:val="36"/>
          <w:szCs w:val="36"/>
        </w:rPr>
        <w:t>Compiler</w:t>
      </w:r>
      <w:proofErr w:type="spellEnd"/>
      <w:r w:rsidRPr="00783A2B">
        <w:rPr>
          <w:b/>
          <w:bCs/>
          <w:sz w:val="36"/>
          <w:szCs w:val="36"/>
        </w:rPr>
        <w:t xml:space="preserve"> (TCC)</w:t>
      </w:r>
    </w:p>
    <w:p w14:paraId="4C4A8E11" w14:textId="77777777" w:rsidR="002F32E2" w:rsidRPr="00783A2B" w:rsidRDefault="002F32E2" w:rsidP="002F32E2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1. </w:t>
      </w:r>
      <w:r w:rsidRPr="00783A2B">
        <w:rPr>
          <w:b/>
          <w:bCs/>
          <w:sz w:val="28"/>
          <w:szCs w:val="28"/>
        </w:rPr>
        <w:t xml:space="preserve">Sobre o Compilador </w:t>
      </w:r>
      <w:proofErr w:type="spellStart"/>
      <w:r w:rsidRPr="00783A2B">
        <w:rPr>
          <w:b/>
          <w:bCs/>
          <w:sz w:val="28"/>
          <w:szCs w:val="28"/>
        </w:rPr>
        <w:t>Tiny</w:t>
      </w:r>
      <w:proofErr w:type="spellEnd"/>
      <w:r w:rsidRPr="00783A2B">
        <w:rPr>
          <w:b/>
          <w:bCs/>
          <w:sz w:val="28"/>
          <w:szCs w:val="28"/>
        </w:rPr>
        <w:t xml:space="preserve"> C </w:t>
      </w:r>
      <w:proofErr w:type="spellStart"/>
      <w:r w:rsidRPr="00783A2B">
        <w:rPr>
          <w:b/>
          <w:bCs/>
          <w:sz w:val="28"/>
          <w:szCs w:val="28"/>
        </w:rPr>
        <w:t>Compiler</w:t>
      </w:r>
      <w:proofErr w:type="spellEnd"/>
      <w:r w:rsidRPr="00783A2B">
        <w:rPr>
          <w:b/>
          <w:bCs/>
          <w:sz w:val="28"/>
          <w:szCs w:val="28"/>
        </w:rPr>
        <w:t xml:space="preserve"> (TCC)</w:t>
      </w:r>
    </w:p>
    <w:p w14:paraId="63390681" w14:textId="77777777" w:rsidR="002F32E2" w:rsidRDefault="002F32E2" w:rsidP="002F32E2">
      <w:r w:rsidRPr="00783A2B">
        <w:t xml:space="preserve">O </w:t>
      </w:r>
      <w:proofErr w:type="spellStart"/>
      <w:r w:rsidRPr="00783A2B">
        <w:t>Tiny</w:t>
      </w:r>
      <w:proofErr w:type="spellEnd"/>
      <w:r w:rsidRPr="00783A2B">
        <w:t xml:space="preserve"> C </w:t>
      </w:r>
      <w:proofErr w:type="spellStart"/>
      <w:r w:rsidRPr="00783A2B">
        <w:t>Compiler</w:t>
      </w:r>
      <w:proofErr w:type="spellEnd"/>
      <w:r w:rsidRPr="00783A2B">
        <w:t xml:space="preserve">, conhecido como TCC, é um compilador open </w:t>
      </w:r>
      <w:proofErr w:type="spellStart"/>
      <w:r w:rsidRPr="00783A2B">
        <w:t>source</w:t>
      </w:r>
      <w:proofErr w:type="spellEnd"/>
      <w:r w:rsidRPr="00783A2B">
        <w:t xml:space="preserve"> escrito em C que consegue compilar um subconjunto bem significativo da linguagem C ANSI. Apesar de ser pequeno (o código inteiro tem menos de 20 mil linhas), ele é totalmente funcional e consegue compilar programas reais, inclusive ele mesmo. O projeto foi criado e é mantido principalmente por Fabrice </w:t>
      </w:r>
      <w:proofErr w:type="spellStart"/>
      <w:r w:rsidRPr="00783A2B">
        <w:t>Bellard</w:t>
      </w:r>
      <w:proofErr w:type="spellEnd"/>
      <w:r w:rsidRPr="00783A2B">
        <w:t>, e sua leveza o torna uma ferramenta interessante tanto para fins educacionais quanto para ambientes onde espaço ou recursos são limitados.</w:t>
      </w:r>
    </w:p>
    <w:p w14:paraId="1DBB6506" w14:textId="77777777" w:rsidR="002F32E2" w:rsidRPr="00170689" w:rsidRDefault="002F32E2" w:rsidP="002F32E2"/>
    <w:p w14:paraId="391F48B5" w14:textId="77777777" w:rsidR="002F32E2" w:rsidRPr="00783A2B" w:rsidRDefault="002F32E2" w:rsidP="002F32E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 w:rsidRPr="00783A2B">
        <w:rPr>
          <w:b/>
          <w:bCs/>
          <w:sz w:val="28"/>
          <w:szCs w:val="28"/>
        </w:rPr>
        <w:t xml:space="preserve"> Por Q</w:t>
      </w:r>
      <w:r>
        <w:rPr>
          <w:b/>
          <w:bCs/>
          <w:sz w:val="28"/>
          <w:szCs w:val="28"/>
        </w:rPr>
        <w:t>ue Escolhi</w:t>
      </w:r>
      <w:r w:rsidRPr="00783A2B">
        <w:rPr>
          <w:b/>
          <w:bCs/>
          <w:sz w:val="28"/>
          <w:szCs w:val="28"/>
        </w:rPr>
        <w:t xml:space="preserve"> o TCC?</w:t>
      </w:r>
    </w:p>
    <w:p w14:paraId="00352412" w14:textId="77777777" w:rsidR="002F32E2" w:rsidRPr="00F546B7" w:rsidRDefault="002F32E2" w:rsidP="002F32E2">
      <w:r w:rsidRPr="00F546B7">
        <w:t xml:space="preserve">Escolhi estudar o TCC porque ele é um compilador simples e consegue mostrar de forma clara as principais etapas da compilação. Diferente de compiladores como GCC e </w:t>
      </w:r>
      <w:proofErr w:type="spellStart"/>
      <w:r w:rsidRPr="00F546B7">
        <w:t>Clang</w:t>
      </w:r>
      <w:proofErr w:type="spellEnd"/>
      <w:r w:rsidRPr="00F546B7">
        <w:t xml:space="preserve">, que são muito grandes e complexos, o TCC possui um código mais fácil de entender, sendo uma ótima opção para estudo. Além disso, ele é um compilador real, capaz de compilar programas em C, o que torna o aprendizado mais prático e facilita a compreensão dos conceitos </w:t>
      </w:r>
      <w:r>
        <w:t>de um compilador</w:t>
      </w:r>
      <w:r w:rsidRPr="00F546B7">
        <w:t>.</w:t>
      </w:r>
    </w:p>
    <w:p w14:paraId="11B571A0" w14:textId="77777777" w:rsidR="002F32E2" w:rsidRPr="00783A2B" w:rsidRDefault="002F32E2" w:rsidP="002F32E2">
      <w:pPr>
        <w:rPr>
          <w:sz w:val="28"/>
          <w:szCs w:val="28"/>
        </w:rPr>
      </w:pPr>
    </w:p>
    <w:p w14:paraId="78D4CB9C" w14:textId="77777777" w:rsidR="002F32E2" w:rsidRPr="00783A2B" w:rsidRDefault="002F32E2" w:rsidP="002F32E2">
      <w:pPr>
        <w:rPr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783A2B">
        <w:rPr>
          <w:b/>
          <w:bCs/>
          <w:sz w:val="28"/>
          <w:szCs w:val="28"/>
        </w:rPr>
        <w:t xml:space="preserve"> Objetivo e Contexto</w:t>
      </w:r>
    </w:p>
    <w:p w14:paraId="169408A1" w14:textId="77777777" w:rsidR="002F32E2" w:rsidRDefault="002F32E2" w:rsidP="002F32E2">
      <w:r w:rsidRPr="00C242A8">
        <w:t>O TCC foi desenvolvido com o objetivo de ser um compilador para a linguagem C que fosse pequeno, rápido e fácil de utilizar. Diferente de muitos compiladores, ele consegue gerar código executável de forma direta, sem depender de várias ferramentas externas. Além disso, seu código-fonte é relativamente simples, o que facilita o estudo de como um compilador funciona. Outra característica interessante é que ele também pode executar código C diretamente, sendo útil para testes e protótipos.</w:t>
      </w:r>
    </w:p>
    <w:p w14:paraId="481BD630" w14:textId="77777777" w:rsidR="002F32E2" w:rsidRPr="00783A2B" w:rsidRDefault="002F32E2" w:rsidP="002F32E2"/>
    <w:p w14:paraId="6EF4D723" w14:textId="77777777" w:rsidR="002F32E2" w:rsidRPr="00F546B7" w:rsidRDefault="002F32E2" w:rsidP="002F32E2">
      <w:pPr>
        <w:rPr>
          <w:sz w:val="28"/>
          <w:szCs w:val="28"/>
        </w:rPr>
      </w:pPr>
      <w:r w:rsidRPr="00F546B7">
        <w:rPr>
          <w:b/>
          <w:bCs/>
          <w:sz w:val="28"/>
          <w:szCs w:val="28"/>
        </w:rPr>
        <w:t>4. Como o TCC Funciona</w:t>
      </w:r>
    </w:p>
    <w:p w14:paraId="41EE428A" w14:textId="77777777" w:rsidR="002F32E2" w:rsidRDefault="002F32E2" w:rsidP="002F32E2">
      <w:r w:rsidRPr="00C242A8">
        <w:lastRenderedPageBreak/>
        <w:t>O funcionamento do TCC segue as principais etapas encontradas em um compilador tradicional. Primeiro, ele recebe o código-fonte escrito em C. Em seguida, realiza a análise léxica para identificar os tokens, depois faz a análise sintática para verificar se o código segue a gramática da linguagem e monta sua estrutura. Após isso, ocorre a análise semântica, que verifica se as declarações, tipos e identificadores estão corretos. Por fim, é feita a geração do código executável.</w:t>
      </w:r>
    </w:p>
    <w:p w14:paraId="6C7B8677" w14:textId="77777777" w:rsidR="002F32E2" w:rsidRPr="00C242A8" w:rsidRDefault="002F32E2" w:rsidP="002F32E2">
      <w:pPr>
        <w:rPr>
          <w:b/>
          <w:bCs/>
        </w:rPr>
      </w:pPr>
      <w:r w:rsidRPr="00C242A8">
        <w:rPr>
          <w:b/>
          <w:bCs/>
        </w:rPr>
        <w:t>Fluxo simplificado do TCC:</w:t>
      </w:r>
    </w:p>
    <w:p w14:paraId="59E2775E" w14:textId="77777777" w:rsidR="002F32E2" w:rsidRPr="00C242A8" w:rsidRDefault="002F32E2" w:rsidP="002F32E2">
      <w:pPr>
        <w:jc w:val="center"/>
      </w:pPr>
      <w:r w:rsidRPr="00C242A8">
        <w:rPr>
          <w:b/>
          <w:bCs/>
        </w:rPr>
        <w:t>Código-Fonte</w:t>
      </w:r>
      <w:r w:rsidRPr="00C242A8">
        <w:t xml:space="preserve"> (O texto original que foi programado entra no compilador)</w:t>
      </w:r>
    </w:p>
    <w:p w14:paraId="600A3FF7" w14:textId="77777777" w:rsidR="002F32E2" w:rsidRPr="00C242A8" w:rsidRDefault="002F32E2" w:rsidP="002F32E2">
      <w:pPr>
        <w:jc w:val="center"/>
      </w:pPr>
      <w:r w:rsidRPr="00C242A8">
        <w:rPr>
          <w:rFonts w:ascii="Segoe UI Emoji" w:hAnsi="Segoe UI Emoji" w:cs="Segoe UI Emoj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D69A39" wp14:editId="0CE75C65">
                <wp:simplePos x="0" y="0"/>
                <wp:positionH relativeFrom="margin">
                  <wp:align>center</wp:align>
                </wp:positionH>
                <wp:positionV relativeFrom="paragraph">
                  <wp:posOffset>10501</wp:posOffset>
                </wp:positionV>
                <wp:extent cx="0" cy="225083"/>
                <wp:effectExtent l="76200" t="0" r="57150" b="60960"/>
                <wp:wrapNone/>
                <wp:docPr id="1504899685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50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D48A6A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1" o:spid="_x0000_s1026" type="#_x0000_t32" style="position:absolute;margin-left:0;margin-top:.85pt;width:0;height:17.7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0444D960" w14:textId="77777777" w:rsidR="002F32E2" w:rsidRPr="00C242A8" w:rsidRDefault="002F32E2" w:rsidP="002F32E2">
      <w:pPr>
        <w:jc w:val="center"/>
      </w:pPr>
      <w:r w:rsidRPr="00C242A8">
        <w:rPr>
          <w:b/>
          <w:bCs/>
        </w:rPr>
        <w:t>Análise Léxica</w:t>
      </w:r>
      <w:r w:rsidRPr="00C242A8">
        <w:t xml:space="preserve"> (O código </w:t>
      </w:r>
      <w:proofErr w:type="spellStart"/>
      <w:r w:rsidRPr="00C242A8">
        <w:t>é</w:t>
      </w:r>
      <w:proofErr w:type="spellEnd"/>
      <w:r w:rsidRPr="00C242A8">
        <w:t xml:space="preserve"> quebrado e dividido em "tokens")</w:t>
      </w:r>
    </w:p>
    <w:p w14:paraId="6053E7E7" w14:textId="77777777" w:rsidR="002F32E2" w:rsidRPr="00C242A8" w:rsidRDefault="002F32E2" w:rsidP="002F32E2">
      <w:pPr>
        <w:jc w:val="center"/>
      </w:pPr>
      <w:r w:rsidRPr="00C242A8">
        <w:rPr>
          <w:rFonts w:ascii="Segoe UI Emoji" w:hAnsi="Segoe UI Emoji" w:cs="Segoe UI Emoj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D04072" wp14:editId="2A452045">
                <wp:simplePos x="0" y="0"/>
                <wp:positionH relativeFrom="margin">
                  <wp:align>center</wp:align>
                </wp:positionH>
                <wp:positionV relativeFrom="paragraph">
                  <wp:posOffset>6350</wp:posOffset>
                </wp:positionV>
                <wp:extent cx="0" cy="224790"/>
                <wp:effectExtent l="76200" t="0" r="57150" b="60960"/>
                <wp:wrapNone/>
                <wp:docPr id="420471485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47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C3AFCA" id="Conector de Seta Reta 1" o:spid="_x0000_s1026" type="#_x0000_t32" style="position:absolute;margin-left:0;margin-top:.5pt;width:0;height:17.7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0DF47352" w14:textId="77777777" w:rsidR="002F32E2" w:rsidRPr="00C242A8" w:rsidRDefault="002F32E2" w:rsidP="002F32E2">
      <w:pPr>
        <w:jc w:val="center"/>
      </w:pPr>
      <w:r w:rsidRPr="00C242A8">
        <w:rPr>
          <w:b/>
          <w:bCs/>
        </w:rPr>
        <w:t>Análise Sintática</w:t>
      </w:r>
      <w:r w:rsidRPr="00C242A8">
        <w:t xml:space="preserve"> (Usa esses tokens para montar uma estrutura)</w:t>
      </w:r>
    </w:p>
    <w:p w14:paraId="75F8C190" w14:textId="77777777" w:rsidR="002F32E2" w:rsidRPr="00C242A8" w:rsidRDefault="002F32E2" w:rsidP="002F32E2">
      <w:pPr>
        <w:jc w:val="center"/>
      </w:pPr>
      <w:r w:rsidRPr="00C242A8">
        <w:rPr>
          <w:rFonts w:ascii="Segoe UI Emoji" w:hAnsi="Segoe UI Emoji" w:cs="Segoe UI Emoj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3BC27" wp14:editId="7985E9C6">
                <wp:simplePos x="0" y="0"/>
                <wp:positionH relativeFrom="margin">
                  <wp:align>center</wp:align>
                </wp:positionH>
                <wp:positionV relativeFrom="paragraph">
                  <wp:posOffset>13433</wp:posOffset>
                </wp:positionV>
                <wp:extent cx="0" cy="225083"/>
                <wp:effectExtent l="76200" t="0" r="57150" b="60960"/>
                <wp:wrapNone/>
                <wp:docPr id="189580358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50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14D28B" id="Conector de Seta Reta 1" o:spid="_x0000_s1026" type="#_x0000_t32" style="position:absolute;margin-left:0;margin-top:1.05pt;width:0;height:17.7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6326BB07" w14:textId="77777777" w:rsidR="002F32E2" w:rsidRPr="00C242A8" w:rsidRDefault="002F32E2" w:rsidP="002F32E2">
      <w:pPr>
        <w:jc w:val="center"/>
      </w:pPr>
      <w:r w:rsidRPr="00C242A8">
        <w:rPr>
          <w:rFonts w:ascii="Segoe UI Emoji" w:hAnsi="Segoe UI Emoji" w:cs="Segoe UI Emoj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1664752" wp14:editId="6BCAC7F6">
                <wp:simplePos x="0" y="0"/>
                <wp:positionH relativeFrom="margin">
                  <wp:align>center</wp:align>
                </wp:positionH>
                <wp:positionV relativeFrom="paragraph">
                  <wp:posOffset>316865</wp:posOffset>
                </wp:positionV>
                <wp:extent cx="0" cy="225083"/>
                <wp:effectExtent l="76200" t="0" r="57150" b="60960"/>
                <wp:wrapNone/>
                <wp:docPr id="378545578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50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81BE14" id="Conector de Seta Reta 1" o:spid="_x0000_s1026" type="#_x0000_t32" style="position:absolute;margin-left:0;margin-top:24.95pt;width:0;height:17.7pt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C242A8">
        <w:rPr>
          <w:b/>
          <w:bCs/>
        </w:rPr>
        <w:t>Análise Semântica</w:t>
      </w:r>
      <w:r w:rsidRPr="00C242A8">
        <w:t xml:space="preserve"> (Checa se essa estrutura montada faz sentido)</w:t>
      </w:r>
    </w:p>
    <w:p w14:paraId="5FE1F659" w14:textId="77777777" w:rsidR="002F32E2" w:rsidRPr="00C242A8" w:rsidRDefault="002F32E2" w:rsidP="002F32E2">
      <w:pPr>
        <w:jc w:val="center"/>
      </w:pPr>
    </w:p>
    <w:p w14:paraId="7AB4A95E" w14:textId="77777777" w:rsidR="002F32E2" w:rsidRPr="00C242A8" w:rsidRDefault="002F32E2" w:rsidP="002F32E2">
      <w:pPr>
        <w:jc w:val="center"/>
      </w:pPr>
      <w:r w:rsidRPr="00C242A8">
        <w:rPr>
          <w:rFonts w:ascii="Segoe UI Emoji" w:hAnsi="Segoe UI Emoji" w:cs="Segoe UI Emoji"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662AE4" wp14:editId="338856DA">
                <wp:simplePos x="0" y="0"/>
                <wp:positionH relativeFrom="margin">
                  <wp:align>center</wp:align>
                </wp:positionH>
                <wp:positionV relativeFrom="paragraph">
                  <wp:posOffset>281695</wp:posOffset>
                </wp:positionV>
                <wp:extent cx="0" cy="225083"/>
                <wp:effectExtent l="76200" t="0" r="57150" b="60960"/>
                <wp:wrapNone/>
                <wp:docPr id="370475761" name="Conector de Seta Re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50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839C0A" id="Conector de Seta Reta 1" o:spid="_x0000_s1026" type="#_x0000_t32" style="position:absolute;margin-left:0;margin-top:22.2pt;width:0;height:17.7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C242A8">
        <w:rPr>
          <w:b/>
          <w:bCs/>
        </w:rPr>
        <w:t>Geração de Código</w:t>
      </w:r>
      <w:r w:rsidRPr="00C242A8">
        <w:t xml:space="preserve"> (Transforma tudo em máquina virtual ou código nativo)</w:t>
      </w:r>
    </w:p>
    <w:p w14:paraId="7FD270B5" w14:textId="77777777" w:rsidR="002F32E2" w:rsidRPr="00C242A8" w:rsidRDefault="002F32E2" w:rsidP="002F32E2">
      <w:pPr>
        <w:jc w:val="center"/>
      </w:pPr>
    </w:p>
    <w:p w14:paraId="473ACFCE" w14:textId="77777777" w:rsidR="002F32E2" w:rsidRDefault="002F32E2" w:rsidP="002F32E2">
      <w:pPr>
        <w:jc w:val="center"/>
      </w:pPr>
      <w:r w:rsidRPr="00C242A8">
        <w:rPr>
          <w:b/>
          <w:bCs/>
        </w:rPr>
        <w:t>Executável</w:t>
      </w:r>
      <w:r w:rsidRPr="00C242A8">
        <w:t xml:space="preserve"> (O programa finalizado e pronto para rodar)</w:t>
      </w:r>
    </w:p>
    <w:p w14:paraId="3642FC03" w14:textId="77777777" w:rsidR="002F32E2" w:rsidRPr="00C242A8" w:rsidRDefault="002F32E2" w:rsidP="002F32E2">
      <w:pPr>
        <w:jc w:val="center"/>
        <w:rPr>
          <w:sz w:val="28"/>
          <w:szCs w:val="28"/>
        </w:rPr>
      </w:pPr>
    </w:p>
    <w:p w14:paraId="42CAC154" w14:textId="77777777" w:rsidR="002F32E2" w:rsidRPr="00C242A8" w:rsidRDefault="002F32E2" w:rsidP="002F32E2">
      <w:pPr>
        <w:rPr>
          <w:b/>
          <w:bCs/>
          <w:sz w:val="28"/>
          <w:szCs w:val="28"/>
        </w:rPr>
      </w:pPr>
      <w:r w:rsidRPr="00C242A8">
        <w:rPr>
          <w:b/>
          <w:bCs/>
          <w:sz w:val="28"/>
          <w:szCs w:val="28"/>
        </w:rPr>
        <w:t>6. As Etapas de Compilação no TCC</w:t>
      </w:r>
    </w:p>
    <w:p w14:paraId="77677CDE" w14:textId="77777777" w:rsidR="002F32E2" w:rsidRPr="00C242A8" w:rsidRDefault="002F32E2" w:rsidP="002F32E2">
      <w:r w:rsidRPr="00C242A8">
        <w:t>A análise léxica é responsável por ler o código e separar seus elementos em tokens, como palavras-chave, identificadores, números e operadores.</w:t>
      </w:r>
    </w:p>
    <w:p w14:paraId="582E4A2E" w14:textId="77777777" w:rsidR="002F32E2" w:rsidRPr="00C242A8" w:rsidRDefault="002F32E2" w:rsidP="002F32E2">
      <w:r w:rsidRPr="00C242A8">
        <w:t>Na análise sintática, esses tokens são organizados de acordo com a gramática da linguagem C. Nessa etapa é construída uma árvore sintática que representa a estrutura do programa.</w:t>
      </w:r>
    </w:p>
    <w:p w14:paraId="02E0B888" w14:textId="77777777" w:rsidR="002F32E2" w:rsidRPr="00C242A8" w:rsidRDefault="002F32E2" w:rsidP="002F32E2">
      <w:r w:rsidRPr="00C242A8">
        <w:t>Depois vem a análise semântica, que verifica se o programa faz sentido. São realizadas verificações como o uso correto de variáveis, compatibilidade entre tipos e existência das funções utilizadas.</w:t>
      </w:r>
    </w:p>
    <w:p w14:paraId="0213E984" w14:textId="77777777" w:rsidR="002F32E2" w:rsidRPr="00C242A8" w:rsidRDefault="002F32E2" w:rsidP="002F32E2">
      <w:r w:rsidRPr="00C242A8">
        <w:t>Por último, ocorre a geração de código. Nessa fase, o TCC transforma a estrutura criada nas etapas anteriores em código executável para a arquitetura desejada.</w:t>
      </w:r>
    </w:p>
    <w:p w14:paraId="50F21198" w14:textId="77777777" w:rsidR="002F32E2" w:rsidRDefault="002F32E2" w:rsidP="002F32E2">
      <w:r w:rsidRPr="00C242A8">
        <w:lastRenderedPageBreak/>
        <w:t xml:space="preserve">Em relação às otimizações, o TCC possui poucas quando comparado a compiladores como GCC e </w:t>
      </w:r>
      <w:proofErr w:type="spellStart"/>
      <w:r w:rsidRPr="00C242A8">
        <w:t>Clang</w:t>
      </w:r>
      <w:proofErr w:type="spellEnd"/>
      <w:r w:rsidRPr="00C242A8">
        <w:t>. Essa escolha foi feita para manter o compilador simples e com alta velocidade de compilação.</w:t>
      </w:r>
    </w:p>
    <w:p w14:paraId="7199DE3C" w14:textId="77777777" w:rsidR="002F32E2" w:rsidRDefault="002F32E2" w:rsidP="002F32E2"/>
    <w:p w14:paraId="36EF9D2E" w14:textId="77777777" w:rsidR="002F32E2" w:rsidRDefault="002F32E2" w:rsidP="002F32E2"/>
    <w:p w14:paraId="216DD171" w14:textId="77777777" w:rsidR="002F32E2" w:rsidRPr="00C242A8" w:rsidRDefault="002F32E2" w:rsidP="002F32E2"/>
    <w:p w14:paraId="0D08ACD4" w14:textId="77777777" w:rsidR="002F32E2" w:rsidRPr="00C242A8" w:rsidRDefault="002F32E2" w:rsidP="002F32E2">
      <w:pPr>
        <w:rPr>
          <w:b/>
          <w:bCs/>
          <w:sz w:val="28"/>
          <w:szCs w:val="28"/>
        </w:rPr>
      </w:pPr>
      <w:r w:rsidRPr="00C242A8">
        <w:rPr>
          <w:b/>
          <w:bCs/>
          <w:sz w:val="28"/>
          <w:szCs w:val="28"/>
        </w:rPr>
        <w:t>7. Características, Vantagens e Limitações</w:t>
      </w:r>
    </w:p>
    <w:p w14:paraId="20DAED27" w14:textId="77777777" w:rsidR="002F32E2" w:rsidRPr="00C242A8" w:rsidRDefault="002F32E2" w:rsidP="002F32E2">
      <w:r w:rsidRPr="00C242A8">
        <w:t>A principal vantagem do TCC é sua simplicidade. Por possuir um código menor, ele é mais fácil de estudar e compreender. Outro ponto positivo é sua velocidade de compilação e a possibilidade de executar código C diretamente em algumas situações.</w:t>
      </w:r>
    </w:p>
    <w:p w14:paraId="09C8A41F" w14:textId="77777777" w:rsidR="002F32E2" w:rsidRDefault="002F32E2" w:rsidP="002F32E2">
      <w:r w:rsidRPr="00C242A8">
        <w:t xml:space="preserve">Como limitação, o TCC não realiza otimizações avançadas. Por isso, o código gerado normalmente não apresenta o mesmo desempenho que programas compilados pelo GCC ou pelo </w:t>
      </w:r>
      <w:proofErr w:type="spellStart"/>
      <w:r w:rsidRPr="00C242A8">
        <w:t>Clang</w:t>
      </w:r>
      <w:proofErr w:type="spellEnd"/>
      <w:r w:rsidRPr="00C242A8">
        <w:t>. Além disso, ele oferece suporte mais limitado a algumas extensões da linguagem C.</w:t>
      </w:r>
    </w:p>
    <w:p w14:paraId="714D0084" w14:textId="77777777" w:rsidR="002F32E2" w:rsidRPr="00C242A8" w:rsidRDefault="002F32E2" w:rsidP="002F32E2"/>
    <w:p w14:paraId="3219BE31" w14:textId="77777777" w:rsidR="002F32E2" w:rsidRPr="00C242A8" w:rsidRDefault="002F32E2" w:rsidP="002F32E2">
      <w:pPr>
        <w:rPr>
          <w:b/>
          <w:bCs/>
          <w:sz w:val="28"/>
          <w:szCs w:val="28"/>
        </w:rPr>
      </w:pPr>
      <w:r w:rsidRPr="00C242A8">
        <w:rPr>
          <w:b/>
          <w:bCs/>
          <w:sz w:val="28"/>
          <w:szCs w:val="28"/>
        </w:rPr>
        <w:t>8. Onde é Usado</w:t>
      </w:r>
    </w:p>
    <w:p w14:paraId="20A2298E" w14:textId="77777777" w:rsidR="002F32E2" w:rsidRDefault="002F32E2" w:rsidP="002F32E2">
      <w:r w:rsidRPr="00C242A8">
        <w:t>O TCC é bastante utilizado em estudos sobre compiladores por ser pequeno e fácil de entender. Também pode ser usado em ambientes com poucos recursos, em testes rápidos e em projetos que precisam compilar código durante a execução da aplicação.</w:t>
      </w:r>
    </w:p>
    <w:p w14:paraId="0820F891" w14:textId="77777777" w:rsidR="002F32E2" w:rsidRPr="00C242A8" w:rsidRDefault="002F32E2" w:rsidP="002F32E2"/>
    <w:p w14:paraId="73EC8D31" w14:textId="77777777" w:rsidR="002F32E2" w:rsidRPr="00C242A8" w:rsidRDefault="002F32E2" w:rsidP="002F32E2">
      <w:pPr>
        <w:rPr>
          <w:b/>
          <w:bCs/>
          <w:sz w:val="28"/>
          <w:szCs w:val="28"/>
        </w:rPr>
      </w:pPr>
      <w:r w:rsidRPr="00C242A8">
        <w:rPr>
          <w:b/>
          <w:bCs/>
          <w:sz w:val="28"/>
          <w:szCs w:val="28"/>
        </w:rPr>
        <w:t>9. Conclusão e Reflexão Crítica</w:t>
      </w:r>
    </w:p>
    <w:p w14:paraId="54F18BAF" w14:textId="77777777" w:rsidR="002F32E2" w:rsidRPr="00C242A8" w:rsidRDefault="002F32E2" w:rsidP="002F32E2">
      <w:r w:rsidRPr="00C242A8">
        <w:t xml:space="preserve">O estudo do </w:t>
      </w:r>
      <w:proofErr w:type="spellStart"/>
      <w:r w:rsidRPr="00C242A8">
        <w:t>Tiny</w:t>
      </w:r>
      <w:proofErr w:type="spellEnd"/>
      <w:r w:rsidRPr="00C242A8">
        <w:t xml:space="preserve"> C </w:t>
      </w:r>
      <w:proofErr w:type="spellStart"/>
      <w:r w:rsidRPr="00C242A8">
        <w:t>Compiler</w:t>
      </w:r>
      <w:proofErr w:type="spellEnd"/>
      <w:r w:rsidRPr="00C242A8">
        <w:t xml:space="preserve"> ajudou a compreender melhor como funciona o processo de compilação. Mesmo sendo um compilador simples, ele implementa as principais etapas presentes em compiladores maiores, permitindo visualizar na prática conceitos estudados na disciplina.</w:t>
      </w:r>
    </w:p>
    <w:p w14:paraId="51888E37" w14:textId="77777777" w:rsidR="002F32E2" w:rsidRPr="00C242A8" w:rsidRDefault="002F32E2" w:rsidP="002F32E2">
      <w:r w:rsidRPr="00C242A8">
        <w:t>Apesar de não possuir otimizações avançadas, o TCC atende muito bem ao seu propósito. Sua principal vantagem é mostrar de forma clara como um compilador é organizado, tornando o aprendizado mais acessível. Por isso, considero que ele foi uma boa escolha para entender o funcionamento interno de um compilador real.</w:t>
      </w:r>
    </w:p>
    <w:p w14:paraId="7EC4C56B" w14:textId="77777777" w:rsidR="002F32E2" w:rsidRDefault="002F32E2" w:rsidP="002F32E2"/>
    <w:p w14:paraId="1791BF69" w14:textId="77777777" w:rsidR="002F32E2" w:rsidRDefault="002F32E2" w:rsidP="00AD330A"/>
    <w:p w14:paraId="27C3FE81" w14:textId="77777777" w:rsidR="00170689" w:rsidRDefault="00170689" w:rsidP="00AD330A"/>
    <w:p w14:paraId="2C3D4183" w14:textId="77777777" w:rsidR="00170689" w:rsidRPr="00170689" w:rsidRDefault="00170689" w:rsidP="00170689">
      <w:pPr>
        <w:rPr>
          <w:b/>
          <w:bCs/>
          <w:sz w:val="28"/>
          <w:szCs w:val="28"/>
        </w:rPr>
      </w:pPr>
      <w:r w:rsidRPr="00170689">
        <w:rPr>
          <w:b/>
          <w:bCs/>
          <w:sz w:val="28"/>
          <w:szCs w:val="28"/>
        </w:rPr>
        <w:lastRenderedPageBreak/>
        <w:t>Documentação Técnica: Arquitetura e Relatório Final do Compilador</w:t>
      </w:r>
    </w:p>
    <w:p w14:paraId="3A00E1A8" w14:textId="77777777" w:rsidR="00170689" w:rsidRPr="00170689" w:rsidRDefault="00170689" w:rsidP="00170689">
      <w:pPr>
        <w:rPr>
          <w:b/>
          <w:bCs/>
        </w:rPr>
      </w:pPr>
      <w:r w:rsidRPr="00170689">
        <w:rPr>
          <w:b/>
          <w:bCs/>
        </w:rPr>
        <w:t>1. Projeto da Arquitetura do Compilador Proposto</w:t>
      </w:r>
    </w:p>
    <w:p w14:paraId="4EDDC2F8" w14:textId="77777777" w:rsidR="00170689" w:rsidRDefault="00170689" w:rsidP="00170689">
      <w:r w:rsidRPr="00170689">
        <w:t xml:space="preserve">O </w:t>
      </w:r>
      <w:proofErr w:type="spellStart"/>
      <w:r w:rsidRPr="00170689">
        <w:t>MiniCalc</w:t>
      </w:r>
      <w:proofErr w:type="spellEnd"/>
      <w:r w:rsidRPr="00170689">
        <w:t xml:space="preserve"> foi pensado como um compilador que funciona em fases bem definidas, uma após a outra, sem voltar para refazer nada. Essa escolha deixa o código mais organizado e facilita encontrar problemas quando eles aparecem.</w:t>
      </w:r>
    </w:p>
    <w:p w14:paraId="242F1B26" w14:textId="77777777" w:rsidR="00170689" w:rsidRPr="00170689" w:rsidRDefault="00170689" w:rsidP="00170689"/>
    <w:p w14:paraId="2C8D953D" w14:textId="77777777" w:rsidR="00170689" w:rsidRPr="00170689" w:rsidRDefault="00170689" w:rsidP="00170689">
      <w:pPr>
        <w:rPr>
          <w:b/>
          <w:bCs/>
        </w:rPr>
      </w:pPr>
      <w:r w:rsidRPr="00170689">
        <w:rPr>
          <w:b/>
          <w:bCs/>
        </w:rPr>
        <w:t>1.1 Pipeline de Dados</w:t>
      </w:r>
    </w:p>
    <w:p w14:paraId="4EA30346" w14:textId="77777777" w:rsidR="00170689" w:rsidRPr="00170689" w:rsidRDefault="00170689" w:rsidP="00170689">
      <w:r w:rsidRPr="00170689">
        <w:t>A ideia foi dividir o compilador em quatro partes que trabalham em sequência. A saída de uma parte vira entrada da próxima, bem linear mesmo.</w:t>
      </w:r>
    </w:p>
    <w:p w14:paraId="5EC18485" w14:textId="77777777" w:rsidR="00170689" w:rsidRPr="00170689" w:rsidRDefault="00170689" w:rsidP="00170689">
      <w:r w:rsidRPr="00170689">
        <w:t>Primeiro, você tem o arquivo de texto (.</w:t>
      </w:r>
      <w:proofErr w:type="spellStart"/>
      <w:r w:rsidRPr="00170689">
        <w:t>calc</w:t>
      </w:r>
      <w:proofErr w:type="spellEnd"/>
      <w:r w:rsidRPr="00170689">
        <w:t xml:space="preserve">) com o código-fonte. Depois o Scanner, ou analisador léxico, lê esse texto e transforma em uma série de tokens. Pense em tokens como sendo as palavras da linguagem. O Parser pega esses tokens e verifica se eles seguem as regras gramaticais, construindo uma estrutura chamada Árvore Sintática Abstrata, ou AST. Por fim, o </w:t>
      </w:r>
      <w:proofErr w:type="spellStart"/>
      <w:r w:rsidRPr="00170689">
        <w:t>Code</w:t>
      </w:r>
      <w:proofErr w:type="spellEnd"/>
      <w:r w:rsidRPr="00170689">
        <w:t xml:space="preserve"> </w:t>
      </w:r>
      <w:proofErr w:type="spellStart"/>
      <w:r w:rsidRPr="00170689">
        <w:t>Generator</w:t>
      </w:r>
      <w:proofErr w:type="spellEnd"/>
      <w:r w:rsidRPr="00170689">
        <w:t xml:space="preserve"> percorre essa árvore e traduz para código Python, que é o que a gente realmente executa.</w:t>
      </w:r>
    </w:p>
    <w:p w14:paraId="4105D854" w14:textId="77777777" w:rsidR="00170689" w:rsidRDefault="00170689" w:rsidP="00170689">
      <w:r w:rsidRPr="00170689">
        <w:t>Essa separação é importante porque cada módulo tem uma responsabilidade clara. Se algo quebra, você sabe bem onde procurar.</w:t>
      </w:r>
    </w:p>
    <w:p w14:paraId="05EDE370" w14:textId="77777777" w:rsidR="00170689" w:rsidRPr="00170689" w:rsidRDefault="00170689" w:rsidP="00170689"/>
    <w:p w14:paraId="1848EB94" w14:textId="77777777" w:rsidR="00170689" w:rsidRPr="00170689" w:rsidRDefault="00170689" w:rsidP="00170689">
      <w:pPr>
        <w:rPr>
          <w:b/>
          <w:bCs/>
        </w:rPr>
      </w:pPr>
      <w:r w:rsidRPr="00170689">
        <w:rPr>
          <w:b/>
          <w:bCs/>
        </w:rPr>
        <w:t>1.2 A Gramática da Linguagem</w:t>
      </w:r>
    </w:p>
    <w:p w14:paraId="4082572B" w14:textId="77777777" w:rsidR="00170689" w:rsidRPr="00170689" w:rsidRDefault="00170689" w:rsidP="00170689">
      <w:r w:rsidRPr="00170689">
        <w:t xml:space="preserve">Para conseguir fazer um parser que funciona bem, a gramática foi desenhada para ser </w:t>
      </w:r>
      <w:proofErr w:type="gramStart"/>
      <w:r w:rsidRPr="00170689">
        <w:t>LL(</w:t>
      </w:r>
      <w:proofErr w:type="gramEnd"/>
      <w:r w:rsidRPr="00170689">
        <w:t>1). Isso é um jeito de dizer que o parser consegue entender a linguagem olhando apenas um token à frente, sem ambiguidade.</w:t>
      </w:r>
    </w:p>
    <w:p w14:paraId="6356F49F" w14:textId="77777777" w:rsidR="00170689" w:rsidRPr="00170689" w:rsidRDefault="00170689" w:rsidP="00170689">
      <w:r w:rsidRPr="00170689">
        <w:t>As regras ficaram assim:</w:t>
      </w:r>
    </w:p>
    <w:p w14:paraId="19F35619" w14:textId="77777777" w:rsidR="00170689" w:rsidRPr="00170689" w:rsidRDefault="00170689" w:rsidP="00170689">
      <w:r w:rsidRPr="00170689">
        <w:t>Programa   -&gt; Comando*</w:t>
      </w:r>
    </w:p>
    <w:p w14:paraId="273ACADC" w14:textId="77777777" w:rsidR="00170689" w:rsidRPr="00170689" w:rsidRDefault="00170689" w:rsidP="00170689">
      <w:r w:rsidRPr="00170689">
        <w:t xml:space="preserve">Comando    -&gt; ID ASSIGN </w:t>
      </w:r>
      <w:proofErr w:type="spellStart"/>
      <w:r w:rsidRPr="00170689">
        <w:t>Expressao</w:t>
      </w:r>
      <w:proofErr w:type="spellEnd"/>
      <w:r w:rsidRPr="00170689">
        <w:t xml:space="preserve"> | PRINT </w:t>
      </w:r>
      <w:proofErr w:type="spellStart"/>
      <w:r w:rsidRPr="00170689">
        <w:t>Expressao</w:t>
      </w:r>
      <w:proofErr w:type="spellEnd"/>
    </w:p>
    <w:p w14:paraId="1585223B" w14:textId="77777777" w:rsidR="00170689" w:rsidRPr="00170689" w:rsidRDefault="00170689" w:rsidP="00170689">
      <w:proofErr w:type="spellStart"/>
      <w:proofErr w:type="gramStart"/>
      <w:r w:rsidRPr="00170689">
        <w:t>Expressao</w:t>
      </w:r>
      <w:proofErr w:type="spellEnd"/>
      <w:r w:rsidRPr="00170689">
        <w:t xml:space="preserve">  -</w:t>
      </w:r>
      <w:proofErr w:type="gramEnd"/>
      <w:r w:rsidRPr="00170689">
        <w:t xml:space="preserve">&gt; Termo ((PLUS | MINUS) </w:t>
      </w:r>
      <w:proofErr w:type="gramStart"/>
      <w:r w:rsidRPr="00170689">
        <w:t>Termo)*</w:t>
      </w:r>
      <w:proofErr w:type="gramEnd"/>
    </w:p>
    <w:p w14:paraId="2F7EEFC6" w14:textId="77777777" w:rsidR="00170689" w:rsidRPr="00170689" w:rsidRDefault="00170689" w:rsidP="00170689">
      <w:r w:rsidRPr="00170689">
        <w:t xml:space="preserve">Termo      -&gt; Fator ((MUL | DIV) </w:t>
      </w:r>
      <w:proofErr w:type="gramStart"/>
      <w:r w:rsidRPr="00170689">
        <w:t>Fator)*</w:t>
      </w:r>
      <w:proofErr w:type="gramEnd"/>
    </w:p>
    <w:p w14:paraId="33C15D91" w14:textId="77777777" w:rsidR="00170689" w:rsidRPr="00170689" w:rsidRDefault="00170689" w:rsidP="00170689">
      <w:r w:rsidRPr="00170689">
        <w:t xml:space="preserve">Fator      -&gt; NUM | ID | LPAREN </w:t>
      </w:r>
      <w:proofErr w:type="spellStart"/>
      <w:r w:rsidRPr="00170689">
        <w:t>Expressao</w:t>
      </w:r>
      <w:proofErr w:type="spellEnd"/>
      <w:r w:rsidRPr="00170689">
        <w:t xml:space="preserve"> RPAREN</w:t>
      </w:r>
    </w:p>
    <w:p w14:paraId="1C2F46F7" w14:textId="77777777" w:rsidR="00170689" w:rsidRPr="00170689" w:rsidRDefault="00170689" w:rsidP="00170689">
      <w:r w:rsidRPr="00170689">
        <w:t xml:space="preserve">A forma como a gente organizou essas regras, colocando </w:t>
      </w:r>
      <w:proofErr w:type="spellStart"/>
      <w:r w:rsidRPr="00170689">
        <w:t>Expressao</w:t>
      </w:r>
      <w:proofErr w:type="spellEnd"/>
      <w:r w:rsidRPr="00170689">
        <w:t xml:space="preserve"> acima de Termo e Termo acima de Fator, faz a precedência matemática funcionar automaticamente. Multiplicação acaba tendo prioridade sobre adição só por causa dessa hierarquia, o que é bem elegante.</w:t>
      </w:r>
    </w:p>
    <w:p w14:paraId="5CC2298D" w14:textId="123AEC59" w:rsidR="00170689" w:rsidRPr="00170689" w:rsidRDefault="00170689" w:rsidP="00170689"/>
    <w:p w14:paraId="1FC0EC6D" w14:textId="77777777" w:rsidR="00170689" w:rsidRPr="00170689" w:rsidRDefault="00170689" w:rsidP="00170689">
      <w:pPr>
        <w:rPr>
          <w:b/>
          <w:bCs/>
        </w:rPr>
      </w:pPr>
      <w:r w:rsidRPr="00170689">
        <w:rPr>
          <w:b/>
          <w:bCs/>
        </w:rPr>
        <w:t>2. Relatório Final: Análise, Geração de Código e Tecnologias</w:t>
      </w:r>
    </w:p>
    <w:p w14:paraId="473AE225" w14:textId="77777777" w:rsidR="00170689" w:rsidRDefault="00170689" w:rsidP="00170689">
      <w:r w:rsidRPr="00170689">
        <w:t>Aqui a gente consolida tudo que foi feito no projeto, explicando como o compilador funciona de verdade e as ferramentas que a gente usou.</w:t>
      </w:r>
    </w:p>
    <w:p w14:paraId="36F1D6CD" w14:textId="77777777" w:rsidR="00170689" w:rsidRPr="00170689" w:rsidRDefault="00170689" w:rsidP="00170689"/>
    <w:p w14:paraId="39028966" w14:textId="77777777" w:rsidR="00170689" w:rsidRPr="00170689" w:rsidRDefault="00170689" w:rsidP="00170689">
      <w:pPr>
        <w:rPr>
          <w:b/>
          <w:bCs/>
        </w:rPr>
      </w:pPr>
      <w:r w:rsidRPr="00170689">
        <w:rPr>
          <w:b/>
          <w:bCs/>
        </w:rPr>
        <w:t>2.1 Análise Léxica e Sintática (Front-</w:t>
      </w:r>
      <w:proofErr w:type="spellStart"/>
      <w:r w:rsidRPr="00170689">
        <w:rPr>
          <w:b/>
          <w:bCs/>
        </w:rPr>
        <w:t>end</w:t>
      </w:r>
      <w:proofErr w:type="spellEnd"/>
      <w:r w:rsidRPr="00170689">
        <w:rPr>
          <w:b/>
          <w:bCs/>
        </w:rPr>
        <w:t>)</w:t>
      </w:r>
    </w:p>
    <w:p w14:paraId="315DCD5F" w14:textId="77777777" w:rsidR="00170689" w:rsidRDefault="00170689" w:rsidP="00170689">
      <w:r w:rsidRPr="00170689">
        <w:t>O analisador léxico funcionou bem. Ele consegue pegar o texto e transformar em tokens, e faz isso ignorando espaços em branco corretamente. A parte do parser também saiu robusta. Quando ele encontra um token que não deveria estar ali (tipo alguém escrevendo x = + 5), ele avisa que tem um erro sintático e para ali mesmo, antes de gerar uma árvore errada. Isso evita que erros da análise sintática causem problemas mais à frente na geração de código.</w:t>
      </w:r>
    </w:p>
    <w:p w14:paraId="4963EB26" w14:textId="77777777" w:rsidR="00170689" w:rsidRPr="00170689" w:rsidRDefault="00170689" w:rsidP="00170689"/>
    <w:p w14:paraId="769C7BA4" w14:textId="77777777" w:rsidR="00170689" w:rsidRPr="00170689" w:rsidRDefault="00170689" w:rsidP="00170689">
      <w:pPr>
        <w:rPr>
          <w:b/>
          <w:bCs/>
        </w:rPr>
      </w:pPr>
      <w:r w:rsidRPr="00170689">
        <w:rPr>
          <w:b/>
          <w:bCs/>
        </w:rPr>
        <w:t>2.2 Como o Código é Gerado (Back-</w:t>
      </w:r>
      <w:proofErr w:type="spellStart"/>
      <w:r w:rsidRPr="00170689">
        <w:rPr>
          <w:b/>
          <w:bCs/>
        </w:rPr>
        <w:t>end</w:t>
      </w:r>
      <w:proofErr w:type="spellEnd"/>
      <w:r w:rsidRPr="00170689">
        <w:rPr>
          <w:b/>
          <w:bCs/>
        </w:rPr>
        <w:t>)</w:t>
      </w:r>
    </w:p>
    <w:p w14:paraId="6C404361" w14:textId="77777777" w:rsidR="00170689" w:rsidRPr="00170689" w:rsidRDefault="00170689" w:rsidP="00170689">
      <w:r w:rsidRPr="00170689">
        <w:t xml:space="preserve">Diferente dos compiladores tradicionais que geram código de máquina, o </w:t>
      </w:r>
      <w:proofErr w:type="spellStart"/>
      <w:r w:rsidRPr="00170689">
        <w:t>MiniCalc</w:t>
      </w:r>
      <w:proofErr w:type="spellEnd"/>
      <w:r w:rsidRPr="00170689">
        <w:t xml:space="preserve"> funciona de um jeito mais simples. Ele lê código fonte e escreve código Python. Por isso a gente chama de </w:t>
      </w:r>
      <w:proofErr w:type="spellStart"/>
      <w:r w:rsidRPr="00170689">
        <w:t>transpilador</w:t>
      </w:r>
      <w:proofErr w:type="spellEnd"/>
      <w:r w:rsidRPr="00170689">
        <w:t>, não de compilador no sentido clássico.</w:t>
      </w:r>
    </w:p>
    <w:p w14:paraId="7865C35E" w14:textId="77777777" w:rsidR="00170689" w:rsidRPr="00170689" w:rsidRDefault="00170689" w:rsidP="00170689">
      <w:r w:rsidRPr="00170689">
        <w:t xml:space="preserve">O módulo que faz isso é recursivo. Basicamente, ele caminha pela árvore sintática de forma profunda e vai traduzindo cada nó. Quando encontra um número ou uma variável, simplesmente retorna o valor ou o nome. Quando encontra uma operação, avalia a parte esquerda, depois a direita, e junta tudo com o operador no meio, entre parênteses para deixar claro. Para coisas como atribuição, ele monta a estrutura </w:t>
      </w:r>
      <w:proofErr w:type="spellStart"/>
      <w:r w:rsidRPr="00170689">
        <w:t>variavel</w:t>
      </w:r>
      <w:proofErr w:type="spellEnd"/>
      <w:r w:rsidRPr="00170689">
        <w:t xml:space="preserve"> = </w:t>
      </w:r>
      <w:proofErr w:type="spellStart"/>
      <w:r w:rsidRPr="00170689">
        <w:t>expressao</w:t>
      </w:r>
      <w:proofErr w:type="spellEnd"/>
      <w:r w:rsidRPr="00170689">
        <w:t>.</w:t>
      </w:r>
    </w:p>
    <w:p w14:paraId="7304D2F9" w14:textId="77777777" w:rsidR="00170689" w:rsidRDefault="00170689" w:rsidP="00170689">
      <w:r w:rsidRPr="00170689">
        <w:t>Essa abordagem funciona bem porque a árvore que o parser construiu tem exatamente a informação que a gente precisa para gerar código válido.</w:t>
      </w:r>
    </w:p>
    <w:p w14:paraId="6C36F970" w14:textId="77777777" w:rsidR="00170689" w:rsidRPr="00170689" w:rsidRDefault="00170689" w:rsidP="00170689"/>
    <w:p w14:paraId="1B1E94F8" w14:textId="77777777" w:rsidR="00170689" w:rsidRPr="00170689" w:rsidRDefault="00170689" w:rsidP="00170689">
      <w:pPr>
        <w:rPr>
          <w:b/>
          <w:bCs/>
        </w:rPr>
      </w:pPr>
      <w:r w:rsidRPr="00170689">
        <w:rPr>
          <w:b/>
          <w:bCs/>
        </w:rPr>
        <w:t>2.3 Ferramentas e Tecnologias</w:t>
      </w:r>
    </w:p>
    <w:p w14:paraId="7F45A0F7" w14:textId="77777777" w:rsidR="00170689" w:rsidRPr="00170689" w:rsidRDefault="00170689" w:rsidP="00170689">
      <w:r w:rsidRPr="00170689">
        <w:t>A gente decidiu não usar geradores de código automáticos como ANTLR ou YACC. O objetivo era realmente entender como compiladores funcionam por dentro, não só saber usar uma ferramenta.</w:t>
      </w:r>
    </w:p>
    <w:p w14:paraId="2D3D30BF" w14:textId="77777777" w:rsidR="00170689" w:rsidRPr="00170689" w:rsidRDefault="00170689" w:rsidP="00170689">
      <w:r w:rsidRPr="00170689">
        <w:rPr>
          <w:b/>
          <w:bCs/>
        </w:rPr>
        <w:t>Python 3</w:t>
      </w:r>
      <w:r w:rsidRPr="00170689">
        <w:t xml:space="preserve"> foi escolhido como linguagem. A tipagem dinâmica e as facilidades de </w:t>
      </w:r>
      <w:proofErr w:type="spellStart"/>
      <w:r w:rsidRPr="00170689">
        <w:t>string</w:t>
      </w:r>
      <w:proofErr w:type="spellEnd"/>
      <w:r w:rsidRPr="00170689">
        <w:t xml:space="preserve"> do Python deixam o desenvolvimento mais rápido e o código mais legível.</w:t>
      </w:r>
    </w:p>
    <w:p w14:paraId="1F83E389" w14:textId="77777777" w:rsidR="00170689" w:rsidRPr="00170689" w:rsidRDefault="00170689" w:rsidP="00170689">
      <w:r w:rsidRPr="00170689">
        <w:t xml:space="preserve">A biblioteca </w:t>
      </w:r>
      <w:proofErr w:type="spellStart"/>
      <w:r w:rsidRPr="00170689">
        <w:rPr>
          <w:b/>
          <w:bCs/>
        </w:rPr>
        <w:t>re</w:t>
      </w:r>
      <w:proofErr w:type="spellEnd"/>
      <w:r w:rsidRPr="00170689">
        <w:t xml:space="preserve"> (expressões regulares) foi usada na análise léxica para reconhecer os padrões da linguagem. Expressões regulares funcionam bem para isso.</w:t>
      </w:r>
    </w:p>
    <w:p w14:paraId="21BCB193" w14:textId="158B456F" w:rsidR="00170689" w:rsidRPr="00170689" w:rsidRDefault="00170689" w:rsidP="00170689">
      <w:proofErr w:type="spellStart"/>
      <w:r w:rsidRPr="00170689">
        <w:rPr>
          <w:b/>
          <w:bCs/>
        </w:rPr>
        <w:lastRenderedPageBreak/>
        <w:t>unittest</w:t>
      </w:r>
      <w:proofErr w:type="spellEnd"/>
      <w:r w:rsidRPr="00170689">
        <w:t xml:space="preserve"> foi o framework usado para testes. </w:t>
      </w:r>
      <w:r>
        <w:t>Só para seguir um formato concreto de dev.</w:t>
      </w:r>
    </w:p>
    <w:p w14:paraId="7A1C4A52" w14:textId="77777777" w:rsidR="00170689" w:rsidRPr="00170689" w:rsidRDefault="00170689" w:rsidP="00170689">
      <w:pPr>
        <w:rPr>
          <w:b/>
          <w:bCs/>
        </w:rPr>
      </w:pPr>
      <w:r w:rsidRPr="00170689">
        <w:rPr>
          <w:b/>
          <w:bCs/>
        </w:rPr>
        <w:t>2.4 Conclusão</w:t>
      </w:r>
    </w:p>
    <w:p w14:paraId="2A5C1D02" w14:textId="77777777" w:rsidR="00170689" w:rsidRPr="00170689" w:rsidRDefault="00170689" w:rsidP="00170689">
      <w:r w:rsidRPr="00170689">
        <w:t xml:space="preserve">O projeto </w:t>
      </w:r>
      <w:proofErr w:type="spellStart"/>
      <w:r w:rsidRPr="00170689">
        <w:t>MiniCalc</w:t>
      </w:r>
      <w:proofErr w:type="spellEnd"/>
      <w:r w:rsidRPr="00170689">
        <w:t xml:space="preserve"> saiu do jeito que a gente planejou. Conseguimos levar a teoria que vimos em aula, aquela coisa de autômatos e gramáticas formais, para algo real que funciona. Deu para ver na prática por que compiladores são complexos e bem pensados. O código está estruturado de forma que no futuro a gente consegue adicionar coisas novas, como loops ou condicionais, sem quebrar o que já existe. Isso deixa bem claro o quanto aprendemos sobre compiladores nessa disciplina.</w:t>
      </w:r>
    </w:p>
    <w:p w14:paraId="280406DC" w14:textId="77777777" w:rsidR="00170689" w:rsidRDefault="00170689" w:rsidP="00AD330A"/>
    <w:p w14:paraId="24017DCF" w14:textId="77777777" w:rsidR="00170689" w:rsidRDefault="00170689" w:rsidP="00AD330A"/>
    <w:p w14:paraId="1BCF18DD" w14:textId="77777777" w:rsidR="00170689" w:rsidRDefault="00170689" w:rsidP="00AD330A"/>
    <w:p w14:paraId="6B4C0251" w14:textId="77777777" w:rsidR="00170689" w:rsidRDefault="00170689" w:rsidP="00AD330A"/>
    <w:p w14:paraId="08CE392B" w14:textId="77777777" w:rsidR="00170689" w:rsidRDefault="00170689" w:rsidP="00AD330A"/>
    <w:p w14:paraId="7C1AC4E0" w14:textId="77777777" w:rsidR="00170689" w:rsidRDefault="00170689" w:rsidP="00AD330A"/>
    <w:p w14:paraId="554B64ED" w14:textId="77777777" w:rsidR="00170689" w:rsidRDefault="00170689" w:rsidP="00AD330A"/>
    <w:p w14:paraId="690B9989" w14:textId="77777777" w:rsidR="00170689" w:rsidRDefault="00170689" w:rsidP="00AD330A"/>
    <w:p w14:paraId="1E63D1B2" w14:textId="77777777" w:rsidR="00170689" w:rsidRDefault="00170689" w:rsidP="00AD330A"/>
    <w:p w14:paraId="505A0C93" w14:textId="77777777" w:rsidR="00170689" w:rsidRDefault="00170689" w:rsidP="00AD330A"/>
    <w:p w14:paraId="2869D433" w14:textId="77777777" w:rsidR="00170689" w:rsidRDefault="00170689" w:rsidP="00AD330A"/>
    <w:p w14:paraId="01B1864B" w14:textId="77777777" w:rsidR="00170689" w:rsidRDefault="00170689" w:rsidP="00AD330A"/>
    <w:p w14:paraId="6068DE42" w14:textId="77777777" w:rsidR="00170689" w:rsidRDefault="00170689" w:rsidP="00AD330A"/>
    <w:p w14:paraId="042302A7" w14:textId="77777777" w:rsidR="00170689" w:rsidRDefault="00170689" w:rsidP="00AD330A"/>
    <w:p w14:paraId="47863640" w14:textId="77777777" w:rsidR="00170689" w:rsidRDefault="00170689" w:rsidP="00AD330A"/>
    <w:p w14:paraId="28481662" w14:textId="77777777" w:rsidR="00170689" w:rsidRDefault="00170689" w:rsidP="00AD330A"/>
    <w:p w14:paraId="68CA4C53" w14:textId="77777777" w:rsidR="00F4367D" w:rsidRDefault="00F4367D" w:rsidP="00AD330A"/>
    <w:p w14:paraId="09E20AAC" w14:textId="77777777" w:rsidR="00F4367D" w:rsidRDefault="00F4367D" w:rsidP="00AD330A"/>
    <w:p w14:paraId="48A4368A" w14:textId="77777777" w:rsidR="00F4367D" w:rsidRDefault="00F4367D" w:rsidP="00AD330A"/>
    <w:p w14:paraId="7DD22329" w14:textId="77777777" w:rsidR="00F4367D" w:rsidRDefault="00F4367D" w:rsidP="00AD330A"/>
    <w:p w14:paraId="47F66927" w14:textId="77777777" w:rsidR="00170689" w:rsidRDefault="00170689" w:rsidP="00AD330A"/>
    <w:p w14:paraId="5A122BB6" w14:textId="77777777" w:rsidR="00282CF1" w:rsidRDefault="00282CF1"/>
    <w:sectPr w:rsidR="00282C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7DD8"/>
    <w:multiLevelType w:val="multilevel"/>
    <w:tmpl w:val="54C43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E5BCE"/>
    <w:multiLevelType w:val="multilevel"/>
    <w:tmpl w:val="66D0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57C9F"/>
    <w:multiLevelType w:val="multilevel"/>
    <w:tmpl w:val="5B6E2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1140C4"/>
    <w:multiLevelType w:val="multilevel"/>
    <w:tmpl w:val="DD803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D23819"/>
    <w:multiLevelType w:val="multilevel"/>
    <w:tmpl w:val="982E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57C36"/>
    <w:multiLevelType w:val="multilevel"/>
    <w:tmpl w:val="D23C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027E7"/>
    <w:multiLevelType w:val="multilevel"/>
    <w:tmpl w:val="F46EB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74B9D"/>
    <w:multiLevelType w:val="hybridMultilevel"/>
    <w:tmpl w:val="D2660BE0"/>
    <w:lvl w:ilvl="0" w:tplc="094A96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164D37"/>
    <w:multiLevelType w:val="hybridMultilevel"/>
    <w:tmpl w:val="B5B8026C"/>
    <w:lvl w:ilvl="0" w:tplc="862A99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74080B"/>
    <w:multiLevelType w:val="multilevel"/>
    <w:tmpl w:val="951E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FE4D1D"/>
    <w:multiLevelType w:val="multilevel"/>
    <w:tmpl w:val="0AF4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566955">
    <w:abstractNumId w:val="0"/>
  </w:num>
  <w:num w:numId="2" w16cid:durableId="1892301258">
    <w:abstractNumId w:val="3"/>
  </w:num>
  <w:num w:numId="3" w16cid:durableId="823014173">
    <w:abstractNumId w:val="6"/>
  </w:num>
  <w:num w:numId="4" w16cid:durableId="1859467471">
    <w:abstractNumId w:val="5"/>
  </w:num>
  <w:num w:numId="5" w16cid:durableId="1638801749">
    <w:abstractNumId w:val="2"/>
  </w:num>
  <w:num w:numId="6" w16cid:durableId="446196342">
    <w:abstractNumId w:val="9"/>
  </w:num>
  <w:num w:numId="7" w16cid:durableId="35469258">
    <w:abstractNumId w:val="10"/>
  </w:num>
  <w:num w:numId="8" w16cid:durableId="160244865">
    <w:abstractNumId w:val="1"/>
  </w:num>
  <w:num w:numId="9" w16cid:durableId="420377783">
    <w:abstractNumId w:val="4"/>
  </w:num>
  <w:num w:numId="10" w16cid:durableId="1017463628">
    <w:abstractNumId w:val="7"/>
  </w:num>
  <w:num w:numId="11" w16cid:durableId="9945297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30A"/>
    <w:rsid w:val="00012E10"/>
    <w:rsid w:val="00170689"/>
    <w:rsid w:val="00282CF1"/>
    <w:rsid w:val="002F32E2"/>
    <w:rsid w:val="004B7B9C"/>
    <w:rsid w:val="00783A2B"/>
    <w:rsid w:val="00AD330A"/>
    <w:rsid w:val="00B04EE8"/>
    <w:rsid w:val="00C242A8"/>
    <w:rsid w:val="00C4656E"/>
    <w:rsid w:val="00ED4F4F"/>
    <w:rsid w:val="00F4367D"/>
    <w:rsid w:val="00F546B7"/>
    <w:rsid w:val="00FA6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9233D"/>
  <w15:chartTrackingRefBased/>
  <w15:docId w15:val="{E5725420-10CC-4140-A8E9-2B3EFC44D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3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3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3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3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3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3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3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3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3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3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3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3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33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330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33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33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33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33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3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3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3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3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3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33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33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330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3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330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33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1489</Words>
  <Characters>8041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Tizuey da Select Soluções</dc:creator>
  <cp:keywords/>
  <dc:description/>
  <cp:lastModifiedBy>Julia Tizuey da Select Soluções</cp:lastModifiedBy>
  <cp:revision>2</cp:revision>
  <cp:lastPrinted>2026-06-25T23:59:00Z</cp:lastPrinted>
  <dcterms:created xsi:type="dcterms:W3CDTF">2026-06-26T00:02:00Z</dcterms:created>
  <dcterms:modified xsi:type="dcterms:W3CDTF">2026-06-26T00:02:00Z</dcterms:modified>
</cp:coreProperties>
</file>