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12"/>
        </w:rPr>
        <w:id w:val="1580706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EBED7B4" w14:textId="77777777" w:rsidR="00460109" w:rsidRDefault="00460109">
          <w:pPr>
            <w:rPr>
              <w:sz w:val="12"/>
            </w:rPr>
          </w:pPr>
        </w:p>
        <w:p w14:paraId="3A65E251" w14:textId="70A924E9" w:rsidR="00460109" w:rsidRDefault="008C3D66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13C4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Technical Report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71A813AA" w14:textId="5F80D96A" w:rsidR="00460109" w:rsidRDefault="00664B49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Clever</w:t>
              </w:r>
            </w:p>
          </w:sdtContent>
        </w:sdt>
        <w:p w14:paraId="58076395" w14:textId="45D6406A" w:rsidR="00460109" w:rsidRDefault="008C3D66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64B49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Tijesu Olalekan(x17347773), Marcus Alabi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()</w:t>
              </w:r>
              <w:r w:rsidR="00664B49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, Christopher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()</w:t>
              </w:r>
              <w:r w:rsidR="00664B49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,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Antonio()  </w:t>
              </w:r>
            </w:sdtContent>
          </w:sdt>
        </w:p>
        <w:p w14:paraId="026D0F40" w14:textId="23EB12C2" w:rsidR="00D97CEA" w:rsidRDefault="00664B49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softHyphen/>
          </w:r>
        </w:p>
        <w:p w14:paraId="1F6585F0" w14:textId="7B7072E6" w:rsidR="00460109" w:rsidRPr="006D16D2" w:rsidRDefault="00664B49" w:rsidP="006D16D2">
          <w:pPr>
            <w:pBdr>
              <w:left w:val="single" w:sz="24" w:space="4" w:color="8DB3E2" w:themeColor="text2" w:themeTint="66"/>
            </w:pBdr>
            <w:contextualSpacing/>
            <w:jc w:val="both"/>
            <w:rPr>
              <w:rFonts w:asciiTheme="majorHAnsi" w:hAnsiTheme="majorHAnsi"/>
              <w:i/>
              <w:color w:val="000000" w:themeColor="text1"/>
              <w:sz w:val="28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 xml:space="preserve"> </w:t>
          </w:r>
          <w:sdt>
            <w:sdtPr>
              <w:rPr>
                <w:rFonts w:asciiTheme="majorHAnsi" w:hAnsiTheme="majorHAnsi"/>
                <w:i/>
                <w:color w:val="000000" w:themeColor="text1"/>
                <w:sz w:val="28"/>
              </w:rPr>
              <w:alias w:val="Abstract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460109" w:rsidRP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This document is submitted in partial fulfillment of the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Business Application Development</w:t>
              </w:r>
              <w:r w:rsidR="00355D4D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module 201</w:t>
              </w:r>
              <w:r w:rsidR="003529D7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9-2020</w:t>
              </w:r>
              <w:r w:rsid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delivered by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Manuel Tova-Izquierdo</w:t>
              </w:r>
              <w:r w:rsidR="00460109" w:rsidRP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.</w:t>
              </w:r>
            </w:sdtContent>
          </w:sdt>
        </w:p>
        <w:p w14:paraId="14D01B49" w14:textId="77777777" w:rsidR="00460109" w:rsidRDefault="00460109"/>
        <w:p w14:paraId="5CC625DE" w14:textId="77777777" w:rsidR="006D16D2" w:rsidRDefault="00460109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  <w:id w:val="63931599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8A7A179" w14:textId="4D42B45B" w:rsidR="006D16D2" w:rsidRDefault="006D16D2">
              <w:pPr>
                <w:pStyle w:val="TOCHeading"/>
              </w:pPr>
              <w:r>
                <w:t>Table of Contents</w:t>
              </w:r>
            </w:p>
            <w:p w14:paraId="748EBD93" w14:textId="77777777" w:rsidR="00D97CEA" w:rsidRDefault="006D16D2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r w:rsidR="00D97CEA">
                <w:rPr>
                  <w:noProof/>
                </w:rPr>
                <w:t>Product Overview</w:t>
              </w:r>
              <w:r w:rsidR="00D97CEA">
                <w:rPr>
                  <w:noProof/>
                </w:rPr>
                <w:tab/>
              </w:r>
              <w:r w:rsidR="00D97CEA">
                <w:rPr>
                  <w:noProof/>
                </w:rPr>
                <w:fldChar w:fldCharType="begin"/>
              </w:r>
              <w:r w:rsidR="00D97CEA">
                <w:rPr>
                  <w:noProof/>
                </w:rPr>
                <w:instrText xml:space="preserve"> PAGEREF _Toc328036711 \h </w:instrText>
              </w:r>
              <w:r w:rsidR="00D97CEA">
                <w:rPr>
                  <w:noProof/>
                </w:rPr>
              </w:r>
              <w:r w:rsidR="00D97CEA">
                <w:rPr>
                  <w:noProof/>
                </w:rPr>
                <w:fldChar w:fldCharType="separate"/>
              </w:r>
              <w:r w:rsidR="00D97CEA">
                <w:rPr>
                  <w:noProof/>
                </w:rPr>
                <w:t>3</w:t>
              </w:r>
              <w:r w:rsidR="00D97CEA">
                <w:rPr>
                  <w:noProof/>
                </w:rPr>
                <w:fldChar w:fldCharType="end"/>
              </w:r>
            </w:p>
            <w:p w14:paraId="230B9914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Requirements Specification Migration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EFC64AB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Self reflective analysis of the initial Gantt chart submitted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3AEA3C8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Discussion on the benefits of using SCRUM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DCDD0D9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Challenges Encountered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BD20094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Conclusion and Future Work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11EA610C" w14:textId="75D37BD6" w:rsidR="006D16D2" w:rsidRDefault="006D16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C5ACDA3" w14:textId="77777777" w:rsidR="006D16D2" w:rsidRDefault="006D16D2">
          <w:r>
            <w:br w:type="page"/>
          </w:r>
        </w:p>
        <w:p w14:paraId="0EB383DC" w14:textId="3BF6F67C" w:rsidR="00460109" w:rsidRDefault="008C3D66"/>
      </w:sdtContent>
    </w:sdt>
    <w:p w14:paraId="17D63537" w14:textId="77777777" w:rsidR="00630402" w:rsidRDefault="005B7F74" w:rsidP="004713C4">
      <w:pPr>
        <w:pStyle w:val="Heading1"/>
        <w:spacing w:line="360" w:lineRule="auto"/>
        <w:jc w:val="both"/>
      </w:pPr>
      <w:bookmarkStart w:id="0" w:name="_Toc328036711"/>
      <w:r>
        <w:t>Product Overview</w:t>
      </w:r>
      <w:bookmarkEnd w:id="0"/>
    </w:p>
    <w:p w14:paraId="23FD640A" w14:textId="5CAADF36" w:rsidR="008C3D66" w:rsidRPr="008C3D66" w:rsidRDefault="008C3D66" w:rsidP="008C3D66">
      <w:pPr>
        <w:jc w:val="both"/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Our project is to create a </w:t>
      </w:r>
      <w:r>
        <w:t>child development hub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based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web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application to test the users in different areas of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intellect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;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Reading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Spelling 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and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Mathematics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. Our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application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will enable our users to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improve 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these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areas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in a fun child friendly environment 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Users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progress through the games</w:t>
      </w:r>
    </w:p>
    <w:p w14:paraId="4AF3A587" w14:textId="77777777" w:rsidR="008C3D66" w:rsidRPr="008C3D66" w:rsidRDefault="008C3D66" w:rsidP="008C3D66">
      <w:pPr>
        <w:spacing w:after="240"/>
        <w:rPr>
          <w:rFonts w:ascii="Times New Roman" w:eastAsia="Times New Roman" w:hAnsi="Times New Roman" w:cs="Times New Roman"/>
          <w:lang w:val="en-IE" w:eastAsia="en-GB"/>
        </w:rPr>
      </w:pPr>
    </w:p>
    <w:p w14:paraId="6A4614DC" w14:textId="77777777" w:rsidR="008C3D66" w:rsidRDefault="008C3D66" w:rsidP="004713C4">
      <w:pPr>
        <w:spacing w:line="360" w:lineRule="auto"/>
        <w:jc w:val="both"/>
      </w:pPr>
    </w:p>
    <w:p w14:paraId="6ED713E7" w14:textId="5BEAA63E" w:rsidR="00460109" w:rsidRDefault="004713C4" w:rsidP="004713C4">
      <w:pPr>
        <w:pStyle w:val="Heading1"/>
        <w:spacing w:line="360" w:lineRule="auto"/>
        <w:jc w:val="both"/>
      </w:pPr>
      <w:bookmarkStart w:id="1" w:name="_Toc328036712"/>
      <w:r>
        <w:t>Requirements Specification Migration</w:t>
      </w:r>
      <w:bookmarkEnd w:id="1"/>
      <w:r w:rsidR="003529D7">
        <w:t xml:space="preserve"> from User Stories</w:t>
      </w:r>
    </w:p>
    <w:p w14:paraId="7F80A440" w14:textId="77777777" w:rsidR="003529D7" w:rsidRDefault="005B7F74" w:rsidP="004713C4">
      <w:pPr>
        <w:spacing w:line="360" w:lineRule="auto"/>
        <w:jc w:val="both"/>
      </w:pPr>
      <w:r>
        <w:t xml:space="preserve">Each group must </w:t>
      </w:r>
      <w:r w:rsidR="004713C4">
        <w:t>evaluate their final solution and discuss their requirements specification migration. Included in this discussion should be the rationale for the migration.</w:t>
      </w:r>
      <w:r w:rsidR="003529D7">
        <w:t xml:space="preserve"> How the User Stories are migrated to specific requirements</w:t>
      </w:r>
    </w:p>
    <w:p w14:paraId="088055FB" w14:textId="2621A3C4" w:rsidR="005B7F74" w:rsidRDefault="007216CE" w:rsidP="004713C4">
      <w:pPr>
        <w:spacing w:line="360" w:lineRule="auto"/>
        <w:jc w:val="both"/>
      </w:pPr>
      <w:r>
        <w:rPr>
          <w:b/>
        </w:rPr>
        <w:t>[2</w:t>
      </w:r>
      <w:r w:rsidR="005B7F74" w:rsidRPr="005B7F74">
        <w:rPr>
          <w:b/>
        </w:rPr>
        <w:t>0% of Marks]</w:t>
      </w:r>
    </w:p>
    <w:p w14:paraId="3E6F28E5" w14:textId="796A2CFC" w:rsidR="005B7F74" w:rsidRDefault="004713C4" w:rsidP="004713C4">
      <w:pPr>
        <w:pStyle w:val="Heading1"/>
        <w:spacing w:line="360" w:lineRule="auto"/>
        <w:jc w:val="both"/>
      </w:pPr>
      <w:bookmarkStart w:id="2" w:name="_Toc328036713"/>
      <w:r>
        <w:t>Self reflective analysis of the initial Gantt chart submitted</w:t>
      </w:r>
      <w:bookmarkEnd w:id="2"/>
    </w:p>
    <w:p w14:paraId="54BD1E7C" w14:textId="54E8D7B2" w:rsidR="003529D7" w:rsidRDefault="004713C4" w:rsidP="004713C4">
      <w:pPr>
        <w:spacing w:line="360" w:lineRule="auto"/>
        <w:jc w:val="both"/>
      </w:pPr>
      <w:r>
        <w:t xml:space="preserve">Each group was required to de-couple their project into manageable chunks and create a suitable Gantt Chart to illustrate the timeline for their project. Groups should now evaluate their initial expectations and provide a new updated </w:t>
      </w:r>
      <w:r w:rsidR="003529D7">
        <w:t>Burndown</w:t>
      </w:r>
      <w:r>
        <w:t xml:space="preserve"> chart</w:t>
      </w:r>
      <w:r w:rsidR="003529D7">
        <w:t xml:space="preserve"> (a graphical representation of the work left to do versus time)</w:t>
      </w:r>
      <w:r>
        <w:t xml:space="preserve"> with the actual build times completed. A discussion should also be included to give insight into the differences between both graphs submitted.</w:t>
      </w:r>
    </w:p>
    <w:p w14:paraId="66B4EA5B" w14:textId="2F5334E9" w:rsidR="005B7F74" w:rsidRDefault="007216CE" w:rsidP="004713C4">
      <w:pPr>
        <w:spacing w:line="360" w:lineRule="auto"/>
        <w:jc w:val="both"/>
      </w:pPr>
      <w:r>
        <w:rPr>
          <w:b/>
        </w:rPr>
        <w:t>[3</w:t>
      </w:r>
      <w:r w:rsidR="005B7F74">
        <w:rPr>
          <w:b/>
        </w:rPr>
        <w:t xml:space="preserve">0% </w:t>
      </w:r>
      <w:r w:rsidR="005B7F74" w:rsidRPr="005B7F74">
        <w:rPr>
          <w:b/>
        </w:rPr>
        <w:t>of Marks]</w:t>
      </w:r>
    </w:p>
    <w:p w14:paraId="458F942D" w14:textId="7D2C15EF" w:rsidR="005B7F74" w:rsidRDefault="004713C4" w:rsidP="004713C4">
      <w:pPr>
        <w:pStyle w:val="Heading1"/>
        <w:spacing w:line="360" w:lineRule="auto"/>
        <w:jc w:val="both"/>
      </w:pPr>
      <w:bookmarkStart w:id="3" w:name="_Toc328036714"/>
      <w:r>
        <w:t>Discussion on the benefits of using SCRUM</w:t>
      </w:r>
      <w:bookmarkEnd w:id="3"/>
    </w:p>
    <w:p w14:paraId="564EFD2B" w14:textId="22420FA8" w:rsidR="003529D7" w:rsidRDefault="004713C4" w:rsidP="004713C4">
      <w:pPr>
        <w:spacing w:line="360" w:lineRule="auto"/>
        <w:jc w:val="both"/>
      </w:pPr>
      <w:r>
        <w:t>Groups should consider if the project was completed easier by following a typical SCRUM model.</w:t>
      </w:r>
    </w:p>
    <w:p w14:paraId="5B5F6F3B" w14:textId="773B040B" w:rsidR="008C3D66" w:rsidRDefault="008C3D66" w:rsidP="004713C4">
      <w:pPr>
        <w:spacing w:line="360" w:lineRule="auto"/>
        <w:jc w:val="both"/>
      </w:pPr>
      <w:r>
        <w:t xml:space="preserve"> </w:t>
      </w:r>
    </w:p>
    <w:p w14:paraId="65E67668" w14:textId="63768EBE" w:rsidR="005B7F74" w:rsidRDefault="005B7F74" w:rsidP="004713C4">
      <w:pPr>
        <w:spacing w:line="360" w:lineRule="auto"/>
        <w:jc w:val="both"/>
      </w:pPr>
      <w:r w:rsidRPr="005B7F74">
        <w:rPr>
          <w:b/>
        </w:rPr>
        <w:t>[</w:t>
      </w:r>
      <w:r w:rsidR="007216CE">
        <w:rPr>
          <w:b/>
        </w:rPr>
        <w:t>2</w:t>
      </w:r>
      <w:r w:rsidRPr="005B7F74">
        <w:rPr>
          <w:b/>
        </w:rPr>
        <w:t>0% of Marks]</w:t>
      </w:r>
    </w:p>
    <w:p w14:paraId="55595FAD" w14:textId="6528AFF9" w:rsidR="005B7F74" w:rsidRDefault="004713C4" w:rsidP="004713C4">
      <w:pPr>
        <w:pStyle w:val="Heading1"/>
        <w:spacing w:line="360" w:lineRule="auto"/>
        <w:jc w:val="both"/>
      </w:pPr>
      <w:bookmarkStart w:id="4" w:name="_Toc328036715"/>
      <w:r>
        <w:lastRenderedPageBreak/>
        <w:t>Challenges Encountered</w:t>
      </w:r>
      <w:bookmarkEnd w:id="4"/>
    </w:p>
    <w:p w14:paraId="52EA9307" w14:textId="77777777" w:rsidR="003529D7" w:rsidRDefault="004713C4" w:rsidP="004713C4">
      <w:pPr>
        <w:spacing w:line="360" w:lineRule="auto"/>
        <w:jc w:val="both"/>
      </w:pPr>
      <w:r>
        <w:t>This section should encapsulate the main technical challenges that where encountered throughout the deve</w:t>
      </w:r>
      <w:r w:rsidR="007216CE">
        <w:t>lopment build and how they w</w:t>
      </w:r>
      <w:r>
        <w:t>ere tackled.</w:t>
      </w:r>
    </w:p>
    <w:p w14:paraId="233061B8" w14:textId="0C17642A" w:rsidR="004713C4" w:rsidRDefault="007216CE" w:rsidP="004713C4">
      <w:pPr>
        <w:spacing w:line="360" w:lineRule="auto"/>
        <w:jc w:val="both"/>
        <w:rPr>
          <w:b/>
        </w:rPr>
      </w:pPr>
      <w:r>
        <w:rPr>
          <w:b/>
        </w:rPr>
        <w:t>[2</w:t>
      </w:r>
      <w:r w:rsidR="005B7F74" w:rsidRPr="005B7F74">
        <w:rPr>
          <w:b/>
        </w:rPr>
        <w:t>0% of Marks]</w:t>
      </w:r>
    </w:p>
    <w:p w14:paraId="61796ACD" w14:textId="5B3B865F" w:rsidR="004713C4" w:rsidRDefault="004713C4" w:rsidP="004713C4">
      <w:pPr>
        <w:pStyle w:val="Heading1"/>
        <w:spacing w:line="360" w:lineRule="auto"/>
        <w:jc w:val="both"/>
      </w:pPr>
      <w:bookmarkStart w:id="5" w:name="_Toc328036716"/>
      <w:r>
        <w:t>Conclusion and Future Work</w:t>
      </w:r>
      <w:bookmarkEnd w:id="5"/>
    </w:p>
    <w:p w14:paraId="3E5E9EC3" w14:textId="77777777" w:rsidR="003529D7" w:rsidRDefault="004713C4" w:rsidP="004713C4">
      <w:pPr>
        <w:spacing w:line="360" w:lineRule="auto"/>
        <w:jc w:val="both"/>
        <w:rPr>
          <w:b/>
        </w:rPr>
      </w:pPr>
      <w:r>
        <w:t>This section should conclude with a discussion centered around the groups experience with working in a team and the future expectations that the group have for their product.</w:t>
      </w:r>
    </w:p>
    <w:p w14:paraId="392A05EA" w14:textId="48DF6CD2" w:rsidR="004713C4" w:rsidRDefault="004713C4" w:rsidP="004713C4">
      <w:pPr>
        <w:spacing w:line="360" w:lineRule="auto"/>
        <w:jc w:val="both"/>
      </w:pPr>
      <w:r w:rsidRPr="005B7F74">
        <w:rPr>
          <w:b/>
        </w:rPr>
        <w:t>[10% of Marks]</w:t>
      </w:r>
    </w:p>
    <w:p w14:paraId="3351912F" w14:textId="159EE399" w:rsidR="004713C4" w:rsidRPr="004713C4" w:rsidRDefault="004713C4" w:rsidP="004713C4">
      <w:pPr>
        <w:spacing w:line="360" w:lineRule="auto"/>
        <w:jc w:val="both"/>
      </w:pPr>
    </w:p>
    <w:p w14:paraId="122188B8" w14:textId="77777777" w:rsidR="004713C4" w:rsidRPr="005B7F74" w:rsidRDefault="004713C4" w:rsidP="005B7F74">
      <w:pPr>
        <w:jc w:val="both"/>
      </w:pPr>
    </w:p>
    <w:sectPr w:rsidR="004713C4" w:rsidRPr="005B7F74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109"/>
    <w:rsid w:val="002E159D"/>
    <w:rsid w:val="003529D7"/>
    <w:rsid w:val="00355D4D"/>
    <w:rsid w:val="00460109"/>
    <w:rsid w:val="004713C4"/>
    <w:rsid w:val="005B7F74"/>
    <w:rsid w:val="00630402"/>
    <w:rsid w:val="00664B49"/>
    <w:rsid w:val="006D16D2"/>
    <w:rsid w:val="007216CE"/>
    <w:rsid w:val="00860259"/>
    <w:rsid w:val="008C3D66"/>
    <w:rsid w:val="00A14938"/>
    <w:rsid w:val="00B256EB"/>
    <w:rsid w:val="00C25D65"/>
    <w:rsid w:val="00D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478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C3D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2019-2020 delivered by Manuel Tova-Izquierdo.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BD677-3DD1-274F-95DD-722B14BE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/>
  <dc:creator>Tijesu Olalekan(x17347773), Marcus Alabi(), Christopher(),Antonio()</dc:creator>
  <cp:keywords/>
  <dc:description/>
  <cp:lastModifiedBy>Tijesu Olalekan</cp:lastModifiedBy>
  <cp:revision>5</cp:revision>
  <dcterms:created xsi:type="dcterms:W3CDTF">2016-09-13T08:19:00Z</dcterms:created>
  <dcterms:modified xsi:type="dcterms:W3CDTF">2020-07-08T18:41:00Z</dcterms:modified>
</cp:coreProperties>
</file>