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34" w:rsidRPr="00D3508A" w:rsidRDefault="00BD3E34" w:rsidP="00213957">
      <w:pPr>
        <w:spacing w:after="0" w:line="240" w:lineRule="auto"/>
        <w:jc w:val="center"/>
        <w:rPr>
          <w:rFonts w:ascii="Times New Roman" w:hAnsi="Times New Roman" w:cs="Times New Roman"/>
          <w:b/>
          <w:sz w:val="24"/>
          <w:szCs w:val="24"/>
        </w:rPr>
      </w:pPr>
      <w:r w:rsidRPr="00D3508A">
        <w:rPr>
          <w:rFonts w:ascii="Times New Roman" w:hAnsi="Times New Roman" w:cs="Times New Roman"/>
          <w:b/>
          <w:sz w:val="24"/>
          <w:szCs w:val="24"/>
        </w:rPr>
        <w:t>UNIVERSITY OF JOS</w:t>
      </w:r>
    </w:p>
    <w:p w:rsidR="00BD3E34" w:rsidRPr="00D3508A" w:rsidRDefault="00BD3E34" w:rsidP="00213957">
      <w:pPr>
        <w:spacing w:after="0" w:line="240" w:lineRule="auto"/>
        <w:jc w:val="center"/>
        <w:rPr>
          <w:rFonts w:ascii="Times New Roman" w:hAnsi="Times New Roman" w:cs="Times New Roman"/>
          <w:b/>
          <w:sz w:val="24"/>
          <w:szCs w:val="24"/>
        </w:rPr>
      </w:pPr>
      <w:r w:rsidRPr="00D3508A">
        <w:rPr>
          <w:rFonts w:ascii="Times New Roman" w:hAnsi="Times New Roman" w:cs="Times New Roman"/>
          <w:b/>
          <w:sz w:val="24"/>
          <w:szCs w:val="24"/>
        </w:rPr>
        <w:t>FACULTY OF SOCIAL SCIENCES</w:t>
      </w:r>
    </w:p>
    <w:p w:rsidR="00BD3E34" w:rsidRPr="00D3508A" w:rsidRDefault="00BD3E34" w:rsidP="00213957">
      <w:pPr>
        <w:spacing w:after="0" w:line="240" w:lineRule="auto"/>
        <w:jc w:val="center"/>
        <w:rPr>
          <w:rFonts w:ascii="Times New Roman" w:hAnsi="Times New Roman" w:cs="Times New Roman"/>
          <w:b/>
          <w:sz w:val="24"/>
          <w:szCs w:val="24"/>
        </w:rPr>
      </w:pPr>
      <w:r w:rsidRPr="00D3508A">
        <w:rPr>
          <w:rFonts w:ascii="Times New Roman" w:hAnsi="Times New Roman" w:cs="Times New Roman"/>
          <w:b/>
          <w:sz w:val="24"/>
          <w:szCs w:val="24"/>
        </w:rPr>
        <w:t>DEPARTMENT OF POLITICAL SCIENCE</w:t>
      </w:r>
    </w:p>
    <w:p w:rsidR="00213957" w:rsidRPr="00D3508A" w:rsidRDefault="00213957" w:rsidP="00213957">
      <w:pPr>
        <w:spacing w:after="0" w:line="240" w:lineRule="auto"/>
        <w:jc w:val="center"/>
        <w:rPr>
          <w:rFonts w:ascii="Times New Roman" w:hAnsi="Times New Roman" w:cs="Times New Roman"/>
          <w:b/>
          <w:sz w:val="24"/>
          <w:szCs w:val="24"/>
        </w:rPr>
      </w:pPr>
    </w:p>
    <w:p w:rsidR="00620EB7" w:rsidRPr="00D3508A" w:rsidRDefault="00213957" w:rsidP="00213957">
      <w:pPr>
        <w:spacing w:after="0" w:line="240" w:lineRule="auto"/>
        <w:jc w:val="both"/>
        <w:rPr>
          <w:rFonts w:ascii="Times New Roman" w:hAnsi="Times New Roman" w:cs="Times New Roman"/>
          <w:b/>
          <w:sz w:val="24"/>
          <w:szCs w:val="24"/>
        </w:rPr>
      </w:pPr>
      <w:r w:rsidRPr="00D3508A">
        <w:rPr>
          <w:rFonts w:ascii="Times New Roman" w:hAnsi="Times New Roman" w:cs="Times New Roman"/>
          <w:b/>
          <w:sz w:val="24"/>
          <w:szCs w:val="24"/>
        </w:rPr>
        <w:t xml:space="preserve">POL 319: </w:t>
      </w:r>
      <w:r w:rsidR="00620EB7" w:rsidRPr="00D3508A">
        <w:rPr>
          <w:rFonts w:ascii="Times New Roman" w:hAnsi="Times New Roman" w:cs="Times New Roman"/>
          <w:b/>
          <w:sz w:val="24"/>
          <w:szCs w:val="24"/>
        </w:rPr>
        <w:t>THEORIES OF INTERNATIONAL RELATIONS</w:t>
      </w:r>
    </w:p>
    <w:p w:rsidR="00213957" w:rsidRPr="00D3508A" w:rsidRDefault="00213957" w:rsidP="00213957">
      <w:pPr>
        <w:spacing w:after="0" w:line="240" w:lineRule="auto"/>
        <w:jc w:val="both"/>
        <w:rPr>
          <w:rFonts w:ascii="Times New Roman" w:hAnsi="Times New Roman" w:cs="Times New Roman"/>
          <w:b/>
          <w:sz w:val="24"/>
          <w:szCs w:val="24"/>
        </w:rPr>
      </w:pPr>
      <w:r w:rsidRPr="00D3508A">
        <w:rPr>
          <w:rFonts w:ascii="Times New Roman" w:hAnsi="Times New Roman" w:cs="Times New Roman"/>
          <w:b/>
          <w:sz w:val="24"/>
          <w:szCs w:val="24"/>
        </w:rPr>
        <w:t>Course Outline, 2020/2021 Academic Session</w:t>
      </w:r>
    </w:p>
    <w:p w:rsidR="000C2257" w:rsidRPr="00D3508A" w:rsidRDefault="00213957" w:rsidP="00213957">
      <w:pPr>
        <w:spacing w:after="0" w:line="240" w:lineRule="auto"/>
        <w:jc w:val="both"/>
        <w:rPr>
          <w:rFonts w:ascii="Times New Roman" w:hAnsi="Times New Roman" w:cs="Times New Roman"/>
          <w:sz w:val="24"/>
          <w:szCs w:val="24"/>
        </w:rPr>
      </w:pPr>
      <w:r w:rsidRPr="00D3508A">
        <w:rPr>
          <w:rFonts w:ascii="Times New Roman" w:hAnsi="Times New Roman" w:cs="Times New Roman"/>
          <w:b/>
          <w:sz w:val="24"/>
          <w:szCs w:val="24"/>
        </w:rPr>
        <w:t>Credit Unit</w:t>
      </w:r>
      <w:r w:rsidR="00800522" w:rsidRPr="00D3508A">
        <w:rPr>
          <w:rFonts w:ascii="Times New Roman" w:hAnsi="Times New Roman" w:cs="Times New Roman"/>
          <w:b/>
          <w:sz w:val="24"/>
          <w:szCs w:val="24"/>
        </w:rPr>
        <w:t xml:space="preserve">: </w:t>
      </w:r>
      <w:r w:rsidR="00857404" w:rsidRPr="00D3508A">
        <w:rPr>
          <w:rFonts w:ascii="Times New Roman" w:hAnsi="Times New Roman" w:cs="Times New Roman"/>
          <w:b/>
          <w:bCs/>
          <w:sz w:val="24"/>
          <w:szCs w:val="24"/>
        </w:rPr>
        <w:t>3</w:t>
      </w:r>
      <w:r w:rsidR="000C2257" w:rsidRPr="00D3508A">
        <w:rPr>
          <w:rFonts w:ascii="Times New Roman" w:hAnsi="Times New Roman" w:cs="Times New Roman"/>
          <w:sz w:val="24"/>
          <w:szCs w:val="24"/>
        </w:rPr>
        <w:t xml:space="preserve"> </w:t>
      </w:r>
    </w:p>
    <w:p w:rsidR="00213957" w:rsidRPr="00D3508A" w:rsidRDefault="00213957" w:rsidP="00213957">
      <w:pPr>
        <w:spacing w:after="0" w:line="240" w:lineRule="auto"/>
        <w:jc w:val="both"/>
        <w:rPr>
          <w:rFonts w:ascii="Times New Roman" w:hAnsi="Times New Roman" w:cs="Times New Roman"/>
          <w:sz w:val="24"/>
          <w:szCs w:val="24"/>
        </w:rPr>
      </w:pPr>
      <w:r w:rsidRPr="00D3508A">
        <w:rPr>
          <w:rFonts w:ascii="Times New Roman" w:hAnsi="Times New Roman" w:cs="Times New Roman"/>
          <w:sz w:val="24"/>
          <w:szCs w:val="24"/>
        </w:rPr>
        <w:t xml:space="preserve">Course Lecturers: Professor S.G. Best, Dr. Gloria Puldu, Mr. </w:t>
      </w:r>
      <w:r w:rsidR="000B1DA9">
        <w:rPr>
          <w:rFonts w:ascii="Times New Roman" w:hAnsi="Times New Roman" w:cs="Times New Roman"/>
          <w:sz w:val="24"/>
          <w:szCs w:val="24"/>
        </w:rPr>
        <w:t>S.N. Kums</w:t>
      </w:r>
      <w:bookmarkStart w:id="0" w:name="_GoBack"/>
      <w:bookmarkEnd w:id="0"/>
    </w:p>
    <w:p w:rsidR="00213957" w:rsidRPr="00D3508A" w:rsidRDefault="00213957" w:rsidP="00213957">
      <w:pPr>
        <w:spacing w:after="0" w:line="240" w:lineRule="auto"/>
        <w:jc w:val="both"/>
        <w:rPr>
          <w:rFonts w:ascii="Times New Roman" w:hAnsi="Times New Roman" w:cs="Times New Roman"/>
          <w:sz w:val="24"/>
          <w:szCs w:val="24"/>
        </w:rPr>
      </w:pPr>
    </w:p>
    <w:p w:rsidR="00780FA9" w:rsidRPr="00D3508A" w:rsidRDefault="000328AA" w:rsidP="00213957">
      <w:pPr>
        <w:spacing w:after="0" w:line="240" w:lineRule="auto"/>
        <w:jc w:val="both"/>
        <w:rPr>
          <w:rFonts w:ascii="Times New Roman" w:hAnsi="Times New Roman" w:cs="Times New Roman"/>
          <w:b/>
          <w:sz w:val="24"/>
          <w:szCs w:val="24"/>
        </w:rPr>
      </w:pPr>
      <w:r w:rsidRPr="00D3508A">
        <w:rPr>
          <w:rFonts w:ascii="Times New Roman" w:hAnsi="Times New Roman" w:cs="Times New Roman"/>
          <w:b/>
          <w:sz w:val="24"/>
          <w:szCs w:val="24"/>
        </w:rPr>
        <w:t>COURSE DESCRIPTION</w:t>
      </w:r>
    </w:p>
    <w:p w:rsidR="00B770EB" w:rsidRPr="00D3508A" w:rsidRDefault="00780FA9" w:rsidP="00213957">
      <w:pPr>
        <w:spacing w:after="0" w:line="240" w:lineRule="auto"/>
        <w:jc w:val="both"/>
        <w:rPr>
          <w:rFonts w:ascii="Times New Roman" w:hAnsi="Times New Roman" w:cs="Times New Roman"/>
          <w:sz w:val="24"/>
          <w:szCs w:val="24"/>
        </w:rPr>
      </w:pPr>
      <w:r w:rsidRPr="00D3508A">
        <w:rPr>
          <w:rFonts w:ascii="Times New Roman" w:hAnsi="Times New Roman" w:cs="Times New Roman"/>
          <w:sz w:val="24"/>
          <w:szCs w:val="24"/>
        </w:rPr>
        <w:t xml:space="preserve">The </w:t>
      </w:r>
      <w:r w:rsidR="000328AA" w:rsidRPr="00D3508A">
        <w:rPr>
          <w:rFonts w:ascii="Times New Roman" w:hAnsi="Times New Roman" w:cs="Times New Roman"/>
          <w:sz w:val="24"/>
          <w:szCs w:val="24"/>
        </w:rPr>
        <w:t xml:space="preserve">course is </w:t>
      </w:r>
      <w:r w:rsidRPr="00D3508A">
        <w:rPr>
          <w:rFonts w:ascii="Times New Roman" w:hAnsi="Times New Roman" w:cs="Times New Roman"/>
          <w:sz w:val="24"/>
          <w:szCs w:val="24"/>
        </w:rPr>
        <w:t>aimed at providing</w:t>
      </w:r>
      <w:r w:rsidR="000328AA" w:rsidRPr="00D3508A">
        <w:rPr>
          <w:rFonts w:ascii="Times New Roman" w:hAnsi="Times New Roman" w:cs="Times New Roman"/>
          <w:sz w:val="24"/>
          <w:szCs w:val="24"/>
        </w:rPr>
        <w:t xml:space="preserve"> stud</w:t>
      </w:r>
      <w:r w:rsidR="002878A9" w:rsidRPr="00D3508A">
        <w:rPr>
          <w:rFonts w:ascii="Times New Roman" w:hAnsi="Times New Roman" w:cs="Times New Roman"/>
          <w:sz w:val="24"/>
          <w:szCs w:val="24"/>
        </w:rPr>
        <w:t xml:space="preserve">ents with a </w:t>
      </w:r>
      <w:r w:rsidR="00FD1D57" w:rsidRPr="00D3508A">
        <w:rPr>
          <w:rFonts w:ascii="Times New Roman" w:hAnsi="Times New Roman" w:cs="Times New Roman"/>
          <w:sz w:val="24"/>
          <w:szCs w:val="24"/>
        </w:rPr>
        <w:t>general knowledge</w:t>
      </w:r>
      <w:r w:rsidR="002878A9" w:rsidRPr="00D3508A">
        <w:rPr>
          <w:rFonts w:ascii="Times New Roman" w:hAnsi="Times New Roman" w:cs="Times New Roman"/>
          <w:sz w:val="24"/>
          <w:szCs w:val="24"/>
        </w:rPr>
        <w:t xml:space="preserve"> </w:t>
      </w:r>
      <w:r w:rsidR="00213957" w:rsidRPr="00D3508A">
        <w:rPr>
          <w:rFonts w:ascii="Times New Roman" w:hAnsi="Times New Roman" w:cs="Times New Roman"/>
          <w:sz w:val="24"/>
          <w:szCs w:val="24"/>
        </w:rPr>
        <w:t xml:space="preserve">of </w:t>
      </w:r>
      <w:r w:rsidR="00C83905" w:rsidRPr="00D3508A">
        <w:rPr>
          <w:rFonts w:ascii="Times New Roman" w:hAnsi="Times New Roman" w:cs="Times New Roman"/>
          <w:sz w:val="24"/>
          <w:szCs w:val="24"/>
        </w:rPr>
        <w:t>the</w:t>
      </w:r>
      <w:r w:rsidR="000328AA" w:rsidRPr="00D3508A">
        <w:rPr>
          <w:rFonts w:ascii="Times New Roman" w:hAnsi="Times New Roman" w:cs="Times New Roman"/>
          <w:sz w:val="24"/>
          <w:szCs w:val="24"/>
        </w:rPr>
        <w:t xml:space="preserve"> major</w:t>
      </w:r>
      <w:r w:rsidR="004503D4" w:rsidRPr="00D3508A">
        <w:rPr>
          <w:rFonts w:ascii="Times New Roman" w:hAnsi="Times New Roman" w:cs="Times New Roman"/>
          <w:sz w:val="24"/>
          <w:szCs w:val="24"/>
        </w:rPr>
        <w:t xml:space="preserve"> foundational</w:t>
      </w:r>
      <w:r w:rsidR="000328AA" w:rsidRPr="00D3508A">
        <w:rPr>
          <w:rFonts w:ascii="Times New Roman" w:hAnsi="Times New Roman" w:cs="Times New Roman"/>
          <w:sz w:val="24"/>
          <w:szCs w:val="24"/>
        </w:rPr>
        <w:t xml:space="preserve"> theories of international relations</w:t>
      </w:r>
      <w:r w:rsidR="004503D4" w:rsidRPr="00D3508A">
        <w:rPr>
          <w:rFonts w:ascii="Times New Roman" w:hAnsi="Times New Roman" w:cs="Times New Roman"/>
          <w:sz w:val="24"/>
          <w:szCs w:val="24"/>
        </w:rPr>
        <w:t xml:space="preserve"> and their growth along with the subject</w:t>
      </w:r>
      <w:r w:rsidR="000328AA" w:rsidRPr="00D3508A">
        <w:rPr>
          <w:rFonts w:ascii="Times New Roman" w:hAnsi="Times New Roman" w:cs="Times New Roman"/>
          <w:sz w:val="24"/>
          <w:szCs w:val="24"/>
        </w:rPr>
        <w:t xml:space="preserve">. </w:t>
      </w:r>
      <w:r w:rsidR="00213957" w:rsidRPr="00D3508A">
        <w:rPr>
          <w:rFonts w:ascii="Times New Roman" w:hAnsi="Times New Roman" w:cs="Times New Roman"/>
          <w:sz w:val="24"/>
          <w:szCs w:val="24"/>
        </w:rPr>
        <w:t>These theories are diverse and dynamic, they keep changing, expanding and transforming</w:t>
      </w:r>
      <w:r w:rsidR="004503D4" w:rsidRPr="00D3508A">
        <w:rPr>
          <w:rFonts w:ascii="Times New Roman" w:hAnsi="Times New Roman" w:cs="Times New Roman"/>
          <w:sz w:val="24"/>
          <w:szCs w:val="24"/>
        </w:rPr>
        <w:t>. T</w:t>
      </w:r>
      <w:r w:rsidR="00213957" w:rsidRPr="00D3508A">
        <w:rPr>
          <w:rFonts w:ascii="Times New Roman" w:hAnsi="Times New Roman" w:cs="Times New Roman"/>
          <w:sz w:val="24"/>
          <w:szCs w:val="24"/>
        </w:rPr>
        <w:t>his course</w:t>
      </w:r>
      <w:r w:rsidR="004503D4" w:rsidRPr="00D3508A">
        <w:rPr>
          <w:rFonts w:ascii="Times New Roman" w:hAnsi="Times New Roman" w:cs="Times New Roman"/>
          <w:sz w:val="24"/>
          <w:szCs w:val="24"/>
        </w:rPr>
        <w:t>, POL 319, cannot lay claim to an exhaustive consideration of them</w:t>
      </w:r>
      <w:r w:rsidR="00213957" w:rsidRPr="00D3508A">
        <w:rPr>
          <w:rFonts w:ascii="Times New Roman" w:hAnsi="Times New Roman" w:cs="Times New Roman"/>
          <w:sz w:val="24"/>
          <w:szCs w:val="24"/>
        </w:rPr>
        <w:t xml:space="preserve">. </w:t>
      </w:r>
      <w:r w:rsidR="004503D4" w:rsidRPr="00D3508A">
        <w:rPr>
          <w:rFonts w:ascii="Times New Roman" w:hAnsi="Times New Roman" w:cs="Times New Roman"/>
          <w:sz w:val="24"/>
          <w:szCs w:val="24"/>
        </w:rPr>
        <w:t>However, it</w:t>
      </w:r>
      <w:r w:rsidR="00213957" w:rsidRPr="00D3508A">
        <w:rPr>
          <w:rFonts w:ascii="Times New Roman" w:hAnsi="Times New Roman" w:cs="Times New Roman"/>
          <w:sz w:val="24"/>
          <w:szCs w:val="24"/>
        </w:rPr>
        <w:t xml:space="preserve"> provides an entry point</w:t>
      </w:r>
      <w:r w:rsidR="004503D4" w:rsidRPr="00D3508A">
        <w:rPr>
          <w:rFonts w:ascii="Times New Roman" w:hAnsi="Times New Roman" w:cs="Times New Roman"/>
          <w:sz w:val="24"/>
          <w:szCs w:val="24"/>
        </w:rPr>
        <w:t xml:space="preserve"> into the theoretical mindset of IR. Thus, t</w:t>
      </w:r>
      <w:r w:rsidR="00213957" w:rsidRPr="00D3508A">
        <w:rPr>
          <w:rFonts w:ascii="Times New Roman" w:hAnsi="Times New Roman" w:cs="Times New Roman"/>
          <w:sz w:val="24"/>
          <w:szCs w:val="24"/>
        </w:rPr>
        <w:t>hose who seek to pursue the subject further will engage the theories at higher levels later on. W</w:t>
      </w:r>
      <w:r w:rsidR="000328AA" w:rsidRPr="00D3508A">
        <w:rPr>
          <w:rFonts w:ascii="Times New Roman" w:hAnsi="Times New Roman" w:cs="Times New Roman"/>
          <w:sz w:val="24"/>
          <w:szCs w:val="24"/>
        </w:rPr>
        <w:t xml:space="preserve">e will </w:t>
      </w:r>
      <w:r w:rsidR="00213957" w:rsidRPr="00D3508A">
        <w:rPr>
          <w:rFonts w:ascii="Times New Roman" w:hAnsi="Times New Roman" w:cs="Times New Roman"/>
          <w:sz w:val="24"/>
          <w:szCs w:val="24"/>
        </w:rPr>
        <w:t xml:space="preserve">discuss the theories in their </w:t>
      </w:r>
      <w:r w:rsidR="000328AA" w:rsidRPr="00D3508A">
        <w:rPr>
          <w:rFonts w:ascii="Times New Roman" w:hAnsi="Times New Roman" w:cs="Times New Roman"/>
          <w:sz w:val="24"/>
          <w:szCs w:val="24"/>
        </w:rPr>
        <w:t xml:space="preserve">historical context </w:t>
      </w:r>
      <w:r w:rsidR="00213957" w:rsidRPr="00D3508A">
        <w:rPr>
          <w:rFonts w:ascii="Times New Roman" w:hAnsi="Times New Roman" w:cs="Times New Roman"/>
          <w:sz w:val="24"/>
          <w:szCs w:val="24"/>
        </w:rPr>
        <w:t xml:space="preserve">and show </w:t>
      </w:r>
      <w:r w:rsidR="004503D4" w:rsidRPr="00D3508A">
        <w:rPr>
          <w:rFonts w:ascii="Times New Roman" w:hAnsi="Times New Roman" w:cs="Times New Roman"/>
          <w:sz w:val="24"/>
          <w:szCs w:val="24"/>
        </w:rPr>
        <w:t xml:space="preserve">not only how </w:t>
      </w:r>
      <w:r w:rsidR="00213957" w:rsidRPr="00D3508A">
        <w:rPr>
          <w:rFonts w:ascii="Times New Roman" w:hAnsi="Times New Roman" w:cs="Times New Roman"/>
          <w:sz w:val="24"/>
          <w:szCs w:val="24"/>
        </w:rPr>
        <w:t xml:space="preserve">many of them are related in their epistemology, but also how </w:t>
      </w:r>
      <w:r w:rsidR="000328AA" w:rsidRPr="00D3508A">
        <w:rPr>
          <w:rFonts w:ascii="Times New Roman" w:hAnsi="Times New Roman" w:cs="Times New Roman"/>
          <w:sz w:val="24"/>
          <w:szCs w:val="24"/>
        </w:rPr>
        <w:t xml:space="preserve">they contribute to </w:t>
      </w:r>
      <w:r w:rsidR="00213957" w:rsidRPr="00D3508A">
        <w:rPr>
          <w:rFonts w:ascii="Times New Roman" w:hAnsi="Times New Roman" w:cs="Times New Roman"/>
          <w:sz w:val="24"/>
          <w:szCs w:val="24"/>
        </w:rPr>
        <w:t>the</w:t>
      </w:r>
      <w:r w:rsidR="000328AA" w:rsidRPr="00D3508A">
        <w:rPr>
          <w:rFonts w:ascii="Times New Roman" w:hAnsi="Times New Roman" w:cs="Times New Roman"/>
          <w:sz w:val="24"/>
          <w:szCs w:val="24"/>
        </w:rPr>
        <w:t xml:space="preserve"> understanding o</w:t>
      </w:r>
      <w:r w:rsidR="00213957" w:rsidRPr="00D3508A">
        <w:rPr>
          <w:rFonts w:ascii="Times New Roman" w:hAnsi="Times New Roman" w:cs="Times New Roman"/>
          <w:sz w:val="24"/>
          <w:szCs w:val="24"/>
        </w:rPr>
        <w:t xml:space="preserve">f </w:t>
      </w:r>
      <w:r w:rsidR="000328AA" w:rsidRPr="00D3508A">
        <w:rPr>
          <w:rFonts w:ascii="Times New Roman" w:hAnsi="Times New Roman" w:cs="Times New Roman"/>
          <w:sz w:val="24"/>
          <w:szCs w:val="24"/>
        </w:rPr>
        <w:t>international relations</w:t>
      </w:r>
      <w:r w:rsidR="004503D4" w:rsidRPr="00D3508A">
        <w:rPr>
          <w:rFonts w:ascii="Times New Roman" w:hAnsi="Times New Roman" w:cs="Times New Roman"/>
          <w:sz w:val="24"/>
          <w:szCs w:val="24"/>
        </w:rPr>
        <w:t>. We will consider the</w:t>
      </w:r>
      <w:r w:rsidR="00213957" w:rsidRPr="00D3508A">
        <w:rPr>
          <w:rFonts w:ascii="Times New Roman" w:hAnsi="Times New Roman" w:cs="Times New Roman"/>
          <w:sz w:val="24"/>
          <w:szCs w:val="24"/>
        </w:rPr>
        <w:t xml:space="preserve"> strengths and weaknesses</w:t>
      </w:r>
      <w:r w:rsidR="004503D4" w:rsidRPr="00D3508A">
        <w:rPr>
          <w:rFonts w:ascii="Times New Roman" w:hAnsi="Times New Roman" w:cs="Times New Roman"/>
          <w:sz w:val="24"/>
          <w:szCs w:val="24"/>
        </w:rPr>
        <w:t xml:space="preserve"> of these theories</w:t>
      </w:r>
      <w:r w:rsidR="000328AA" w:rsidRPr="00D3508A">
        <w:rPr>
          <w:rFonts w:ascii="Times New Roman" w:hAnsi="Times New Roman" w:cs="Times New Roman"/>
          <w:sz w:val="24"/>
          <w:szCs w:val="24"/>
        </w:rPr>
        <w:t xml:space="preserve">. By the end of the course, students </w:t>
      </w:r>
      <w:r w:rsidR="003C10AC" w:rsidRPr="00D3508A">
        <w:rPr>
          <w:rFonts w:ascii="Times New Roman" w:hAnsi="Times New Roman" w:cs="Times New Roman"/>
          <w:sz w:val="24"/>
          <w:szCs w:val="24"/>
        </w:rPr>
        <w:t>are</w:t>
      </w:r>
      <w:r w:rsidR="000328AA" w:rsidRPr="00D3508A">
        <w:rPr>
          <w:rFonts w:ascii="Times New Roman" w:hAnsi="Times New Roman" w:cs="Times New Roman"/>
          <w:sz w:val="24"/>
          <w:szCs w:val="24"/>
        </w:rPr>
        <w:t xml:space="preserve"> expect</w:t>
      </w:r>
      <w:r w:rsidR="003C10AC" w:rsidRPr="00D3508A">
        <w:rPr>
          <w:rFonts w:ascii="Times New Roman" w:hAnsi="Times New Roman" w:cs="Times New Roman"/>
          <w:sz w:val="24"/>
          <w:szCs w:val="24"/>
        </w:rPr>
        <w:t>ed</w:t>
      </w:r>
      <w:r w:rsidR="000328AA" w:rsidRPr="00D3508A">
        <w:rPr>
          <w:rFonts w:ascii="Times New Roman" w:hAnsi="Times New Roman" w:cs="Times New Roman"/>
          <w:sz w:val="24"/>
          <w:szCs w:val="24"/>
        </w:rPr>
        <w:t xml:space="preserve"> to have an</w:t>
      </w:r>
      <w:r w:rsidR="00213957" w:rsidRPr="00D3508A">
        <w:rPr>
          <w:rFonts w:ascii="Times New Roman" w:hAnsi="Times New Roman" w:cs="Times New Roman"/>
          <w:sz w:val="24"/>
          <w:szCs w:val="24"/>
        </w:rPr>
        <w:t xml:space="preserve"> understanding of scholarly assumptions about how</w:t>
      </w:r>
      <w:r w:rsidR="000328AA" w:rsidRPr="00D3508A">
        <w:rPr>
          <w:rFonts w:ascii="Times New Roman" w:hAnsi="Times New Roman" w:cs="Times New Roman"/>
          <w:sz w:val="24"/>
          <w:szCs w:val="24"/>
        </w:rPr>
        <w:t xml:space="preserve"> international politics </w:t>
      </w:r>
      <w:r w:rsidR="00213957" w:rsidRPr="00D3508A">
        <w:rPr>
          <w:rFonts w:ascii="Times New Roman" w:hAnsi="Times New Roman" w:cs="Times New Roman"/>
          <w:sz w:val="24"/>
          <w:szCs w:val="24"/>
        </w:rPr>
        <w:t>works</w:t>
      </w:r>
      <w:r w:rsidR="000328AA" w:rsidRPr="00D3508A">
        <w:rPr>
          <w:rFonts w:ascii="Times New Roman" w:hAnsi="Times New Roman" w:cs="Times New Roman"/>
          <w:sz w:val="24"/>
          <w:szCs w:val="24"/>
        </w:rPr>
        <w:t xml:space="preserve">. </w:t>
      </w:r>
      <w:r w:rsidR="00213957" w:rsidRPr="00D3508A">
        <w:rPr>
          <w:rFonts w:ascii="Times New Roman" w:hAnsi="Times New Roman" w:cs="Times New Roman"/>
          <w:sz w:val="24"/>
          <w:szCs w:val="24"/>
        </w:rPr>
        <w:t>Student</w:t>
      </w:r>
      <w:r w:rsidR="004503D4" w:rsidRPr="00D3508A">
        <w:rPr>
          <w:rFonts w:ascii="Times New Roman" w:hAnsi="Times New Roman" w:cs="Times New Roman"/>
          <w:sz w:val="24"/>
          <w:szCs w:val="24"/>
        </w:rPr>
        <w:t>s</w:t>
      </w:r>
      <w:r w:rsidR="00213957" w:rsidRPr="00D3508A">
        <w:rPr>
          <w:rFonts w:ascii="Times New Roman" w:hAnsi="Times New Roman" w:cs="Times New Roman"/>
          <w:sz w:val="24"/>
          <w:szCs w:val="24"/>
        </w:rPr>
        <w:t xml:space="preserve"> should be equipped with the approaches, debates, models, and skills of analyzing international relations.</w:t>
      </w:r>
    </w:p>
    <w:p w:rsidR="00213957" w:rsidRPr="00D3508A" w:rsidRDefault="00213957" w:rsidP="00213957">
      <w:pPr>
        <w:spacing w:after="0" w:line="240" w:lineRule="auto"/>
        <w:jc w:val="both"/>
        <w:rPr>
          <w:rFonts w:ascii="Times New Roman" w:hAnsi="Times New Roman" w:cs="Times New Roman"/>
          <w:b/>
          <w:sz w:val="24"/>
          <w:szCs w:val="24"/>
        </w:rPr>
      </w:pPr>
    </w:p>
    <w:p w:rsidR="002D7D37" w:rsidRPr="00D3508A" w:rsidRDefault="00F43D46" w:rsidP="00325534">
      <w:pPr>
        <w:pStyle w:val="Default"/>
        <w:numPr>
          <w:ilvl w:val="0"/>
          <w:numId w:val="12"/>
        </w:numPr>
        <w:jc w:val="both"/>
        <w:rPr>
          <w:b/>
        </w:rPr>
      </w:pPr>
      <w:r w:rsidRPr="00D3508A">
        <w:rPr>
          <w:b/>
        </w:rPr>
        <w:t>THE</w:t>
      </w:r>
      <w:r w:rsidR="00325534" w:rsidRPr="00D3508A">
        <w:rPr>
          <w:b/>
        </w:rPr>
        <w:t>ORIES AND THEIR FUNCTIONS</w:t>
      </w:r>
    </w:p>
    <w:p w:rsidR="00325534" w:rsidRPr="00D3508A" w:rsidRDefault="00325534" w:rsidP="00325534">
      <w:pPr>
        <w:pStyle w:val="Default"/>
        <w:numPr>
          <w:ilvl w:val="0"/>
          <w:numId w:val="14"/>
        </w:numPr>
        <w:jc w:val="both"/>
        <w:rPr>
          <w:bCs/>
        </w:rPr>
      </w:pPr>
      <w:r w:rsidRPr="00D3508A">
        <w:rPr>
          <w:bCs/>
        </w:rPr>
        <w:t>What is a theory?</w:t>
      </w:r>
    </w:p>
    <w:p w:rsidR="00325534" w:rsidRPr="00D3508A" w:rsidRDefault="00325534" w:rsidP="00325534">
      <w:pPr>
        <w:pStyle w:val="Default"/>
        <w:numPr>
          <w:ilvl w:val="0"/>
          <w:numId w:val="14"/>
        </w:numPr>
        <w:jc w:val="both"/>
        <w:rPr>
          <w:bCs/>
        </w:rPr>
      </w:pPr>
      <w:r w:rsidRPr="00D3508A">
        <w:rPr>
          <w:bCs/>
        </w:rPr>
        <w:t>What are the functions of theory?</w:t>
      </w:r>
    </w:p>
    <w:p w:rsidR="00325534" w:rsidRPr="00D3508A" w:rsidRDefault="00325534" w:rsidP="00325534">
      <w:pPr>
        <w:pStyle w:val="Default"/>
        <w:numPr>
          <w:ilvl w:val="0"/>
          <w:numId w:val="14"/>
        </w:numPr>
        <w:jc w:val="both"/>
        <w:rPr>
          <w:bCs/>
        </w:rPr>
      </w:pPr>
      <w:r w:rsidRPr="00D3508A">
        <w:rPr>
          <w:bCs/>
        </w:rPr>
        <w:t>How do these functions apply to international relations theory?</w:t>
      </w:r>
    </w:p>
    <w:p w:rsidR="00325534" w:rsidRPr="00D3508A" w:rsidRDefault="00325534" w:rsidP="00325534">
      <w:pPr>
        <w:pStyle w:val="Default"/>
        <w:ind w:left="720"/>
        <w:jc w:val="both"/>
        <w:rPr>
          <w:bCs/>
        </w:rPr>
      </w:pPr>
    </w:p>
    <w:p w:rsidR="00D86B21" w:rsidRPr="00D3508A" w:rsidRDefault="00325534" w:rsidP="00D86B21">
      <w:pPr>
        <w:pStyle w:val="Default"/>
        <w:numPr>
          <w:ilvl w:val="0"/>
          <w:numId w:val="12"/>
        </w:numPr>
        <w:jc w:val="both"/>
        <w:rPr>
          <w:b/>
        </w:rPr>
      </w:pPr>
      <w:r w:rsidRPr="00D3508A">
        <w:rPr>
          <w:b/>
        </w:rPr>
        <w:t>THE LEVEL OF ANALYSIS IN IR</w:t>
      </w:r>
    </w:p>
    <w:p w:rsidR="004503D4" w:rsidRPr="00D3508A" w:rsidRDefault="004503D4" w:rsidP="004503D4">
      <w:pPr>
        <w:pStyle w:val="Default"/>
        <w:ind w:left="360" w:firstLine="720"/>
        <w:jc w:val="both"/>
        <w:rPr>
          <w:bCs/>
        </w:rPr>
      </w:pPr>
      <w:r w:rsidRPr="00D3508A">
        <w:rPr>
          <w:bCs/>
        </w:rPr>
        <w:t xml:space="preserve">Selecting an appropriate level of analysis is invaluable to every discussion of </w:t>
      </w:r>
    </w:p>
    <w:p w:rsidR="004503D4" w:rsidRPr="00D3508A" w:rsidRDefault="004503D4" w:rsidP="004503D4">
      <w:pPr>
        <w:pStyle w:val="Default"/>
        <w:ind w:left="360" w:firstLine="720"/>
        <w:jc w:val="both"/>
        <w:rPr>
          <w:bCs/>
        </w:rPr>
      </w:pPr>
      <w:r w:rsidRPr="00D3508A">
        <w:rPr>
          <w:bCs/>
        </w:rPr>
        <w:t>IR. Often, a combination of the levels is necessary. The main levels are:</w:t>
      </w:r>
    </w:p>
    <w:p w:rsidR="00325534" w:rsidRPr="00D3508A" w:rsidRDefault="00325534" w:rsidP="00D86B21">
      <w:pPr>
        <w:pStyle w:val="Default"/>
        <w:numPr>
          <w:ilvl w:val="1"/>
          <w:numId w:val="16"/>
        </w:numPr>
        <w:jc w:val="both"/>
        <w:rPr>
          <w:b/>
        </w:rPr>
      </w:pPr>
      <w:r w:rsidRPr="00D3508A">
        <w:t xml:space="preserve">Decision-maker or </w:t>
      </w:r>
      <w:r w:rsidR="004503D4" w:rsidRPr="00D3508A">
        <w:t>i</w:t>
      </w:r>
      <w:r w:rsidRPr="00D3508A">
        <w:t>ndividual level of analysis</w:t>
      </w:r>
    </w:p>
    <w:p w:rsidR="00325534" w:rsidRPr="00D3508A" w:rsidRDefault="00325534" w:rsidP="00D86B21">
      <w:pPr>
        <w:pStyle w:val="ListParagraph"/>
        <w:numPr>
          <w:ilvl w:val="1"/>
          <w:numId w:val="16"/>
        </w:numPr>
        <w:spacing w:after="0" w:line="240" w:lineRule="auto"/>
        <w:jc w:val="both"/>
        <w:rPr>
          <w:rFonts w:ascii="Times New Roman" w:hAnsi="Times New Roman" w:cs="Times New Roman"/>
          <w:sz w:val="24"/>
          <w:szCs w:val="24"/>
        </w:rPr>
      </w:pPr>
      <w:r w:rsidRPr="00D3508A">
        <w:rPr>
          <w:rFonts w:ascii="Times New Roman" w:hAnsi="Times New Roman" w:cs="Times New Roman"/>
          <w:sz w:val="24"/>
          <w:szCs w:val="24"/>
        </w:rPr>
        <w:t>Domestic, societal or state level of analysis</w:t>
      </w:r>
    </w:p>
    <w:p w:rsidR="00D86B21" w:rsidRPr="00D3508A" w:rsidRDefault="00D86B21" w:rsidP="00D86B21">
      <w:pPr>
        <w:pStyle w:val="ListParagraph"/>
        <w:numPr>
          <w:ilvl w:val="1"/>
          <w:numId w:val="16"/>
        </w:numPr>
        <w:spacing w:after="0" w:line="240" w:lineRule="auto"/>
        <w:jc w:val="both"/>
        <w:rPr>
          <w:rFonts w:ascii="Times New Roman" w:hAnsi="Times New Roman" w:cs="Times New Roman"/>
          <w:sz w:val="24"/>
          <w:szCs w:val="24"/>
        </w:rPr>
      </w:pPr>
      <w:r w:rsidRPr="00D3508A">
        <w:rPr>
          <w:rFonts w:ascii="Times New Roman" w:hAnsi="Times New Roman" w:cs="Times New Roman"/>
          <w:sz w:val="24"/>
          <w:szCs w:val="24"/>
        </w:rPr>
        <w:t>Multilateral level: regional ad sub-regional level of states</w:t>
      </w:r>
    </w:p>
    <w:p w:rsidR="00325534" w:rsidRPr="00D3508A" w:rsidRDefault="00325534" w:rsidP="00D86B21">
      <w:pPr>
        <w:pStyle w:val="ListParagraph"/>
        <w:numPr>
          <w:ilvl w:val="1"/>
          <w:numId w:val="16"/>
        </w:numPr>
        <w:spacing w:after="0" w:line="240" w:lineRule="auto"/>
        <w:jc w:val="both"/>
        <w:rPr>
          <w:rFonts w:ascii="Times New Roman" w:hAnsi="Times New Roman" w:cs="Times New Roman"/>
          <w:sz w:val="24"/>
          <w:szCs w:val="24"/>
        </w:rPr>
      </w:pPr>
      <w:r w:rsidRPr="00D3508A">
        <w:rPr>
          <w:rFonts w:ascii="Times New Roman" w:hAnsi="Times New Roman" w:cs="Times New Roman"/>
          <w:sz w:val="24"/>
          <w:szCs w:val="24"/>
        </w:rPr>
        <w:t>Systematic, Global or inter-state  level of analysis</w:t>
      </w:r>
    </w:p>
    <w:p w:rsidR="00325534" w:rsidRPr="00D3508A" w:rsidRDefault="00325534" w:rsidP="00325534">
      <w:pPr>
        <w:pStyle w:val="Default"/>
        <w:ind w:left="720"/>
        <w:jc w:val="both"/>
        <w:rPr>
          <w:b/>
        </w:rPr>
      </w:pPr>
    </w:p>
    <w:p w:rsidR="00325534" w:rsidRPr="00D3508A" w:rsidRDefault="00325534" w:rsidP="00325534">
      <w:pPr>
        <w:pStyle w:val="Default"/>
        <w:numPr>
          <w:ilvl w:val="0"/>
          <w:numId w:val="12"/>
        </w:numPr>
        <w:jc w:val="both"/>
        <w:rPr>
          <w:b/>
        </w:rPr>
      </w:pPr>
      <w:r w:rsidRPr="00D3508A">
        <w:rPr>
          <w:b/>
        </w:rPr>
        <w:t>EARLY THEORIES OF INTERATIONA</w:t>
      </w:r>
      <w:r w:rsidR="00D86B21" w:rsidRPr="00D3508A">
        <w:rPr>
          <w:b/>
        </w:rPr>
        <w:t>L</w:t>
      </w:r>
      <w:r w:rsidRPr="00D3508A">
        <w:rPr>
          <w:b/>
        </w:rPr>
        <w:t xml:space="preserve"> RELATION</w:t>
      </w:r>
      <w:r w:rsidR="00D86B21" w:rsidRPr="00D3508A">
        <w:rPr>
          <w:b/>
        </w:rPr>
        <w:t>S</w:t>
      </w:r>
    </w:p>
    <w:p w:rsidR="00325534" w:rsidRPr="00D3508A" w:rsidRDefault="00325534" w:rsidP="00325534">
      <w:pPr>
        <w:pStyle w:val="Default"/>
        <w:numPr>
          <w:ilvl w:val="0"/>
          <w:numId w:val="13"/>
        </w:numPr>
        <w:jc w:val="both"/>
        <w:rPr>
          <w:bCs/>
        </w:rPr>
      </w:pPr>
      <w:r w:rsidRPr="00D3508A">
        <w:rPr>
          <w:bCs/>
        </w:rPr>
        <w:t>War as the foundational subject matter of international relations and the search for the causes of war</w:t>
      </w:r>
    </w:p>
    <w:p w:rsidR="00325534" w:rsidRPr="00D3508A" w:rsidRDefault="00325534" w:rsidP="00325534">
      <w:pPr>
        <w:pStyle w:val="Default"/>
        <w:numPr>
          <w:ilvl w:val="0"/>
          <w:numId w:val="13"/>
        </w:numPr>
        <w:jc w:val="both"/>
        <w:rPr>
          <w:bCs/>
        </w:rPr>
      </w:pPr>
      <w:r w:rsidRPr="00D3508A">
        <w:rPr>
          <w:bCs/>
        </w:rPr>
        <w:t>Realist theory Versus Idealist theory and their assumptions</w:t>
      </w:r>
    </w:p>
    <w:p w:rsidR="00CC3AEC" w:rsidRPr="00D3508A" w:rsidRDefault="00CC3AEC" w:rsidP="00325534">
      <w:pPr>
        <w:pStyle w:val="Default"/>
        <w:numPr>
          <w:ilvl w:val="0"/>
          <w:numId w:val="13"/>
        </w:numPr>
        <w:jc w:val="both"/>
        <w:rPr>
          <w:bCs/>
        </w:rPr>
      </w:pPr>
      <w:r w:rsidRPr="00D3508A">
        <w:rPr>
          <w:bCs/>
        </w:rPr>
        <w:t>Collective security as Idealism and its challenges</w:t>
      </w:r>
    </w:p>
    <w:p w:rsidR="00D36977" w:rsidRPr="00D3508A" w:rsidRDefault="00D36977" w:rsidP="00325534">
      <w:pPr>
        <w:pStyle w:val="Default"/>
        <w:numPr>
          <w:ilvl w:val="0"/>
          <w:numId w:val="13"/>
        </w:numPr>
        <w:jc w:val="both"/>
        <w:rPr>
          <w:bCs/>
        </w:rPr>
      </w:pPr>
      <w:r w:rsidRPr="00D3508A">
        <w:rPr>
          <w:bCs/>
        </w:rPr>
        <w:t>The League of Nations as expression of collective security and its failure</w:t>
      </w:r>
    </w:p>
    <w:p w:rsidR="00325534" w:rsidRPr="00D3508A" w:rsidRDefault="00325534" w:rsidP="00325534">
      <w:pPr>
        <w:pStyle w:val="Default"/>
        <w:numPr>
          <w:ilvl w:val="0"/>
          <w:numId w:val="13"/>
        </w:numPr>
        <w:jc w:val="both"/>
        <w:rPr>
          <w:bCs/>
        </w:rPr>
      </w:pPr>
      <w:r w:rsidRPr="00D3508A">
        <w:rPr>
          <w:bCs/>
        </w:rPr>
        <w:t>The impact of Idealism and Realism on IR theory</w:t>
      </w:r>
    </w:p>
    <w:p w:rsidR="00D86B21" w:rsidRPr="00D3508A" w:rsidRDefault="00D86B21" w:rsidP="00D86B21">
      <w:pPr>
        <w:pStyle w:val="Default"/>
        <w:ind w:left="1440"/>
        <w:jc w:val="both"/>
        <w:rPr>
          <w:bCs/>
        </w:rPr>
      </w:pPr>
    </w:p>
    <w:p w:rsidR="00325534" w:rsidRPr="00D3508A" w:rsidRDefault="00D86B21" w:rsidP="00325534">
      <w:pPr>
        <w:pStyle w:val="Default"/>
        <w:numPr>
          <w:ilvl w:val="0"/>
          <w:numId w:val="12"/>
        </w:numPr>
        <w:jc w:val="both"/>
        <w:rPr>
          <w:b/>
        </w:rPr>
      </w:pPr>
      <w:r w:rsidRPr="00D3508A">
        <w:rPr>
          <w:b/>
        </w:rPr>
        <w:t>THE MARXIST CHALLENGE</w:t>
      </w:r>
    </w:p>
    <w:p w:rsidR="00D86B21" w:rsidRPr="00D3508A" w:rsidRDefault="00D86B21" w:rsidP="00D86B21">
      <w:pPr>
        <w:pStyle w:val="Default"/>
        <w:numPr>
          <w:ilvl w:val="0"/>
          <w:numId w:val="17"/>
        </w:numPr>
        <w:jc w:val="both"/>
        <w:rPr>
          <w:bCs/>
        </w:rPr>
      </w:pPr>
      <w:r w:rsidRPr="00D3508A">
        <w:rPr>
          <w:bCs/>
        </w:rPr>
        <w:t>Marxist theory of international relations challenging realism and idealism</w:t>
      </w:r>
    </w:p>
    <w:p w:rsidR="00D86B21" w:rsidRPr="00D3508A" w:rsidRDefault="00D86B21" w:rsidP="00D86B21">
      <w:pPr>
        <w:pStyle w:val="Default"/>
        <w:numPr>
          <w:ilvl w:val="0"/>
          <w:numId w:val="17"/>
        </w:numPr>
        <w:jc w:val="both"/>
        <w:rPr>
          <w:bCs/>
        </w:rPr>
      </w:pPr>
      <w:r w:rsidRPr="00D3508A">
        <w:rPr>
          <w:bCs/>
        </w:rPr>
        <w:t>Lenin on the theory of Imperialism</w:t>
      </w:r>
    </w:p>
    <w:p w:rsidR="00D86B21" w:rsidRPr="00D3508A" w:rsidRDefault="00D86B21" w:rsidP="00D86B21">
      <w:pPr>
        <w:pStyle w:val="Default"/>
        <w:numPr>
          <w:ilvl w:val="0"/>
          <w:numId w:val="17"/>
        </w:numPr>
        <w:jc w:val="both"/>
        <w:rPr>
          <w:bCs/>
        </w:rPr>
      </w:pPr>
      <w:r w:rsidRPr="00D3508A">
        <w:rPr>
          <w:bCs/>
        </w:rPr>
        <w:t xml:space="preserve">Neo-Marxist </w:t>
      </w:r>
      <w:r w:rsidR="004503D4" w:rsidRPr="00D3508A">
        <w:rPr>
          <w:bCs/>
        </w:rPr>
        <w:t xml:space="preserve">and </w:t>
      </w:r>
      <w:r w:rsidRPr="00D3508A">
        <w:rPr>
          <w:bCs/>
        </w:rPr>
        <w:t>dependencia theories of IR</w:t>
      </w:r>
    </w:p>
    <w:p w:rsidR="004503D4" w:rsidRPr="00D3508A" w:rsidRDefault="004503D4" w:rsidP="00D86B21">
      <w:pPr>
        <w:pStyle w:val="Default"/>
        <w:numPr>
          <w:ilvl w:val="0"/>
          <w:numId w:val="17"/>
        </w:numPr>
        <w:jc w:val="both"/>
        <w:rPr>
          <w:bCs/>
        </w:rPr>
      </w:pPr>
      <w:r w:rsidRPr="00D3508A">
        <w:rPr>
          <w:bCs/>
        </w:rPr>
        <w:t>Political economy theories of international relations: what does this mean? Is political economy also Marxist theory? Hobson and other liberal theories of political econ</w:t>
      </w:r>
      <w:r w:rsidR="00D36977" w:rsidRPr="00D3508A">
        <w:rPr>
          <w:bCs/>
        </w:rPr>
        <w:t>o</w:t>
      </w:r>
      <w:r w:rsidRPr="00D3508A">
        <w:rPr>
          <w:bCs/>
        </w:rPr>
        <w:t>my.</w:t>
      </w:r>
    </w:p>
    <w:p w:rsidR="00D86B21" w:rsidRPr="00D3508A" w:rsidRDefault="00D86B21" w:rsidP="00D86B21">
      <w:pPr>
        <w:pStyle w:val="Default"/>
        <w:ind w:left="1440"/>
        <w:jc w:val="both"/>
        <w:rPr>
          <w:bCs/>
        </w:rPr>
      </w:pPr>
      <w:r w:rsidRPr="00D3508A">
        <w:rPr>
          <w:bCs/>
        </w:rPr>
        <w:t xml:space="preserve"> </w:t>
      </w:r>
    </w:p>
    <w:p w:rsidR="00D86B21" w:rsidRPr="00D3508A" w:rsidRDefault="00D86B21" w:rsidP="00325534">
      <w:pPr>
        <w:pStyle w:val="Default"/>
        <w:numPr>
          <w:ilvl w:val="0"/>
          <w:numId w:val="12"/>
        </w:numPr>
        <w:jc w:val="both"/>
        <w:rPr>
          <w:b/>
        </w:rPr>
      </w:pPr>
      <w:r w:rsidRPr="00D3508A">
        <w:rPr>
          <w:b/>
        </w:rPr>
        <w:t>NEO-LIBERAL THEORIES: COMPLEX INTERDEPENDENCE</w:t>
      </w:r>
    </w:p>
    <w:p w:rsidR="00D86B21" w:rsidRPr="00D3508A" w:rsidRDefault="00D86B21" w:rsidP="00D86B21">
      <w:pPr>
        <w:pStyle w:val="Default"/>
        <w:numPr>
          <w:ilvl w:val="0"/>
          <w:numId w:val="18"/>
        </w:numPr>
        <w:jc w:val="both"/>
        <w:rPr>
          <w:bCs/>
        </w:rPr>
      </w:pPr>
      <w:r w:rsidRPr="00D3508A">
        <w:rPr>
          <w:bCs/>
        </w:rPr>
        <w:t>Complex interdependence as response to classical realism</w:t>
      </w:r>
    </w:p>
    <w:p w:rsidR="00D86B21" w:rsidRPr="00D3508A" w:rsidRDefault="00D86B21" w:rsidP="00D86B21">
      <w:pPr>
        <w:pStyle w:val="Default"/>
        <w:numPr>
          <w:ilvl w:val="0"/>
          <w:numId w:val="18"/>
        </w:numPr>
        <w:jc w:val="both"/>
        <w:rPr>
          <w:bCs/>
        </w:rPr>
      </w:pPr>
      <w:r w:rsidRPr="00D3508A">
        <w:rPr>
          <w:bCs/>
        </w:rPr>
        <w:t xml:space="preserve">NOSTAC Study and </w:t>
      </w:r>
      <w:r w:rsidR="001939B9">
        <w:rPr>
          <w:bCs/>
        </w:rPr>
        <w:t>the power of non-</w:t>
      </w:r>
      <w:r w:rsidR="004503D4" w:rsidRPr="00D3508A">
        <w:rPr>
          <w:bCs/>
        </w:rPr>
        <w:t>state actors in IR</w:t>
      </w:r>
    </w:p>
    <w:p w:rsidR="00D86B21" w:rsidRPr="00D3508A" w:rsidRDefault="00D86B21" w:rsidP="00D86B21">
      <w:pPr>
        <w:pStyle w:val="Default"/>
        <w:numPr>
          <w:ilvl w:val="0"/>
          <w:numId w:val="18"/>
        </w:numPr>
        <w:jc w:val="both"/>
        <w:rPr>
          <w:bCs/>
        </w:rPr>
      </w:pPr>
      <w:r w:rsidRPr="00D3508A">
        <w:rPr>
          <w:bCs/>
        </w:rPr>
        <w:t>The assumptions of complex interdependence theory</w:t>
      </w:r>
    </w:p>
    <w:p w:rsidR="00D86B21" w:rsidRPr="00D3508A" w:rsidRDefault="00D86B21" w:rsidP="00D86B21">
      <w:pPr>
        <w:pStyle w:val="Default"/>
        <w:numPr>
          <w:ilvl w:val="0"/>
          <w:numId w:val="18"/>
        </w:numPr>
        <w:jc w:val="both"/>
        <w:rPr>
          <w:bCs/>
        </w:rPr>
      </w:pPr>
      <w:r w:rsidRPr="00D3508A">
        <w:rPr>
          <w:bCs/>
        </w:rPr>
        <w:t>The limitations of the theory</w:t>
      </w:r>
    </w:p>
    <w:p w:rsidR="00CC3AEC" w:rsidRPr="00D3508A" w:rsidRDefault="00CC3AEC" w:rsidP="00CC3AEC">
      <w:pPr>
        <w:pStyle w:val="Default"/>
        <w:ind w:left="1440"/>
        <w:jc w:val="both"/>
        <w:rPr>
          <w:bCs/>
        </w:rPr>
      </w:pPr>
    </w:p>
    <w:p w:rsidR="00D86B21" w:rsidRPr="00D3508A" w:rsidRDefault="00D86B21" w:rsidP="00325534">
      <w:pPr>
        <w:pStyle w:val="Default"/>
        <w:numPr>
          <w:ilvl w:val="0"/>
          <w:numId w:val="12"/>
        </w:numPr>
        <w:jc w:val="both"/>
        <w:rPr>
          <w:b/>
        </w:rPr>
      </w:pPr>
      <w:r w:rsidRPr="00D3508A">
        <w:rPr>
          <w:b/>
        </w:rPr>
        <w:t>FUNCTIONALISM AND ECONOMIC INTEGRATION</w:t>
      </w:r>
    </w:p>
    <w:p w:rsidR="00D86B21" w:rsidRPr="00D3508A" w:rsidRDefault="00D86B21" w:rsidP="00D86B21">
      <w:pPr>
        <w:pStyle w:val="Default"/>
        <w:numPr>
          <w:ilvl w:val="0"/>
          <w:numId w:val="19"/>
        </w:numPr>
        <w:jc w:val="both"/>
        <w:rPr>
          <w:bCs/>
        </w:rPr>
      </w:pPr>
      <w:r w:rsidRPr="00D3508A">
        <w:rPr>
          <w:bCs/>
        </w:rPr>
        <w:t>Functionalist theory as economic theory of IR</w:t>
      </w:r>
    </w:p>
    <w:p w:rsidR="00D86B21" w:rsidRPr="00D3508A" w:rsidRDefault="00D86B21" w:rsidP="00D86B21">
      <w:pPr>
        <w:pStyle w:val="Default"/>
        <w:numPr>
          <w:ilvl w:val="0"/>
          <w:numId w:val="19"/>
        </w:numPr>
        <w:jc w:val="both"/>
        <w:rPr>
          <w:bCs/>
        </w:rPr>
      </w:pPr>
      <w:r w:rsidRPr="00D3508A">
        <w:rPr>
          <w:bCs/>
        </w:rPr>
        <w:t>Functionalism and regional integration schemes</w:t>
      </w:r>
    </w:p>
    <w:p w:rsidR="00D86B21" w:rsidRPr="00D3508A" w:rsidRDefault="00D86B21" w:rsidP="00D86B21">
      <w:pPr>
        <w:pStyle w:val="Default"/>
        <w:numPr>
          <w:ilvl w:val="0"/>
          <w:numId w:val="19"/>
        </w:numPr>
        <w:jc w:val="both"/>
        <w:rPr>
          <w:bCs/>
        </w:rPr>
      </w:pPr>
      <w:r w:rsidRPr="00D3508A">
        <w:rPr>
          <w:bCs/>
        </w:rPr>
        <w:t>The assumptions of functionalism</w:t>
      </w:r>
    </w:p>
    <w:p w:rsidR="00D86B21" w:rsidRPr="00D3508A" w:rsidRDefault="00D86B21" w:rsidP="00D86B21">
      <w:pPr>
        <w:pStyle w:val="Default"/>
        <w:numPr>
          <w:ilvl w:val="0"/>
          <w:numId w:val="19"/>
        </w:numPr>
        <w:jc w:val="both"/>
        <w:rPr>
          <w:bCs/>
        </w:rPr>
      </w:pPr>
      <w:r w:rsidRPr="00D3508A">
        <w:rPr>
          <w:bCs/>
        </w:rPr>
        <w:t>Strengths and limitations.</w:t>
      </w:r>
    </w:p>
    <w:p w:rsidR="00CC3AEC" w:rsidRPr="00D3508A" w:rsidRDefault="00CC3AEC" w:rsidP="00CC3AEC">
      <w:pPr>
        <w:pStyle w:val="Default"/>
        <w:ind w:left="1440"/>
        <w:jc w:val="both"/>
        <w:rPr>
          <w:bCs/>
        </w:rPr>
      </w:pPr>
    </w:p>
    <w:p w:rsidR="00D36977" w:rsidRPr="00D3508A" w:rsidRDefault="00D36977" w:rsidP="00325534">
      <w:pPr>
        <w:pStyle w:val="Default"/>
        <w:numPr>
          <w:ilvl w:val="0"/>
          <w:numId w:val="12"/>
        </w:numPr>
        <w:jc w:val="both"/>
        <w:rPr>
          <w:b/>
        </w:rPr>
      </w:pPr>
      <w:r w:rsidRPr="00D3508A">
        <w:rPr>
          <w:b/>
        </w:rPr>
        <w:t>ENVIRONMENTAL THEORIES OF IR</w:t>
      </w:r>
    </w:p>
    <w:p w:rsidR="00D36977" w:rsidRPr="00D3508A" w:rsidRDefault="00D36977" w:rsidP="00D36977">
      <w:pPr>
        <w:pStyle w:val="Default"/>
        <w:ind w:left="720"/>
        <w:jc w:val="both"/>
        <w:rPr>
          <w:bCs/>
        </w:rPr>
      </w:pPr>
      <w:r w:rsidRPr="00D3508A">
        <w:rPr>
          <w:bCs/>
        </w:rPr>
        <w:t>Looks at the role of environment in IR</w:t>
      </w:r>
    </w:p>
    <w:p w:rsidR="00D36977" w:rsidRPr="00D3508A" w:rsidRDefault="00D36977" w:rsidP="00D36977">
      <w:pPr>
        <w:pStyle w:val="Default"/>
        <w:numPr>
          <w:ilvl w:val="0"/>
          <w:numId w:val="23"/>
        </w:numPr>
        <w:jc w:val="both"/>
        <w:rPr>
          <w:bCs/>
        </w:rPr>
      </w:pPr>
      <w:r w:rsidRPr="00D3508A">
        <w:rPr>
          <w:bCs/>
        </w:rPr>
        <w:t>The geographical factors of national power</w:t>
      </w:r>
    </w:p>
    <w:p w:rsidR="00D36977" w:rsidRPr="00D3508A" w:rsidRDefault="00D36977" w:rsidP="00D36977">
      <w:pPr>
        <w:pStyle w:val="Default"/>
        <w:numPr>
          <w:ilvl w:val="0"/>
          <w:numId w:val="23"/>
        </w:numPr>
        <w:jc w:val="both"/>
        <w:rPr>
          <w:bCs/>
        </w:rPr>
      </w:pPr>
      <w:r w:rsidRPr="00D3508A">
        <w:rPr>
          <w:bCs/>
        </w:rPr>
        <w:t>The seas, geopolitics, power and security</w:t>
      </w:r>
    </w:p>
    <w:p w:rsidR="00D36977" w:rsidRPr="00D3508A" w:rsidRDefault="00D36977" w:rsidP="00D36977">
      <w:pPr>
        <w:pStyle w:val="Default"/>
        <w:ind w:left="1440"/>
        <w:jc w:val="both"/>
        <w:rPr>
          <w:bCs/>
        </w:rPr>
      </w:pPr>
    </w:p>
    <w:p w:rsidR="00D205A3" w:rsidRPr="00D3508A" w:rsidRDefault="00D205A3" w:rsidP="00325534">
      <w:pPr>
        <w:pStyle w:val="Default"/>
        <w:numPr>
          <w:ilvl w:val="0"/>
          <w:numId w:val="12"/>
        </w:numPr>
        <w:jc w:val="both"/>
        <w:rPr>
          <w:b/>
        </w:rPr>
      </w:pPr>
      <w:r w:rsidRPr="00D3508A">
        <w:rPr>
          <w:b/>
        </w:rPr>
        <w:t>BEHAVIOURALISM AND EFFECTS ON IR THEORY</w:t>
      </w:r>
    </w:p>
    <w:p w:rsidR="00D205A3" w:rsidRPr="00D3508A" w:rsidRDefault="00D205A3" w:rsidP="00D205A3">
      <w:pPr>
        <w:pStyle w:val="Default"/>
        <w:ind w:left="720"/>
        <w:jc w:val="both"/>
        <w:rPr>
          <w:bCs/>
        </w:rPr>
      </w:pPr>
      <w:r w:rsidRPr="00D3508A">
        <w:rPr>
          <w:bCs/>
        </w:rPr>
        <w:t>The Beh</w:t>
      </w:r>
      <w:r w:rsidR="0088215B" w:rsidRPr="00D3508A">
        <w:rPr>
          <w:bCs/>
        </w:rPr>
        <w:t>a</w:t>
      </w:r>
      <w:r w:rsidRPr="00D3508A">
        <w:rPr>
          <w:bCs/>
        </w:rPr>
        <w:t>viouralist revolution of the 1950s affected IR theory in methodology, and by its association with social science subjects. Therefore, mathematical and statistical formulae were employed to analyse IR. This gave rise to theories like:</w:t>
      </w:r>
    </w:p>
    <w:p w:rsidR="00D205A3" w:rsidRPr="00D3508A" w:rsidRDefault="00D205A3" w:rsidP="00D205A3">
      <w:pPr>
        <w:pStyle w:val="Default"/>
        <w:numPr>
          <w:ilvl w:val="0"/>
          <w:numId w:val="24"/>
        </w:numPr>
        <w:jc w:val="both"/>
        <w:rPr>
          <w:bCs/>
        </w:rPr>
      </w:pPr>
      <w:r w:rsidRPr="00D3508A">
        <w:rPr>
          <w:bCs/>
        </w:rPr>
        <w:t>Decision-Making theory in foreign policy, using themes from public administration. Graham Allison’s use of decision-making theory to analyse foreign policy and how governments reach decisions.</w:t>
      </w:r>
    </w:p>
    <w:p w:rsidR="00D205A3" w:rsidRPr="00D3508A" w:rsidRDefault="00D205A3" w:rsidP="00D205A3">
      <w:pPr>
        <w:pStyle w:val="Default"/>
        <w:numPr>
          <w:ilvl w:val="0"/>
          <w:numId w:val="24"/>
        </w:numPr>
        <w:jc w:val="both"/>
        <w:rPr>
          <w:bCs/>
        </w:rPr>
      </w:pPr>
      <w:r w:rsidRPr="00D3508A">
        <w:rPr>
          <w:bCs/>
        </w:rPr>
        <w:t>System theory employed from David Easton’s system theory in political science, to analyse how the international system operates as a political system.</w:t>
      </w:r>
    </w:p>
    <w:p w:rsidR="00D205A3" w:rsidRPr="00D3508A" w:rsidRDefault="00D205A3" w:rsidP="00D205A3">
      <w:pPr>
        <w:pStyle w:val="Default"/>
        <w:numPr>
          <w:ilvl w:val="0"/>
          <w:numId w:val="24"/>
        </w:numPr>
        <w:jc w:val="both"/>
        <w:rPr>
          <w:bCs/>
        </w:rPr>
      </w:pPr>
      <w:r w:rsidRPr="00D3508A">
        <w:rPr>
          <w:bCs/>
        </w:rPr>
        <w:t>Game theory, simulation and bargaining theory. Thomas Schelling for instance, insisting that IR is a “game” played by states.</w:t>
      </w:r>
    </w:p>
    <w:p w:rsidR="00D205A3" w:rsidRPr="00D3508A" w:rsidRDefault="00D205A3" w:rsidP="00D205A3">
      <w:pPr>
        <w:pStyle w:val="Default"/>
        <w:jc w:val="both"/>
        <w:rPr>
          <w:bCs/>
        </w:rPr>
      </w:pPr>
    </w:p>
    <w:p w:rsidR="00D86B21" w:rsidRPr="00D3508A" w:rsidRDefault="00CC3AEC" w:rsidP="00325534">
      <w:pPr>
        <w:pStyle w:val="Default"/>
        <w:numPr>
          <w:ilvl w:val="0"/>
          <w:numId w:val="12"/>
        </w:numPr>
        <w:jc w:val="both"/>
        <w:rPr>
          <w:b/>
        </w:rPr>
      </w:pPr>
      <w:r w:rsidRPr="00D3508A">
        <w:rPr>
          <w:b/>
        </w:rPr>
        <w:t>MILITARY/SECURITY THEORIES</w:t>
      </w:r>
    </w:p>
    <w:p w:rsidR="00D36977" w:rsidRPr="00D3508A" w:rsidRDefault="00D36977" w:rsidP="00D36977">
      <w:pPr>
        <w:pStyle w:val="Default"/>
        <w:ind w:left="1080"/>
        <w:jc w:val="both"/>
        <w:rPr>
          <w:b/>
        </w:rPr>
      </w:pPr>
      <w:r w:rsidRPr="00D3508A">
        <w:rPr>
          <w:bCs/>
        </w:rPr>
        <w:t xml:space="preserve">The military theories seek peace and security in the building of strong armed forces by nations and their allies. It is powered by the realist assumptions of the independence, sovereignty and national interest of nations defined as power. </w:t>
      </w:r>
    </w:p>
    <w:p w:rsidR="00CC3AEC" w:rsidRPr="00D3508A" w:rsidRDefault="00CC3AEC" w:rsidP="00CC3AEC">
      <w:pPr>
        <w:pStyle w:val="Default"/>
        <w:numPr>
          <w:ilvl w:val="0"/>
          <w:numId w:val="20"/>
        </w:numPr>
        <w:jc w:val="both"/>
        <w:rPr>
          <w:bCs/>
        </w:rPr>
      </w:pPr>
      <w:r w:rsidRPr="00D3508A">
        <w:rPr>
          <w:bCs/>
        </w:rPr>
        <w:lastRenderedPageBreak/>
        <w:t>Military theories and doctrines of the cold war</w:t>
      </w:r>
    </w:p>
    <w:p w:rsidR="00CC3AEC" w:rsidRPr="00D3508A" w:rsidRDefault="00CC3AEC" w:rsidP="00CC3AEC">
      <w:pPr>
        <w:pStyle w:val="Default"/>
        <w:numPr>
          <w:ilvl w:val="0"/>
          <w:numId w:val="20"/>
        </w:numPr>
        <w:jc w:val="both"/>
        <w:rPr>
          <w:bCs/>
        </w:rPr>
      </w:pPr>
      <w:r w:rsidRPr="00D3508A">
        <w:rPr>
          <w:bCs/>
        </w:rPr>
        <w:t>Deterrence theory and its assumptions</w:t>
      </w:r>
    </w:p>
    <w:p w:rsidR="00D36977" w:rsidRPr="00D3508A" w:rsidRDefault="00D36977" w:rsidP="00D36977">
      <w:pPr>
        <w:pStyle w:val="Default"/>
        <w:numPr>
          <w:ilvl w:val="0"/>
          <w:numId w:val="20"/>
        </w:numPr>
        <w:jc w:val="both"/>
        <w:rPr>
          <w:bCs/>
        </w:rPr>
      </w:pPr>
      <w:r w:rsidRPr="00D3508A">
        <w:rPr>
          <w:bCs/>
        </w:rPr>
        <w:t>Alliance theory of IR: Military alliances as security and path to peace, and alliance as superior to collective security theory.</w:t>
      </w:r>
    </w:p>
    <w:p w:rsidR="00CC3AEC" w:rsidRPr="00D3508A" w:rsidRDefault="00CC3AEC" w:rsidP="00CC3AEC">
      <w:pPr>
        <w:pStyle w:val="Default"/>
        <w:numPr>
          <w:ilvl w:val="0"/>
          <w:numId w:val="20"/>
        </w:numPr>
        <w:jc w:val="both"/>
        <w:rPr>
          <w:bCs/>
        </w:rPr>
      </w:pPr>
      <w:r w:rsidRPr="00D3508A">
        <w:rPr>
          <w:bCs/>
        </w:rPr>
        <w:t>Nuclear arms race, spiral of insecurity and the theories of security</w:t>
      </w:r>
    </w:p>
    <w:p w:rsidR="00C55904" w:rsidRPr="00D3508A" w:rsidRDefault="00C55904" w:rsidP="00CC3AEC">
      <w:pPr>
        <w:pStyle w:val="Default"/>
        <w:numPr>
          <w:ilvl w:val="0"/>
          <w:numId w:val="20"/>
        </w:numPr>
        <w:jc w:val="both"/>
        <w:rPr>
          <w:bCs/>
        </w:rPr>
      </w:pPr>
      <w:r w:rsidRPr="00D3508A">
        <w:rPr>
          <w:b/>
        </w:rPr>
        <w:t>Communication theory</w:t>
      </w:r>
      <w:r w:rsidR="00370F8A" w:rsidRPr="00D3508A">
        <w:rPr>
          <w:b/>
        </w:rPr>
        <w:t xml:space="preserve"> </w:t>
      </w:r>
      <w:r w:rsidR="00370F8A" w:rsidRPr="00D3508A">
        <w:rPr>
          <w:bCs/>
        </w:rPr>
        <w:t>after the Cuban Miss</w:t>
      </w:r>
      <w:r w:rsidR="005D563C" w:rsidRPr="00D3508A">
        <w:rPr>
          <w:bCs/>
        </w:rPr>
        <w:t>i</w:t>
      </w:r>
      <w:r w:rsidR="00370F8A" w:rsidRPr="00D3508A">
        <w:rPr>
          <w:bCs/>
        </w:rPr>
        <w:t>le Crisis</w:t>
      </w:r>
    </w:p>
    <w:p w:rsidR="00C55904" w:rsidRPr="00D3508A" w:rsidRDefault="00C55904" w:rsidP="00C55904">
      <w:pPr>
        <w:pStyle w:val="Default"/>
        <w:ind w:left="1440"/>
        <w:jc w:val="both"/>
        <w:rPr>
          <w:bCs/>
        </w:rPr>
      </w:pPr>
    </w:p>
    <w:p w:rsidR="00CC3AEC" w:rsidRPr="00D3508A" w:rsidRDefault="00CC3AEC" w:rsidP="00325534">
      <w:pPr>
        <w:pStyle w:val="Default"/>
        <w:numPr>
          <w:ilvl w:val="0"/>
          <w:numId w:val="12"/>
        </w:numPr>
        <w:jc w:val="both"/>
        <w:rPr>
          <w:b/>
        </w:rPr>
      </w:pPr>
      <w:r w:rsidRPr="00D3508A">
        <w:rPr>
          <w:b/>
        </w:rPr>
        <w:t>FEMINISM, POST MODERNISM…</w:t>
      </w:r>
    </w:p>
    <w:p w:rsidR="00CC3AEC" w:rsidRPr="00D3508A" w:rsidRDefault="00CC3AEC" w:rsidP="00CC3AEC">
      <w:pPr>
        <w:pStyle w:val="Default"/>
        <w:numPr>
          <w:ilvl w:val="0"/>
          <w:numId w:val="21"/>
        </w:numPr>
        <w:jc w:val="both"/>
        <w:rPr>
          <w:bCs/>
        </w:rPr>
      </w:pPr>
      <w:r w:rsidRPr="00D3508A">
        <w:rPr>
          <w:bCs/>
        </w:rPr>
        <w:t>Feminist and gender theories of international relations</w:t>
      </w:r>
    </w:p>
    <w:p w:rsidR="00CC3AEC" w:rsidRPr="00D3508A" w:rsidRDefault="00CC3AEC" w:rsidP="00CC3AEC">
      <w:pPr>
        <w:pStyle w:val="Default"/>
        <w:numPr>
          <w:ilvl w:val="0"/>
          <w:numId w:val="21"/>
        </w:numPr>
        <w:jc w:val="both"/>
        <w:rPr>
          <w:bCs/>
        </w:rPr>
      </w:pPr>
      <w:r w:rsidRPr="00D3508A">
        <w:rPr>
          <w:bCs/>
        </w:rPr>
        <w:t>Post modernism in international relations</w:t>
      </w:r>
    </w:p>
    <w:p w:rsidR="00CC3AEC" w:rsidRPr="00D3508A" w:rsidRDefault="00CC3AEC" w:rsidP="00CC3AEC">
      <w:pPr>
        <w:pStyle w:val="Default"/>
        <w:numPr>
          <w:ilvl w:val="0"/>
          <w:numId w:val="21"/>
        </w:numPr>
        <w:jc w:val="both"/>
        <w:rPr>
          <w:bCs/>
        </w:rPr>
      </w:pPr>
      <w:r w:rsidRPr="00D3508A">
        <w:rPr>
          <w:bCs/>
        </w:rPr>
        <w:t>Critical theory in international relations</w:t>
      </w:r>
    </w:p>
    <w:p w:rsidR="00BB08F2" w:rsidRPr="00D3508A" w:rsidRDefault="00BB08F2" w:rsidP="00BB08F2">
      <w:pPr>
        <w:pStyle w:val="Default"/>
        <w:ind w:left="1440"/>
        <w:jc w:val="both"/>
        <w:rPr>
          <w:bCs/>
        </w:rPr>
      </w:pPr>
    </w:p>
    <w:p w:rsidR="00D86B21" w:rsidRPr="00D3508A" w:rsidRDefault="00EF1EC7" w:rsidP="00EF1EC7">
      <w:pPr>
        <w:pStyle w:val="Default"/>
        <w:numPr>
          <w:ilvl w:val="0"/>
          <w:numId w:val="12"/>
        </w:numPr>
        <w:ind w:left="709"/>
        <w:jc w:val="both"/>
        <w:rPr>
          <w:b/>
        </w:rPr>
      </w:pPr>
      <w:r w:rsidRPr="00D3508A">
        <w:rPr>
          <w:b/>
        </w:rPr>
        <w:t xml:space="preserve"> </w:t>
      </w:r>
      <w:r w:rsidR="00041A3C" w:rsidRPr="00D3508A">
        <w:rPr>
          <w:b/>
        </w:rPr>
        <w:t>HUMANITARIAN INTERVENTION AN</w:t>
      </w:r>
      <w:r w:rsidR="000763B1" w:rsidRPr="00D3508A">
        <w:rPr>
          <w:b/>
        </w:rPr>
        <w:t>D</w:t>
      </w:r>
      <w:r w:rsidR="00041A3C" w:rsidRPr="00D3508A">
        <w:rPr>
          <w:b/>
        </w:rPr>
        <w:t xml:space="preserve"> INTERVENTION THEORY</w:t>
      </w:r>
    </w:p>
    <w:p w:rsidR="00041A3C" w:rsidRPr="00D3508A" w:rsidRDefault="00041A3C" w:rsidP="00041A3C">
      <w:pPr>
        <w:pStyle w:val="Default"/>
        <w:numPr>
          <w:ilvl w:val="0"/>
          <w:numId w:val="22"/>
        </w:numPr>
        <w:jc w:val="both"/>
        <w:rPr>
          <w:bCs/>
        </w:rPr>
      </w:pPr>
      <w:r w:rsidRPr="00D3508A">
        <w:rPr>
          <w:bCs/>
        </w:rPr>
        <w:t>Conflict, war and the need for intervention</w:t>
      </w:r>
    </w:p>
    <w:p w:rsidR="00041A3C" w:rsidRPr="00D3508A" w:rsidRDefault="00041A3C" w:rsidP="00041A3C">
      <w:pPr>
        <w:pStyle w:val="Default"/>
        <w:numPr>
          <w:ilvl w:val="0"/>
          <w:numId w:val="22"/>
        </w:numPr>
        <w:jc w:val="both"/>
        <w:rPr>
          <w:bCs/>
        </w:rPr>
      </w:pPr>
      <w:r w:rsidRPr="00D3508A">
        <w:rPr>
          <w:bCs/>
        </w:rPr>
        <w:t>Forms of intervention: peacekeeping, peace support operations, complex emergencies, humanitarian intervention….</w:t>
      </w:r>
    </w:p>
    <w:p w:rsidR="00041A3C" w:rsidRPr="00D3508A" w:rsidRDefault="00041A3C" w:rsidP="00BB08F2">
      <w:pPr>
        <w:pStyle w:val="Default"/>
        <w:numPr>
          <w:ilvl w:val="0"/>
          <w:numId w:val="22"/>
        </w:numPr>
        <w:ind w:left="1418"/>
        <w:jc w:val="both"/>
        <w:rPr>
          <w:bCs/>
        </w:rPr>
      </w:pPr>
      <w:r w:rsidRPr="00D3508A">
        <w:rPr>
          <w:bCs/>
        </w:rPr>
        <w:t>The theories of intervention</w:t>
      </w:r>
      <w:r w:rsidRPr="00D3508A">
        <w:rPr>
          <w:bCs/>
          <w:i/>
          <w:iCs/>
        </w:rPr>
        <w:t>: jus ad bellum, jus in bello,</w:t>
      </w:r>
      <w:r w:rsidRPr="00D3508A">
        <w:rPr>
          <w:bCs/>
        </w:rPr>
        <w:t xml:space="preserve"> and the right to intervene </w:t>
      </w:r>
      <w:r w:rsidR="000763B1" w:rsidRPr="00D3508A">
        <w:rPr>
          <w:bCs/>
        </w:rPr>
        <w:t xml:space="preserve">in the face of atrocities, crimes against humanity and genocide, as </w:t>
      </w:r>
      <w:r w:rsidRPr="00D3508A">
        <w:rPr>
          <w:bCs/>
        </w:rPr>
        <w:t>against the sovereignty</w:t>
      </w:r>
      <w:r w:rsidR="000763B1" w:rsidRPr="00D3508A">
        <w:rPr>
          <w:bCs/>
        </w:rPr>
        <w:t>,</w:t>
      </w:r>
      <w:r w:rsidRPr="00D3508A">
        <w:rPr>
          <w:bCs/>
        </w:rPr>
        <w:t xml:space="preserve"> independence of states</w:t>
      </w:r>
      <w:r w:rsidR="000763B1" w:rsidRPr="00D3508A">
        <w:rPr>
          <w:bCs/>
        </w:rPr>
        <w:t xml:space="preserve"> and non-interference in the domestic affairs of states.</w:t>
      </w:r>
    </w:p>
    <w:p w:rsidR="0088215B" w:rsidRPr="00D3508A" w:rsidRDefault="0088215B" w:rsidP="0088215B">
      <w:pPr>
        <w:pStyle w:val="Default"/>
        <w:ind w:left="1418"/>
        <w:jc w:val="both"/>
        <w:rPr>
          <w:bCs/>
        </w:rPr>
      </w:pPr>
    </w:p>
    <w:p w:rsidR="00041A3C" w:rsidRPr="00D3508A" w:rsidRDefault="00BB08F2" w:rsidP="00BB08F2">
      <w:pPr>
        <w:pStyle w:val="Default"/>
        <w:numPr>
          <w:ilvl w:val="0"/>
          <w:numId w:val="12"/>
        </w:numPr>
        <w:tabs>
          <w:tab w:val="left" w:pos="851"/>
        </w:tabs>
        <w:jc w:val="both"/>
        <w:rPr>
          <w:b/>
        </w:rPr>
      </w:pPr>
      <w:r w:rsidRPr="00D3508A">
        <w:rPr>
          <w:b/>
        </w:rPr>
        <w:t xml:space="preserve">THE </w:t>
      </w:r>
      <w:r w:rsidR="0088215B" w:rsidRPr="00D3508A">
        <w:rPr>
          <w:b/>
        </w:rPr>
        <w:t>FUTURE OF IR THEORY</w:t>
      </w:r>
    </w:p>
    <w:p w:rsidR="0088215B" w:rsidRPr="00D3508A" w:rsidRDefault="005B4EC6" w:rsidP="0088215B">
      <w:pPr>
        <w:pStyle w:val="Default"/>
        <w:tabs>
          <w:tab w:val="left" w:pos="851"/>
        </w:tabs>
        <w:ind w:left="720"/>
        <w:jc w:val="both"/>
        <w:rPr>
          <w:bCs/>
        </w:rPr>
      </w:pPr>
      <w:r w:rsidRPr="00D3508A">
        <w:rPr>
          <w:bCs/>
        </w:rPr>
        <w:t>Like the international system and IR itself, the theory terrain is dynamic and will continue to change. The character and structure of international relations will determine the future of theory, also based on the way power is expressed by states, international organizations, and based on major changes in the global political economy.</w:t>
      </w:r>
    </w:p>
    <w:p w:rsidR="00D12B7A" w:rsidRPr="00D3508A" w:rsidRDefault="00D12B7A" w:rsidP="0088215B">
      <w:pPr>
        <w:pStyle w:val="Default"/>
        <w:ind w:left="360"/>
        <w:jc w:val="both"/>
        <w:rPr>
          <w:b/>
        </w:rPr>
      </w:pPr>
    </w:p>
    <w:p w:rsidR="00D12B7A" w:rsidRPr="00D3508A" w:rsidRDefault="00D12B7A" w:rsidP="00213957">
      <w:pPr>
        <w:spacing w:after="0" w:line="240" w:lineRule="auto"/>
        <w:ind w:left="360"/>
        <w:jc w:val="both"/>
        <w:rPr>
          <w:rFonts w:ascii="Times New Roman" w:hAnsi="Times New Roman" w:cs="Times New Roman"/>
          <w:sz w:val="24"/>
          <w:szCs w:val="24"/>
        </w:rPr>
      </w:pPr>
    </w:p>
    <w:p w:rsidR="005552AA" w:rsidRPr="00D3508A" w:rsidRDefault="002732D2" w:rsidP="008F0EF5">
      <w:pPr>
        <w:spacing w:after="0" w:line="240" w:lineRule="auto"/>
        <w:jc w:val="both"/>
        <w:rPr>
          <w:rFonts w:ascii="Times New Roman" w:hAnsi="Times New Roman" w:cs="Times New Roman"/>
          <w:b/>
          <w:sz w:val="24"/>
          <w:szCs w:val="24"/>
        </w:rPr>
      </w:pPr>
      <w:r w:rsidRPr="00D3508A">
        <w:rPr>
          <w:rFonts w:ascii="Times New Roman" w:hAnsi="Times New Roman" w:cs="Times New Roman"/>
          <w:b/>
          <w:sz w:val="24"/>
          <w:szCs w:val="24"/>
        </w:rPr>
        <w:t>READING LIST</w:t>
      </w: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Abbott, K.O.W. et. al. (2000). “The Concept of Legalization”, </w:t>
      </w:r>
      <w:r w:rsidRPr="00D3508A">
        <w:rPr>
          <w:rFonts w:ascii="Times New Roman" w:hAnsi="Times New Roman" w:cs="Times New Roman"/>
          <w:i/>
          <w:iCs/>
          <w:color w:val="000000"/>
          <w:sz w:val="24"/>
          <w:szCs w:val="24"/>
        </w:rPr>
        <w:t>International Organization. 54.</w:t>
      </w:r>
      <w:r w:rsidRPr="00D3508A">
        <w:rPr>
          <w:rFonts w:ascii="Times New Roman" w:hAnsi="Times New Roman" w:cs="Times New Roman"/>
          <w:color w:val="000000"/>
          <w:sz w:val="24"/>
          <w:szCs w:val="24"/>
        </w:rPr>
        <w:t xml:space="preserve"> 401–19. </w:t>
      </w: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Baldwin, D.A. (1979). Power Analysis and World Politics: New trends versus Old Tendencies, </w:t>
      </w:r>
      <w:r w:rsidRPr="00D3508A">
        <w:rPr>
          <w:rFonts w:ascii="Times New Roman" w:hAnsi="Times New Roman" w:cs="Times New Roman"/>
          <w:i/>
          <w:iCs/>
          <w:color w:val="000000"/>
          <w:sz w:val="24"/>
          <w:szCs w:val="24"/>
        </w:rPr>
        <w:t>World Politics</w:t>
      </w:r>
      <w:r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31</w:t>
      </w:r>
      <w:r w:rsidRPr="00D3508A">
        <w:rPr>
          <w:rFonts w:ascii="Times New Roman" w:hAnsi="Times New Roman" w:cs="Times New Roman"/>
          <w:color w:val="000000"/>
          <w:sz w:val="24"/>
          <w:szCs w:val="24"/>
        </w:rPr>
        <w:t xml:space="preserve"> (2), January 1979. </w:t>
      </w: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Baldwin, D.A. ed. (1993). </w:t>
      </w:r>
      <w:r w:rsidRPr="00D3508A">
        <w:rPr>
          <w:rFonts w:ascii="Times New Roman" w:hAnsi="Times New Roman" w:cs="Times New Roman"/>
          <w:i/>
          <w:iCs/>
          <w:color w:val="000000"/>
          <w:sz w:val="24"/>
          <w:szCs w:val="24"/>
        </w:rPr>
        <w:t xml:space="preserve">Neorealism and Neoliberalism: The Contemporary Debate. </w:t>
      </w:r>
      <w:r w:rsidRPr="00D3508A">
        <w:rPr>
          <w:rFonts w:ascii="Times New Roman" w:hAnsi="Times New Roman" w:cs="Times New Roman"/>
          <w:color w:val="000000"/>
          <w:sz w:val="24"/>
          <w:szCs w:val="24"/>
        </w:rPr>
        <w:t xml:space="preserve">Columbia, New York. University Press. </w:t>
      </w:r>
    </w:p>
    <w:p w:rsidR="000A2310" w:rsidRPr="00D3508A" w:rsidRDefault="000A2310" w:rsidP="008F0EF5">
      <w:pPr>
        <w:autoSpaceDE w:val="0"/>
        <w:autoSpaceDN w:val="0"/>
        <w:adjustRightInd w:val="0"/>
        <w:spacing w:after="0" w:line="240" w:lineRule="auto"/>
        <w:rPr>
          <w:rFonts w:ascii="Times New Roman" w:hAnsi="Times New Roman" w:cs="Times New Roman"/>
          <w:color w:val="000000"/>
          <w:sz w:val="24"/>
          <w:szCs w:val="24"/>
        </w:rPr>
      </w:pPr>
    </w:p>
    <w:p w:rsidR="000A2310" w:rsidRPr="00D3508A" w:rsidRDefault="000A2310" w:rsidP="008F0EF5">
      <w:pPr>
        <w:autoSpaceDE w:val="0"/>
        <w:autoSpaceDN w:val="0"/>
        <w:adjustRightInd w:val="0"/>
        <w:spacing w:after="0" w:line="240" w:lineRule="auto"/>
        <w:rPr>
          <w:rFonts w:ascii="Times New Roman" w:hAnsi="Times New Roman" w:cs="Times New Roman"/>
          <w:i/>
          <w:iCs/>
          <w:color w:val="000000"/>
          <w:sz w:val="24"/>
          <w:szCs w:val="24"/>
        </w:rPr>
      </w:pPr>
      <w:r w:rsidRPr="00D3508A">
        <w:rPr>
          <w:rFonts w:ascii="Times New Roman" w:hAnsi="Times New Roman" w:cs="Times New Roman"/>
          <w:color w:val="000000"/>
          <w:sz w:val="24"/>
          <w:szCs w:val="24"/>
        </w:rPr>
        <w:t xml:space="preserve">Barnett, M.N. and Finnemore, M. (2004). </w:t>
      </w:r>
      <w:r w:rsidRPr="00D3508A">
        <w:rPr>
          <w:rFonts w:ascii="Times New Roman" w:hAnsi="Times New Roman" w:cs="Times New Roman"/>
          <w:i/>
          <w:iCs/>
          <w:color w:val="000000"/>
          <w:sz w:val="24"/>
          <w:szCs w:val="24"/>
        </w:rPr>
        <w:t xml:space="preserve">Rules for the World: International Organizations in Global Politics. </w:t>
      </w:r>
      <w:r w:rsidRPr="00D3508A">
        <w:rPr>
          <w:rFonts w:ascii="Times New Roman" w:hAnsi="Times New Roman" w:cs="Times New Roman"/>
          <w:color w:val="000000"/>
          <w:sz w:val="24"/>
          <w:szCs w:val="24"/>
        </w:rPr>
        <w:t xml:space="preserve">Ithaca. Cornell University Press. </w:t>
      </w: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Brown, M.E, Lynn-Jones, S.M. and Miller, S.E. eds. </w:t>
      </w:r>
      <w:r w:rsidRPr="00D3508A">
        <w:rPr>
          <w:rFonts w:ascii="Times New Roman" w:hAnsi="Times New Roman" w:cs="Times New Roman"/>
          <w:i/>
          <w:iCs/>
          <w:color w:val="000000"/>
          <w:sz w:val="24"/>
          <w:szCs w:val="24"/>
        </w:rPr>
        <w:t xml:space="preserve">Debating the Democratic Peace </w:t>
      </w:r>
      <w:r w:rsidRPr="00D3508A">
        <w:rPr>
          <w:rFonts w:ascii="Times New Roman" w:hAnsi="Times New Roman" w:cs="Times New Roman"/>
          <w:color w:val="000000"/>
          <w:sz w:val="24"/>
          <w:szCs w:val="24"/>
        </w:rPr>
        <w:t xml:space="preserve">Cambridge. MIT Press. </w:t>
      </w: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lastRenderedPageBreak/>
        <w:t xml:space="preserve">Bull, H. (1977). </w:t>
      </w:r>
      <w:r w:rsidRPr="00D3508A">
        <w:rPr>
          <w:rFonts w:ascii="Times New Roman" w:hAnsi="Times New Roman" w:cs="Times New Roman"/>
          <w:i/>
          <w:iCs/>
          <w:color w:val="000000"/>
          <w:sz w:val="24"/>
          <w:szCs w:val="24"/>
        </w:rPr>
        <w:t xml:space="preserve">The Anarchical Society: A Study of Order in World Politics. </w:t>
      </w:r>
      <w:r w:rsidRPr="00D3508A">
        <w:rPr>
          <w:rFonts w:ascii="Times New Roman" w:hAnsi="Times New Roman" w:cs="Times New Roman"/>
          <w:color w:val="000000"/>
          <w:sz w:val="24"/>
          <w:szCs w:val="24"/>
        </w:rPr>
        <w:t xml:space="preserve">London. Macmillan.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Deutsch, K.W. (1988). </w:t>
      </w:r>
      <w:r w:rsidRPr="00D3508A">
        <w:rPr>
          <w:rFonts w:ascii="Times New Roman" w:hAnsi="Times New Roman" w:cs="Times New Roman"/>
          <w:i/>
          <w:iCs/>
          <w:color w:val="000000"/>
          <w:sz w:val="24"/>
          <w:szCs w:val="24"/>
        </w:rPr>
        <w:t>The Analysis of International Relations</w:t>
      </w:r>
      <w:r w:rsidRPr="00D3508A">
        <w:rPr>
          <w:rFonts w:ascii="Times New Roman" w:hAnsi="Times New Roman" w:cs="Times New Roman"/>
          <w:color w:val="000000"/>
          <w:sz w:val="24"/>
          <w:szCs w:val="24"/>
        </w:rPr>
        <w:t xml:space="preserve">, 3rd edition, Englewood Cliffs, N.J. Prentice-Hall International Inc. </w:t>
      </w: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p>
    <w:p w:rsidR="00662EA8" w:rsidRPr="00D3508A" w:rsidRDefault="00662EA8" w:rsidP="008F0EF5">
      <w:pPr>
        <w:spacing w:after="0" w:line="240" w:lineRule="auto"/>
        <w:jc w:val="both"/>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Dougherty, J.E. and Pfaltzgraff, R.L. (1971). </w:t>
      </w:r>
      <w:r w:rsidRPr="00D3508A">
        <w:rPr>
          <w:rFonts w:ascii="Times New Roman" w:hAnsi="Times New Roman" w:cs="Times New Roman"/>
          <w:i/>
          <w:iCs/>
          <w:color w:val="000000"/>
          <w:sz w:val="24"/>
          <w:szCs w:val="24"/>
        </w:rPr>
        <w:t>Contending Theories in International Relations</w:t>
      </w:r>
      <w:r w:rsidRPr="00D3508A">
        <w:rPr>
          <w:rFonts w:ascii="Times New Roman" w:hAnsi="Times New Roman" w:cs="Times New Roman"/>
          <w:color w:val="000000"/>
          <w:sz w:val="24"/>
          <w:szCs w:val="24"/>
        </w:rPr>
        <w:t>. New York: J.B. Lippincott Company.</w:t>
      </w:r>
    </w:p>
    <w:p w:rsidR="00662EA8" w:rsidRPr="00D3508A" w:rsidRDefault="00662EA8" w:rsidP="008F0EF5">
      <w:pPr>
        <w:spacing w:after="0" w:line="240" w:lineRule="auto"/>
        <w:jc w:val="both"/>
        <w:rPr>
          <w:rFonts w:ascii="Times New Roman" w:hAnsi="Times New Roman" w:cs="Times New Roman"/>
          <w:color w:val="000000"/>
          <w:sz w:val="24"/>
          <w:szCs w:val="24"/>
        </w:rPr>
      </w:pP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Doyle, M.W. (1997). </w:t>
      </w:r>
      <w:r w:rsidRPr="00D3508A">
        <w:rPr>
          <w:rFonts w:ascii="Times New Roman" w:hAnsi="Times New Roman" w:cs="Times New Roman"/>
          <w:i/>
          <w:iCs/>
          <w:color w:val="000000"/>
          <w:sz w:val="24"/>
          <w:szCs w:val="24"/>
        </w:rPr>
        <w:t xml:space="preserve">Ways of War and Peace: Realism, Liberalism, and Socialism. </w:t>
      </w:r>
      <w:r w:rsidRPr="00D3508A">
        <w:rPr>
          <w:rFonts w:ascii="Times New Roman" w:hAnsi="Times New Roman" w:cs="Times New Roman"/>
          <w:color w:val="000000"/>
          <w:sz w:val="24"/>
          <w:szCs w:val="24"/>
        </w:rPr>
        <w:t xml:space="preserve">New York. Norton.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Fearon, J.D. (1995). “Rationalist Explanations for War”, International Organisation, </w:t>
      </w:r>
      <w:r w:rsidRPr="00D3508A">
        <w:rPr>
          <w:rFonts w:ascii="Times New Roman" w:hAnsi="Times New Roman" w:cs="Times New Roman"/>
          <w:i/>
          <w:iCs/>
          <w:color w:val="000000"/>
          <w:sz w:val="24"/>
          <w:szCs w:val="24"/>
        </w:rPr>
        <w:t>49</w:t>
      </w:r>
      <w:r w:rsidRPr="00D3508A">
        <w:rPr>
          <w:rFonts w:ascii="Times New Roman" w:hAnsi="Times New Roman" w:cs="Times New Roman"/>
          <w:color w:val="000000"/>
          <w:sz w:val="24"/>
          <w:szCs w:val="24"/>
        </w:rPr>
        <w:t xml:space="preserve"> 379–414. </w:t>
      </w: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Holsti, K.J. (1995). </w:t>
      </w:r>
      <w:r w:rsidRPr="00D3508A">
        <w:rPr>
          <w:rFonts w:ascii="Times New Roman" w:hAnsi="Times New Roman" w:cs="Times New Roman"/>
          <w:i/>
          <w:iCs/>
          <w:color w:val="000000"/>
          <w:sz w:val="24"/>
          <w:szCs w:val="24"/>
        </w:rPr>
        <w:t>International Politics: A Framework for Analysis</w:t>
      </w:r>
      <w:r w:rsidRPr="00D3508A">
        <w:rPr>
          <w:rFonts w:ascii="Times New Roman" w:hAnsi="Times New Roman" w:cs="Times New Roman"/>
          <w:color w:val="000000"/>
          <w:sz w:val="24"/>
          <w:szCs w:val="24"/>
        </w:rPr>
        <w:t xml:space="preserve">, 7th edition. New York. Prentice-Hall International, Inc. </w:t>
      </w:r>
    </w:p>
    <w:p w:rsidR="00BA3430" w:rsidRPr="00D3508A" w:rsidRDefault="00BA3430" w:rsidP="008F0EF5">
      <w:pPr>
        <w:autoSpaceDE w:val="0"/>
        <w:autoSpaceDN w:val="0"/>
        <w:adjustRightInd w:val="0"/>
        <w:spacing w:after="0" w:line="240" w:lineRule="auto"/>
        <w:rPr>
          <w:rFonts w:ascii="Times New Roman" w:hAnsi="Times New Roman" w:cs="Times New Roman"/>
          <w:color w:val="000000"/>
          <w:sz w:val="24"/>
          <w:szCs w:val="24"/>
        </w:rPr>
      </w:pPr>
    </w:p>
    <w:p w:rsidR="002732D2" w:rsidRPr="00D3508A" w:rsidRDefault="002732D2"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Johnston</w:t>
      </w:r>
      <w:r w:rsidR="00525202" w:rsidRPr="00D3508A">
        <w:rPr>
          <w:rFonts w:ascii="Times New Roman" w:hAnsi="Times New Roman" w:cs="Times New Roman"/>
          <w:color w:val="000000"/>
          <w:sz w:val="24"/>
          <w:szCs w:val="24"/>
        </w:rPr>
        <w:t xml:space="preserve">, A.I. (1995). </w:t>
      </w:r>
      <w:r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Cultural Realism: Strategic Culture and Gr</w:t>
      </w:r>
      <w:r w:rsidR="001B5301" w:rsidRPr="00D3508A">
        <w:rPr>
          <w:rFonts w:ascii="Times New Roman" w:hAnsi="Times New Roman" w:cs="Times New Roman"/>
          <w:i/>
          <w:iCs/>
          <w:color w:val="000000"/>
          <w:sz w:val="24"/>
          <w:szCs w:val="24"/>
        </w:rPr>
        <w:t>and Strategy in Chinese History</w:t>
      </w:r>
      <w:r w:rsidR="00525202" w:rsidRPr="00D3508A">
        <w:rPr>
          <w:rFonts w:ascii="Times New Roman" w:hAnsi="Times New Roman" w:cs="Times New Roman"/>
          <w:i/>
          <w:iCs/>
          <w:color w:val="000000"/>
          <w:sz w:val="24"/>
          <w:szCs w:val="24"/>
        </w:rPr>
        <w:t xml:space="preserve">. </w:t>
      </w:r>
      <w:r w:rsidR="00E07D50" w:rsidRPr="00D3508A">
        <w:rPr>
          <w:rFonts w:ascii="Times New Roman" w:hAnsi="Times New Roman" w:cs="Times New Roman"/>
          <w:color w:val="000000"/>
          <w:sz w:val="24"/>
          <w:szCs w:val="24"/>
        </w:rPr>
        <w:t>Princeton</w:t>
      </w:r>
      <w:r w:rsidR="00525202" w:rsidRPr="00D3508A">
        <w:rPr>
          <w:rFonts w:ascii="Times New Roman" w:hAnsi="Times New Roman" w:cs="Times New Roman"/>
          <w:color w:val="000000"/>
          <w:sz w:val="24"/>
          <w:szCs w:val="24"/>
        </w:rPr>
        <w:t>.</w:t>
      </w:r>
      <w:r w:rsidR="002B5DDB" w:rsidRPr="00D3508A">
        <w:rPr>
          <w:rFonts w:ascii="Times New Roman" w:hAnsi="Times New Roman" w:cs="Times New Roman"/>
          <w:color w:val="000000"/>
          <w:sz w:val="24"/>
          <w:szCs w:val="24"/>
        </w:rPr>
        <w:t xml:space="preserve"> </w:t>
      </w:r>
      <w:r w:rsidRPr="00D3508A">
        <w:rPr>
          <w:rFonts w:ascii="Times New Roman" w:hAnsi="Times New Roman" w:cs="Times New Roman"/>
          <w:color w:val="000000"/>
          <w:sz w:val="24"/>
          <w:szCs w:val="24"/>
        </w:rPr>
        <w:t xml:space="preserve">University Press Princeton 1995. </w:t>
      </w: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p>
    <w:p w:rsidR="00662EA8" w:rsidRPr="00D3508A" w:rsidRDefault="00662EA8"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Keck, M.E and Sikkink, K. (1998). </w:t>
      </w:r>
      <w:r w:rsidRPr="00D3508A">
        <w:rPr>
          <w:rFonts w:ascii="Times New Roman" w:hAnsi="Times New Roman" w:cs="Times New Roman"/>
          <w:i/>
          <w:iCs/>
          <w:color w:val="000000"/>
          <w:sz w:val="24"/>
          <w:szCs w:val="24"/>
        </w:rPr>
        <w:t xml:space="preserve">Activists Beyond Borders: Advocacy Networks in International Politics. </w:t>
      </w:r>
      <w:r w:rsidRPr="00D3508A">
        <w:rPr>
          <w:rFonts w:ascii="Times New Roman" w:hAnsi="Times New Roman" w:cs="Times New Roman"/>
          <w:color w:val="000000"/>
          <w:sz w:val="24"/>
          <w:szCs w:val="24"/>
        </w:rPr>
        <w:t xml:space="preserve">Ithaca. Cornell University Press. </w:t>
      </w:r>
    </w:p>
    <w:p w:rsidR="00D654B6" w:rsidRPr="00D3508A" w:rsidRDefault="00D654B6" w:rsidP="008F0EF5">
      <w:pPr>
        <w:autoSpaceDE w:val="0"/>
        <w:autoSpaceDN w:val="0"/>
        <w:adjustRightInd w:val="0"/>
        <w:spacing w:after="0" w:line="240" w:lineRule="auto"/>
        <w:rPr>
          <w:rFonts w:ascii="Times New Roman" w:hAnsi="Times New Roman" w:cs="Times New Roman"/>
          <w:color w:val="000000"/>
          <w:sz w:val="24"/>
          <w:szCs w:val="24"/>
        </w:rPr>
      </w:pPr>
    </w:p>
    <w:p w:rsidR="00D654B6" w:rsidRPr="00D3508A" w:rsidRDefault="00D654B6" w:rsidP="008F0EF5">
      <w:pPr>
        <w:autoSpaceDE w:val="0"/>
        <w:autoSpaceDN w:val="0"/>
        <w:adjustRightInd w:val="0"/>
        <w:spacing w:after="0" w:line="240" w:lineRule="auto"/>
        <w:rPr>
          <w:rFonts w:ascii="Times New Roman" w:hAnsi="Times New Roman" w:cs="Times New Roman"/>
          <w:i/>
          <w:iCs/>
          <w:color w:val="000000"/>
          <w:sz w:val="24"/>
          <w:szCs w:val="24"/>
        </w:rPr>
      </w:pPr>
      <w:r w:rsidRPr="00D3508A">
        <w:rPr>
          <w:rFonts w:ascii="Times New Roman" w:hAnsi="Times New Roman" w:cs="Times New Roman"/>
          <w:color w:val="000000"/>
          <w:sz w:val="24"/>
          <w:szCs w:val="24"/>
        </w:rPr>
        <w:t xml:space="preserve">Keohane, R.O. (1984).  </w:t>
      </w:r>
      <w:r w:rsidRPr="00D3508A">
        <w:rPr>
          <w:rFonts w:ascii="Times New Roman" w:hAnsi="Times New Roman" w:cs="Times New Roman"/>
          <w:i/>
          <w:iCs/>
          <w:color w:val="000000"/>
          <w:sz w:val="24"/>
          <w:szCs w:val="24"/>
        </w:rPr>
        <w:t xml:space="preserve">After Hegemony: Cooperation and Discord in the World Political Economy. </w:t>
      </w:r>
      <w:r w:rsidRPr="00D3508A">
        <w:rPr>
          <w:rFonts w:ascii="Times New Roman" w:hAnsi="Times New Roman" w:cs="Times New Roman"/>
          <w:color w:val="000000"/>
          <w:sz w:val="24"/>
          <w:szCs w:val="24"/>
        </w:rPr>
        <w:t xml:space="preserve">Princeton. University Press.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Koremenos, B. ed. (2001). The Rational Design of International Institutions, </w:t>
      </w:r>
      <w:r w:rsidRPr="00D3508A">
        <w:rPr>
          <w:rFonts w:ascii="Times New Roman" w:hAnsi="Times New Roman" w:cs="Times New Roman"/>
          <w:i/>
          <w:iCs/>
          <w:color w:val="000000"/>
          <w:sz w:val="24"/>
          <w:szCs w:val="24"/>
        </w:rPr>
        <w:t>International Organization</w:t>
      </w:r>
      <w:r w:rsidRPr="00D3508A">
        <w:rPr>
          <w:rFonts w:ascii="Times New Roman" w:hAnsi="Times New Roman" w:cs="Times New Roman"/>
          <w:color w:val="000000"/>
          <w:sz w:val="24"/>
          <w:szCs w:val="24"/>
        </w:rPr>
        <w:t xml:space="preserve">, 761, 1103. </w:t>
      </w:r>
    </w:p>
    <w:p w:rsidR="0047005F" w:rsidRPr="00D3508A" w:rsidRDefault="0047005F" w:rsidP="008F0EF5">
      <w:pPr>
        <w:autoSpaceDE w:val="0"/>
        <w:autoSpaceDN w:val="0"/>
        <w:adjustRightInd w:val="0"/>
        <w:spacing w:after="0" w:line="240" w:lineRule="auto"/>
        <w:rPr>
          <w:rFonts w:ascii="Times New Roman" w:hAnsi="Times New Roman" w:cs="Times New Roman"/>
          <w:color w:val="000000"/>
          <w:sz w:val="24"/>
          <w:szCs w:val="24"/>
        </w:rPr>
      </w:pPr>
    </w:p>
    <w:p w:rsidR="002732D2" w:rsidRPr="00D3508A" w:rsidRDefault="002732D2"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Mansfield</w:t>
      </w:r>
      <w:r w:rsidR="00C57561" w:rsidRPr="00D3508A">
        <w:rPr>
          <w:rFonts w:ascii="Times New Roman" w:hAnsi="Times New Roman" w:cs="Times New Roman"/>
          <w:color w:val="000000"/>
          <w:sz w:val="24"/>
          <w:szCs w:val="24"/>
        </w:rPr>
        <w:t>, E.D.</w:t>
      </w:r>
      <w:r w:rsidRPr="00D3508A">
        <w:rPr>
          <w:rFonts w:ascii="Times New Roman" w:hAnsi="Times New Roman" w:cs="Times New Roman"/>
          <w:color w:val="000000"/>
          <w:sz w:val="24"/>
          <w:szCs w:val="24"/>
        </w:rPr>
        <w:t xml:space="preserve"> and Snyder</w:t>
      </w:r>
      <w:r w:rsidR="00C57561" w:rsidRPr="00D3508A">
        <w:rPr>
          <w:rFonts w:ascii="Times New Roman" w:hAnsi="Times New Roman" w:cs="Times New Roman"/>
          <w:color w:val="000000"/>
          <w:sz w:val="24"/>
          <w:szCs w:val="24"/>
        </w:rPr>
        <w:t>. J. (2005).</w:t>
      </w:r>
      <w:r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Electing to Fight: Why Emerging Democracies Go to War</w:t>
      </w:r>
      <w:r w:rsidR="00C57561" w:rsidRPr="00D3508A">
        <w:rPr>
          <w:rFonts w:ascii="Times New Roman" w:hAnsi="Times New Roman" w:cs="Times New Roman"/>
          <w:i/>
          <w:iCs/>
          <w:color w:val="000000"/>
          <w:sz w:val="24"/>
          <w:szCs w:val="24"/>
        </w:rPr>
        <w:t xml:space="preserve">. </w:t>
      </w:r>
      <w:r w:rsidR="00E07D50" w:rsidRPr="00D3508A">
        <w:rPr>
          <w:rFonts w:ascii="Times New Roman" w:hAnsi="Times New Roman" w:cs="Times New Roman"/>
          <w:color w:val="000000"/>
          <w:sz w:val="24"/>
          <w:szCs w:val="24"/>
        </w:rPr>
        <w:t>MIT</w:t>
      </w:r>
      <w:r w:rsidR="00C57561" w:rsidRPr="00D3508A">
        <w:rPr>
          <w:rFonts w:ascii="Times New Roman" w:hAnsi="Times New Roman" w:cs="Times New Roman"/>
          <w:color w:val="000000"/>
          <w:sz w:val="24"/>
          <w:szCs w:val="24"/>
        </w:rPr>
        <w:t xml:space="preserve">. </w:t>
      </w:r>
      <w:r w:rsidRPr="00D3508A">
        <w:rPr>
          <w:rFonts w:ascii="Times New Roman" w:hAnsi="Times New Roman" w:cs="Times New Roman"/>
          <w:color w:val="000000"/>
          <w:sz w:val="24"/>
          <w:szCs w:val="24"/>
        </w:rPr>
        <w:t xml:space="preserve">Cambridge.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March, J.G. and Olsen, J.P. (1989). </w:t>
      </w:r>
      <w:r w:rsidRPr="00D3508A">
        <w:rPr>
          <w:rFonts w:ascii="Times New Roman" w:hAnsi="Times New Roman" w:cs="Times New Roman"/>
          <w:i/>
          <w:iCs/>
          <w:color w:val="000000"/>
          <w:sz w:val="24"/>
          <w:szCs w:val="24"/>
        </w:rPr>
        <w:t xml:space="preserve">Rediscovering Institutions: The Organizational Basis of Politics. </w:t>
      </w:r>
      <w:r w:rsidRPr="00D3508A">
        <w:rPr>
          <w:rFonts w:ascii="Times New Roman" w:hAnsi="Times New Roman" w:cs="Times New Roman"/>
          <w:color w:val="000000"/>
          <w:sz w:val="24"/>
          <w:szCs w:val="24"/>
        </w:rPr>
        <w:t xml:space="preserve">New York. The Free Press.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Mearsheimer, J.J. (1994). “The False Promise of International Institutions”. 19(3) </w:t>
      </w:r>
      <w:r w:rsidRPr="00D3508A">
        <w:rPr>
          <w:rFonts w:ascii="Times New Roman" w:hAnsi="Times New Roman" w:cs="Times New Roman"/>
          <w:i/>
          <w:iCs/>
          <w:color w:val="000000"/>
          <w:sz w:val="24"/>
          <w:szCs w:val="24"/>
        </w:rPr>
        <w:t>International Security</w:t>
      </w:r>
      <w:r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19</w:t>
      </w:r>
      <w:r w:rsidRPr="00D3508A">
        <w:rPr>
          <w:rFonts w:ascii="Times New Roman" w:hAnsi="Times New Roman" w:cs="Times New Roman"/>
          <w:color w:val="000000"/>
          <w:sz w:val="24"/>
          <w:szCs w:val="24"/>
        </w:rPr>
        <w:t xml:space="preserve"> (3) 5–49.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Mearsheimer, J.J. (2001).  </w:t>
      </w:r>
      <w:r w:rsidRPr="00D3508A">
        <w:rPr>
          <w:rFonts w:ascii="Times New Roman" w:hAnsi="Times New Roman" w:cs="Times New Roman"/>
          <w:i/>
          <w:iCs/>
          <w:color w:val="000000"/>
          <w:sz w:val="24"/>
          <w:szCs w:val="24"/>
        </w:rPr>
        <w:t xml:space="preserve">The Tragedy of Great Power Politics. </w:t>
      </w:r>
      <w:r w:rsidRPr="00D3508A">
        <w:rPr>
          <w:rFonts w:ascii="Times New Roman" w:hAnsi="Times New Roman" w:cs="Times New Roman"/>
          <w:color w:val="000000"/>
          <w:sz w:val="24"/>
          <w:szCs w:val="24"/>
        </w:rPr>
        <w:t xml:space="preserve">New York. Norton.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i/>
          <w:iCs/>
          <w:color w:val="000000"/>
          <w:sz w:val="24"/>
          <w:szCs w:val="24"/>
        </w:rPr>
      </w:pPr>
      <w:r w:rsidRPr="00D3508A">
        <w:rPr>
          <w:rFonts w:ascii="Times New Roman" w:hAnsi="Times New Roman" w:cs="Times New Roman"/>
          <w:color w:val="000000"/>
          <w:sz w:val="24"/>
          <w:szCs w:val="24"/>
        </w:rPr>
        <w:t xml:space="preserve">Milner, H.V. (1997).  </w:t>
      </w:r>
      <w:r w:rsidRPr="00D3508A">
        <w:rPr>
          <w:rFonts w:ascii="Times New Roman" w:hAnsi="Times New Roman" w:cs="Times New Roman"/>
          <w:i/>
          <w:iCs/>
          <w:color w:val="000000"/>
          <w:sz w:val="24"/>
          <w:szCs w:val="24"/>
        </w:rPr>
        <w:t xml:space="preserve">Interests, Institutions, and Information: Domestic Politics and International Relations. </w:t>
      </w:r>
      <w:r w:rsidRPr="00D3508A">
        <w:rPr>
          <w:rFonts w:ascii="Times New Roman" w:hAnsi="Times New Roman" w:cs="Times New Roman"/>
          <w:color w:val="000000"/>
          <w:sz w:val="24"/>
          <w:szCs w:val="24"/>
        </w:rPr>
        <w:t xml:space="preserve">Princeton. University Press.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Moravcsik, A. (1997). “Taking Preferences Seriously: A Liberal Theory of International Politics” </w:t>
      </w:r>
      <w:r w:rsidRPr="00D3508A">
        <w:rPr>
          <w:rFonts w:ascii="Times New Roman" w:hAnsi="Times New Roman" w:cs="Times New Roman"/>
          <w:i/>
          <w:iCs/>
          <w:color w:val="000000"/>
          <w:sz w:val="24"/>
          <w:szCs w:val="24"/>
        </w:rPr>
        <w:t xml:space="preserve">International Organization, </w:t>
      </w:r>
      <w:r w:rsidRPr="00D3508A">
        <w:rPr>
          <w:rFonts w:ascii="Times New Roman" w:hAnsi="Times New Roman" w:cs="Times New Roman"/>
          <w:color w:val="000000"/>
          <w:sz w:val="24"/>
          <w:szCs w:val="24"/>
        </w:rPr>
        <w:t>51, 513–53.</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Morgenthau, H.J. (1948). </w:t>
      </w:r>
      <w:r w:rsidRPr="00D3508A">
        <w:rPr>
          <w:rFonts w:ascii="Times New Roman" w:hAnsi="Times New Roman" w:cs="Times New Roman"/>
          <w:i/>
          <w:iCs/>
          <w:color w:val="000000"/>
          <w:sz w:val="24"/>
          <w:szCs w:val="24"/>
        </w:rPr>
        <w:t>Politics Among Nations: The Struggle for Power and Peace</w:t>
      </w:r>
      <w:r w:rsidRPr="00D3508A">
        <w:rPr>
          <w:rFonts w:ascii="Times New Roman" w:hAnsi="Times New Roman" w:cs="Times New Roman"/>
          <w:color w:val="000000"/>
          <w:sz w:val="24"/>
          <w:szCs w:val="24"/>
        </w:rPr>
        <w:t xml:space="preserve">, New York:  Alfred Knopf, 1948. (Look for the most recent edition)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732D2" w:rsidRPr="00D3508A" w:rsidRDefault="00C57561"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Nagel, E. (1979).</w:t>
      </w:r>
      <w:r w:rsidR="002732D2" w:rsidRPr="00D3508A">
        <w:rPr>
          <w:rFonts w:ascii="Times New Roman" w:hAnsi="Times New Roman" w:cs="Times New Roman"/>
          <w:color w:val="000000"/>
          <w:sz w:val="24"/>
          <w:szCs w:val="24"/>
        </w:rPr>
        <w:t xml:space="preserve"> </w:t>
      </w:r>
      <w:r w:rsidR="002732D2" w:rsidRPr="00D3508A">
        <w:rPr>
          <w:rFonts w:ascii="Times New Roman" w:hAnsi="Times New Roman" w:cs="Times New Roman"/>
          <w:i/>
          <w:iCs/>
          <w:color w:val="000000"/>
          <w:sz w:val="24"/>
          <w:szCs w:val="24"/>
        </w:rPr>
        <w:t>The Structure of Science: Problems in the Lo</w:t>
      </w:r>
      <w:r w:rsidR="00E07D50" w:rsidRPr="00D3508A">
        <w:rPr>
          <w:rFonts w:ascii="Times New Roman" w:hAnsi="Times New Roman" w:cs="Times New Roman"/>
          <w:i/>
          <w:iCs/>
          <w:color w:val="000000"/>
          <w:sz w:val="24"/>
          <w:szCs w:val="24"/>
        </w:rPr>
        <w:t>gic of Scientific Explanations</w:t>
      </w:r>
      <w:r w:rsidRPr="00D3508A">
        <w:rPr>
          <w:rFonts w:ascii="Times New Roman" w:hAnsi="Times New Roman" w:cs="Times New Roman"/>
          <w:i/>
          <w:iCs/>
          <w:color w:val="000000"/>
          <w:sz w:val="24"/>
          <w:szCs w:val="24"/>
        </w:rPr>
        <w:t xml:space="preserve">. </w:t>
      </w:r>
      <w:r w:rsidR="002732D2" w:rsidRPr="00D3508A">
        <w:rPr>
          <w:rFonts w:ascii="Times New Roman" w:hAnsi="Times New Roman" w:cs="Times New Roman"/>
          <w:color w:val="000000"/>
          <w:sz w:val="24"/>
          <w:szCs w:val="24"/>
        </w:rPr>
        <w:t>Indianapolis</w:t>
      </w:r>
      <w:r w:rsidRPr="00D3508A">
        <w:rPr>
          <w:rFonts w:ascii="Times New Roman" w:hAnsi="Times New Roman" w:cs="Times New Roman"/>
          <w:color w:val="000000"/>
          <w:sz w:val="24"/>
          <w:szCs w:val="24"/>
        </w:rPr>
        <w:t>.</w:t>
      </w:r>
      <w:r w:rsidR="002732D2" w:rsidRPr="00D3508A">
        <w:rPr>
          <w:rFonts w:ascii="Times New Roman" w:hAnsi="Times New Roman" w:cs="Times New Roman"/>
          <w:color w:val="000000"/>
          <w:sz w:val="24"/>
          <w:szCs w:val="24"/>
        </w:rPr>
        <w:t xml:space="preserve"> Hackett Publishing Company</w:t>
      </w:r>
      <w:r w:rsidRPr="00D3508A">
        <w:rPr>
          <w:rFonts w:ascii="Times New Roman" w:hAnsi="Times New Roman" w:cs="Times New Roman"/>
          <w:color w:val="000000"/>
          <w:sz w:val="24"/>
          <w:szCs w:val="24"/>
        </w:rPr>
        <w:t>.</w:t>
      </w:r>
      <w:r w:rsidR="002732D2" w:rsidRPr="00D3508A">
        <w:rPr>
          <w:rFonts w:ascii="Times New Roman" w:hAnsi="Times New Roman" w:cs="Times New Roman"/>
          <w:color w:val="000000"/>
          <w:sz w:val="24"/>
          <w:szCs w:val="24"/>
        </w:rPr>
        <w:t xml:space="preserve"> </w:t>
      </w:r>
    </w:p>
    <w:p w:rsidR="00D654B6" w:rsidRPr="00D3508A" w:rsidRDefault="00D654B6" w:rsidP="008F0EF5">
      <w:pPr>
        <w:autoSpaceDE w:val="0"/>
        <w:autoSpaceDN w:val="0"/>
        <w:adjustRightInd w:val="0"/>
        <w:spacing w:after="0" w:line="240" w:lineRule="auto"/>
        <w:rPr>
          <w:rFonts w:ascii="Times New Roman" w:hAnsi="Times New Roman" w:cs="Times New Roman"/>
          <w:color w:val="000000"/>
          <w:sz w:val="24"/>
          <w:szCs w:val="24"/>
        </w:rPr>
      </w:pPr>
    </w:p>
    <w:p w:rsidR="00D74680" w:rsidRPr="00D3508A" w:rsidRDefault="00D74680" w:rsidP="008F0EF5">
      <w:pPr>
        <w:spacing w:after="0" w:line="240" w:lineRule="auto"/>
        <w:jc w:val="both"/>
        <w:rPr>
          <w:rFonts w:ascii="Times New Roman" w:hAnsi="Times New Roman" w:cs="Times New Roman"/>
          <w:sz w:val="24"/>
          <w:szCs w:val="24"/>
        </w:rPr>
      </w:pPr>
      <w:r w:rsidRPr="00D3508A">
        <w:rPr>
          <w:rFonts w:ascii="Times New Roman" w:hAnsi="Times New Roman" w:cs="Times New Roman"/>
          <w:color w:val="000000"/>
          <w:sz w:val="24"/>
          <w:szCs w:val="24"/>
        </w:rPr>
        <w:t xml:space="preserve">Powell, R. (1999). </w:t>
      </w:r>
      <w:r w:rsidRPr="00D3508A">
        <w:rPr>
          <w:rFonts w:ascii="Times New Roman" w:hAnsi="Times New Roman" w:cs="Times New Roman"/>
          <w:i/>
          <w:iCs/>
          <w:color w:val="000000"/>
          <w:sz w:val="24"/>
          <w:szCs w:val="24"/>
        </w:rPr>
        <w:t xml:space="preserve">In the Shadow of Power: States and Strategies in International Politics. </w:t>
      </w:r>
      <w:r w:rsidRPr="00D3508A">
        <w:rPr>
          <w:rFonts w:ascii="Times New Roman" w:hAnsi="Times New Roman" w:cs="Times New Roman"/>
          <w:color w:val="000000"/>
          <w:sz w:val="24"/>
          <w:szCs w:val="24"/>
        </w:rPr>
        <w:t>Princeton. University Press.</w:t>
      </w:r>
    </w:p>
    <w:p w:rsidR="00D74680" w:rsidRPr="00D3508A" w:rsidRDefault="00D74680" w:rsidP="008F0EF5">
      <w:pPr>
        <w:autoSpaceDE w:val="0"/>
        <w:autoSpaceDN w:val="0"/>
        <w:adjustRightInd w:val="0"/>
        <w:spacing w:after="0" w:line="240" w:lineRule="auto"/>
        <w:rPr>
          <w:rFonts w:ascii="Times New Roman" w:hAnsi="Times New Roman" w:cs="Times New Roman"/>
          <w:color w:val="000000"/>
          <w:sz w:val="24"/>
          <w:szCs w:val="24"/>
        </w:rPr>
      </w:pPr>
    </w:p>
    <w:p w:rsidR="00D654B6" w:rsidRPr="00D3508A" w:rsidRDefault="00D654B6"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Putnam, R.D. (1988). “Diplomacy and Domestic Politics: The Logic of Two-Level Games”. International Organization, </w:t>
      </w:r>
      <w:r w:rsidRPr="00D3508A">
        <w:rPr>
          <w:rFonts w:ascii="Times New Roman" w:hAnsi="Times New Roman" w:cs="Times New Roman"/>
          <w:i/>
          <w:iCs/>
          <w:color w:val="000000"/>
          <w:sz w:val="24"/>
          <w:szCs w:val="24"/>
        </w:rPr>
        <w:t>42</w:t>
      </w:r>
      <w:r w:rsidRPr="00D3508A">
        <w:rPr>
          <w:rFonts w:ascii="Times New Roman" w:hAnsi="Times New Roman" w:cs="Times New Roman"/>
          <w:color w:val="000000"/>
          <w:sz w:val="24"/>
          <w:szCs w:val="24"/>
        </w:rPr>
        <w:t xml:space="preserve">. 427–60. </w:t>
      </w: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Rosenau, J.N. (1970). </w:t>
      </w:r>
      <w:r w:rsidRPr="00D3508A">
        <w:rPr>
          <w:rFonts w:ascii="Times New Roman" w:hAnsi="Times New Roman" w:cs="Times New Roman"/>
          <w:i/>
          <w:iCs/>
          <w:color w:val="000000"/>
          <w:sz w:val="24"/>
          <w:szCs w:val="24"/>
        </w:rPr>
        <w:t>The Scientific Study of Foreign Policy.</w:t>
      </w:r>
      <w:r w:rsidRPr="00D3508A">
        <w:rPr>
          <w:rFonts w:ascii="Times New Roman" w:hAnsi="Times New Roman" w:cs="Times New Roman"/>
          <w:color w:val="000000"/>
          <w:sz w:val="24"/>
          <w:szCs w:val="24"/>
        </w:rPr>
        <w:t xml:space="preserve"> London: Francis Pinter Ltd. </w:t>
      </w: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Rosenau, J.N. ed. (1969). </w:t>
      </w:r>
      <w:r w:rsidRPr="00D3508A">
        <w:rPr>
          <w:rFonts w:ascii="Times New Roman" w:hAnsi="Times New Roman" w:cs="Times New Roman"/>
          <w:i/>
          <w:iCs/>
          <w:color w:val="000000"/>
          <w:sz w:val="24"/>
          <w:szCs w:val="24"/>
        </w:rPr>
        <w:t>International Politics and Foreign Policy</w:t>
      </w:r>
      <w:r w:rsidRPr="00D3508A">
        <w:rPr>
          <w:rFonts w:ascii="Times New Roman" w:hAnsi="Times New Roman" w:cs="Times New Roman"/>
          <w:color w:val="000000"/>
          <w:sz w:val="24"/>
          <w:szCs w:val="24"/>
        </w:rPr>
        <w:t>. New York: The Free Press.</w:t>
      </w: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p>
    <w:p w:rsidR="00BB661C" w:rsidRPr="00D3508A" w:rsidRDefault="002732D2"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Singer, </w:t>
      </w:r>
      <w:r w:rsidR="00E8537C" w:rsidRPr="00D3508A">
        <w:rPr>
          <w:rFonts w:ascii="Times New Roman" w:hAnsi="Times New Roman" w:cs="Times New Roman"/>
          <w:color w:val="000000"/>
          <w:sz w:val="24"/>
          <w:szCs w:val="24"/>
        </w:rPr>
        <w:t>J.D. (1960). “T</w:t>
      </w:r>
      <w:r w:rsidRPr="00D3508A">
        <w:rPr>
          <w:rFonts w:ascii="Times New Roman" w:hAnsi="Times New Roman" w:cs="Times New Roman"/>
          <w:color w:val="000000"/>
          <w:sz w:val="24"/>
          <w:szCs w:val="24"/>
        </w:rPr>
        <w:t>he Level of Analysis Probl</w:t>
      </w:r>
      <w:r w:rsidR="004A6D63" w:rsidRPr="00D3508A">
        <w:rPr>
          <w:rFonts w:ascii="Times New Roman" w:hAnsi="Times New Roman" w:cs="Times New Roman"/>
          <w:color w:val="000000"/>
          <w:sz w:val="24"/>
          <w:szCs w:val="24"/>
        </w:rPr>
        <w:t>em in International Relations</w:t>
      </w:r>
      <w:r w:rsidR="00E8537C" w:rsidRPr="00D3508A">
        <w:rPr>
          <w:rFonts w:ascii="Times New Roman" w:hAnsi="Times New Roman" w:cs="Times New Roman"/>
          <w:color w:val="000000"/>
          <w:sz w:val="24"/>
          <w:szCs w:val="24"/>
        </w:rPr>
        <w:t>”</w:t>
      </w:r>
      <w:r w:rsidR="004A6D63"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World Politics</w:t>
      </w:r>
      <w:r w:rsidR="00E46834" w:rsidRPr="00D3508A">
        <w:rPr>
          <w:rFonts w:ascii="Times New Roman" w:hAnsi="Times New Roman" w:cs="Times New Roman"/>
          <w:color w:val="000000"/>
          <w:sz w:val="24"/>
          <w:szCs w:val="24"/>
        </w:rPr>
        <w:t xml:space="preserve">, </w:t>
      </w:r>
      <w:r w:rsidR="00FC20EF" w:rsidRPr="00D3508A">
        <w:rPr>
          <w:rFonts w:ascii="Times New Roman" w:hAnsi="Times New Roman" w:cs="Times New Roman"/>
          <w:i/>
          <w:iCs/>
          <w:color w:val="000000"/>
          <w:sz w:val="24"/>
          <w:szCs w:val="24"/>
        </w:rPr>
        <w:t>14</w:t>
      </w:r>
      <w:r w:rsidR="00FC20EF" w:rsidRPr="00D3508A">
        <w:rPr>
          <w:rFonts w:ascii="Times New Roman" w:hAnsi="Times New Roman" w:cs="Times New Roman"/>
          <w:color w:val="000000"/>
          <w:sz w:val="24"/>
          <w:szCs w:val="24"/>
        </w:rPr>
        <w:t>,</w:t>
      </w:r>
      <w:r w:rsidR="00E46834" w:rsidRPr="00D3508A">
        <w:rPr>
          <w:rFonts w:ascii="Times New Roman" w:hAnsi="Times New Roman" w:cs="Times New Roman"/>
          <w:color w:val="000000"/>
          <w:sz w:val="24"/>
          <w:szCs w:val="24"/>
        </w:rPr>
        <w:t xml:space="preserve"> </w:t>
      </w:r>
      <w:r w:rsidR="00E8537C" w:rsidRPr="00D3508A">
        <w:rPr>
          <w:rFonts w:ascii="Times New Roman" w:hAnsi="Times New Roman" w:cs="Times New Roman"/>
          <w:color w:val="000000"/>
          <w:sz w:val="24"/>
          <w:szCs w:val="24"/>
        </w:rPr>
        <w:t>(</w:t>
      </w:r>
      <w:r w:rsidRPr="00D3508A">
        <w:rPr>
          <w:rFonts w:ascii="Times New Roman" w:hAnsi="Times New Roman" w:cs="Times New Roman"/>
          <w:color w:val="000000"/>
          <w:sz w:val="24"/>
          <w:szCs w:val="24"/>
        </w:rPr>
        <w:t>1</w:t>
      </w:r>
      <w:r w:rsidR="00E8537C" w:rsidRPr="00D3508A">
        <w:rPr>
          <w:rFonts w:ascii="Times New Roman" w:hAnsi="Times New Roman" w:cs="Times New Roman"/>
          <w:color w:val="000000"/>
          <w:sz w:val="24"/>
          <w:szCs w:val="24"/>
        </w:rPr>
        <w:t>)</w:t>
      </w:r>
      <w:r w:rsidRPr="00D3508A">
        <w:rPr>
          <w:rFonts w:ascii="Times New Roman" w:hAnsi="Times New Roman" w:cs="Times New Roman"/>
          <w:color w:val="000000"/>
          <w:sz w:val="24"/>
          <w:szCs w:val="24"/>
        </w:rPr>
        <w:t>, October 1960</w:t>
      </w:r>
      <w:r w:rsidR="00E8537C" w:rsidRPr="00D3508A">
        <w:rPr>
          <w:rFonts w:ascii="Times New Roman" w:hAnsi="Times New Roman" w:cs="Times New Roman"/>
          <w:color w:val="000000"/>
          <w:sz w:val="24"/>
          <w:szCs w:val="24"/>
        </w:rPr>
        <w:t>.</w:t>
      </w:r>
      <w:r w:rsidRPr="00D3508A">
        <w:rPr>
          <w:rFonts w:ascii="Times New Roman" w:hAnsi="Times New Roman" w:cs="Times New Roman"/>
          <w:color w:val="000000"/>
          <w:sz w:val="24"/>
          <w:szCs w:val="24"/>
        </w:rPr>
        <w:t xml:space="preserve"> </w:t>
      </w:r>
      <w:r w:rsidR="00BB661C" w:rsidRPr="00D3508A">
        <w:rPr>
          <w:rFonts w:ascii="Times New Roman" w:hAnsi="Times New Roman" w:cs="Times New Roman"/>
          <w:color w:val="000000"/>
          <w:sz w:val="24"/>
          <w:szCs w:val="24"/>
        </w:rPr>
        <w:t xml:space="preserve">Stern, A.N. and True, J. eds. (2006).  </w:t>
      </w:r>
      <w:r w:rsidR="00BB661C" w:rsidRPr="00D3508A">
        <w:rPr>
          <w:rFonts w:ascii="Times New Roman" w:hAnsi="Times New Roman" w:cs="Times New Roman"/>
          <w:i/>
          <w:iCs/>
          <w:color w:val="000000"/>
          <w:sz w:val="24"/>
          <w:szCs w:val="24"/>
        </w:rPr>
        <w:t xml:space="preserve">Feminist Methodologies for International Relations. </w:t>
      </w:r>
      <w:r w:rsidR="00BB661C" w:rsidRPr="00D3508A">
        <w:rPr>
          <w:rFonts w:ascii="Times New Roman" w:hAnsi="Times New Roman" w:cs="Times New Roman"/>
          <w:color w:val="000000"/>
          <w:sz w:val="24"/>
          <w:szCs w:val="24"/>
        </w:rPr>
        <w:t xml:space="preserve">Cambridge. University Press. </w:t>
      </w:r>
    </w:p>
    <w:p w:rsidR="00BB661C" w:rsidRPr="00D3508A" w:rsidRDefault="00BB661C" w:rsidP="008F0EF5">
      <w:pPr>
        <w:autoSpaceDE w:val="0"/>
        <w:autoSpaceDN w:val="0"/>
        <w:adjustRightInd w:val="0"/>
        <w:spacing w:after="0" w:line="240" w:lineRule="auto"/>
        <w:rPr>
          <w:rFonts w:ascii="Times New Roman" w:hAnsi="Times New Roman" w:cs="Times New Roman"/>
          <w:color w:val="000000"/>
          <w:sz w:val="24"/>
          <w:szCs w:val="24"/>
        </w:rPr>
      </w:pPr>
    </w:p>
    <w:p w:rsidR="006C6600" w:rsidRPr="00D3508A" w:rsidRDefault="006C6600"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Waltz, K.N. (1979). </w:t>
      </w:r>
      <w:r w:rsidRPr="00D3508A">
        <w:rPr>
          <w:rFonts w:ascii="Times New Roman" w:hAnsi="Times New Roman" w:cs="Times New Roman"/>
          <w:i/>
          <w:iCs/>
          <w:color w:val="000000"/>
          <w:sz w:val="24"/>
          <w:szCs w:val="24"/>
        </w:rPr>
        <w:t>Theory of International Politics</w:t>
      </w:r>
      <w:r w:rsidRPr="00D3508A">
        <w:rPr>
          <w:rFonts w:ascii="Times New Roman" w:hAnsi="Times New Roman" w:cs="Times New Roman"/>
          <w:color w:val="000000"/>
          <w:sz w:val="24"/>
          <w:szCs w:val="24"/>
        </w:rPr>
        <w:t>, New York: Random House.</w:t>
      </w:r>
    </w:p>
    <w:p w:rsidR="006C6600" w:rsidRPr="00D3508A" w:rsidRDefault="006C6600" w:rsidP="008F0EF5">
      <w:pPr>
        <w:autoSpaceDE w:val="0"/>
        <w:autoSpaceDN w:val="0"/>
        <w:adjustRightInd w:val="0"/>
        <w:spacing w:after="0" w:line="240" w:lineRule="auto"/>
        <w:rPr>
          <w:rFonts w:ascii="Times New Roman" w:hAnsi="Times New Roman" w:cs="Times New Roman"/>
          <w:color w:val="000000"/>
          <w:sz w:val="24"/>
          <w:szCs w:val="24"/>
        </w:rPr>
      </w:pPr>
    </w:p>
    <w:p w:rsidR="002A3EE3" w:rsidRPr="00D3508A" w:rsidRDefault="002A3EE3"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Waltz</w:t>
      </w:r>
      <w:r w:rsidR="00E8537C" w:rsidRPr="00D3508A">
        <w:rPr>
          <w:rFonts w:ascii="Times New Roman" w:hAnsi="Times New Roman" w:cs="Times New Roman"/>
          <w:color w:val="000000"/>
          <w:sz w:val="24"/>
          <w:szCs w:val="24"/>
        </w:rPr>
        <w:t>, K.N. (1979).</w:t>
      </w:r>
      <w:r w:rsidRPr="00D3508A">
        <w:rPr>
          <w:rFonts w:ascii="Times New Roman" w:hAnsi="Times New Roman" w:cs="Times New Roman"/>
          <w:color w:val="000000"/>
          <w:sz w:val="24"/>
          <w:szCs w:val="24"/>
        </w:rPr>
        <w:t xml:space="preserve"> </w:t>
      </w:r>
      <w:r w:rsidRPr="00D3508A">
        <w:rPr>
          <w:rFonts w:ascii="Times New Roman" w:hAnsi="Times New Roman" w:cs="Times New Roman"/>
          <w:i/>
          <w:iCs/>
          <w:color w:val="000000"/>
          <w:sz w:val="24"/>
          <w:szCs w:val="24"/>
        </w:rPr>
        <w:t xml:space="preserve">Theory of International </w:t>
      </w:r>
      <w:r w:rsidRPr="00D3508A">
        <w:rPr>
          <w:rFonts w:ascii="Times New Roman" w:hAnsi="Times New Roman" w:cs="Times New Roman"/>
          <w:color w:val="000000"/>
          <w:sz w:val="24"/>
          <w:szCs w:val="24"/>
        </w:rPr>
        <w:t>Politics</w:t>
      </w:r>
      <w:r w:rsidR="00E8537C" w:rsidRPr="00D3508A">
        <w:rPr>
          <w:rFonts w:ascii="Times New Roman" w:hAnsi="Times New Roman" w:cs="Times New Roman"/>
          <w:color w:val="000000"/>
          <w:sz w:val="24"/>
          <w:szCs w:val="24"/>
        </w:rPr>
        <w:t xml:space="preserve">. Reading. </w:t>
      </w:r>
      <w:r w:rsidRPr="00D3508A">
        <w:rPr>
          <w:rFonts w:ascii="Times New Roman" w:hAnsi="Times New Roman" w:cs="Times New Roman"/>
          <w:color w:val="000000"/>
          <w:sz w:val="24"/>
          <w:szCs w:val="24"/>
        </w:rPr>
        <w:t>Addison-Wesley</w:t>
      </w:r>
      <w:r w:rsidR="00E8537C" w:rsidRPr="00D3508A">
        <w:rPr>
          <w:rFonts w:ascii="Times New Roman" w:hAnsi="Times New Roman" w:cs="Times New Roman"/>
          <w:color w:val="000000"/>
          <w:sz w:val="24"/>
          <w:szCs w:val="24"/>
        </w:rPr>
        <w:t>.</w:t>
      </w:r>
      <w:r w:rsidRPr="00D3508A">
        <w:rPr>
          <w:rFonts w:ascii="Times New Roman" w:hAnsi="Times New Roman" w:cs="Times New Roman"/>
          <w:color w:val="000000"/>
          <w:sz w:val="24"/>
          <w:szCs w:val="24"/>
        </w:rPr>
        <w:t xml:space="preserve">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2A1C0C" w:rsidRPr="00D3508A" w:rsidRDefault="002A1C0C" w:rsidP="008F0EF5">
      <w:pPr>
        <w:autoSpaceDE w:val="0"/>
        <w:autoSpaceDN w:val="0"/>
        <w:adjustRightInd w:val="0"/>
        <w:spacing w:after="0" w:line="240" w:lineRule="auto"/>
        <w:rPr>
          <w:rFonts w:ascii="Times New Roman" w:hAnsi="Times New Roman" w:cs="Times New Roman"/>
          <w:i/>
          <w:iCs/>
          <w:color w:val="000000"/>
          <w:sz w:val="24"/>
          <w:szCs w:val="24"/>
        </w:rPr>
      </w:pPr>
      <w:r w:rsidRPr="00D3508A">
        <w:rPr>
          <w:rFonts w:ascii="Times New Roman" w:hAnsi="Times New Roman" w:cs="Times New Roman"/>
          <w:color w:val="000000"/>
          <w:sz w:val="24"/>
          <w:szCs w:val="24"/>
        </w:rPr>
        <w:t xml:space="preserve">Wendt, A. (1985).  </w:t>
      </w:r>
      <w:r w:rsidRPr="00D3508A">
        <w:rPr>
          <w:rFonts w:ascii="Times New Roman" w:hAnsi="Times New Roman" w:cs="Times New Roman"/>
          <w:i/>
          <w:iCs/>
          <w:color w:val="000000"/>
          <w:sz w:val="24"/>
          <w:szCs w:val="24"/>
        </w:rPr>
        <w:t xml:space="preserve">Social Theory of International Politics </w:t>
      </w:r>
      <w:r w:rsidRPr="00D3508A">
        <w:rPr>
          <w:rFonts w:ascii="Times New Roman" w:hAnsi="Times New Roman" w:cs="Times New Roman"/>
          <w:color w:val="000000"/>
          <w:sz w:val="24"/>
          <w:szCs w:val="24"/>
        </w:rPr>
        <w:t xml:space="preserve">(CUP Cambridge 2000) Alan C. Isaak, </w:t>
      </w:r>
      <w:r w:rsidRPr="00D3508A">
        <w:rPr>
          <w:rFonts w:ascii="Times New Roman" w:hAnsi="Times New Roman" w:cs="Times New Roman"/>
          <w:i/>
          <w:iCs/>
          <w:color w:val="000000"/>
          <w:sz w:val="24"/>
          <w:szCs w:val="24"/>
        </w:rPr>
        <w:t>Scope and Methods of Political Science</w:t>
      </w:r>
      <w:r w:rsidRPr="00D3508A">
        <w:rPr>
          <w:rFonts w:ascii="Times New Roman" w:hAnsi="Times New Roman" w:cs="Times New Roman"/>
          <w:color w:val="000000"/>
          <w:sz w:val="24"/>
          <w:szCs w:val="24"/>
        </w:rPr>
        <w:t xml:space="preserve">, (4th edition). Homewood, Illinois: The Dorsey Press. </w:t>
      </w:r>
    </w:p>
    <w:p w:rsidR="002A1C0C"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p>
    <w:p w:rsidR="001B2DC8" w:rsidRPr="00D3508A" w:rsidRDefault="002A1C0C" w:rsidP="008F0EF5">
      <w:pPr>
        <w:autoSpaceDE w:val="0"/>
        <w:autoSpaceDN w:val="0"/>
        <w:adjustRightInd w:val="0"/>
        <w:spacing w:after="0" w:line="240" w:lineRule="auto"/>
        <w:rPr>
          <w:rFonts w:ascii="Times New Roman" w:hAnsi="Times New Roman" w:cs="Times New Roman"/>
          <w:color w:val="000000"/>
          <w:sz w:val="24"/>
          <w:szCs w:val="24"/>
        </w:rPr>
      </w:pPr>
      <w:r w:rsidRPr="00D3508A">
        <w:rPr>
          <w:rFonts w:ascii="Times New Roman" w:hAnsi="Times New Roman" w:cs="Times New Roman"/>
          <w:color w:val="000000"/>
          <w:sz w:val="24"/>
          <w:szCs w:val="24"/>
        </w:rPr>
        <w:t xml:space="preserve">Wendt, A. (1995). “Constructing International Politics”, </w:t>
      </w:r>
      <w:r w:rsidRPr="00D3508A">
        <w:rPr>
          <w:rFonts w:ascii="Times New Roman" w:hAnsi="Times New Roman" w:cs="Times New Roman"/>
          <w:i/>
          <w:iCs/>
          <w:color w:val="000000"/>
          <w:sz w:val="24"/>
          <w:szCs w:val="24"/>
        </w:rPr>
        <w:t>20</w:t>
      </w:r>
      <w:r w:rsidRPr="00D3508A">
        <w:rPr>
          <w:rFonts w:ascii="Times New Roman" w:hAnsi="Times New Roman" w:cs="Times New Roman"/>
          <w:color w:val="000000"/>
          <w:sz w:val="24"/>
          <w:szCs w:val="24"/>
        </w:rPr>
        <w:t xml:space="preserve"> (1) </w:t>
      </w:r>
      <w:r w:rsidRPr="00D3508A">
        <w:rPr>
          <w:rFonts w:ascii="Times New Roman" w:hAnsi="Times New Roman" w:cs="Times New Roman"/>
          <w:i/>
          <w:iCs/>
          <w:color w:val="000000"/>
          <w:sz w:val="24"/>
          <w:szCs w:val="24"/>
        </w:rPr>
        <w:t>International Security</w:t>
      </w:r>
      <w:r w:rsidRPr="00D3508A">
        <w:rPr>
          <w:rFonts w:ascii="Times New Roman" w:hAnsi="Times New Roman" w:cs="Times New Roman"/>
          <w:color w:val="000000"/>
          <w:sz w:val="24"/>
          <w:szCs w:val="24"/>
        </w:rPr>
        <w:t xml:space="preserve"> 71–81. </w:t>
      </w:r>
    </w:p>
    <w:sectPr w:rsidR="001B2DC8" w:rsidRPr="00D3508A" w:rsidSect="00D3508A">
      <w:footerReference w:type="default" r:id="rId8"/>
      <w:pgSz w:w="12240" w:h="15840"/>
      <w:pgMar w:top="1440" w:right="1440" w:bottom="1440" w:left="24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92" w:rsidRDefault="00770892" w:rsidP="00351308">
      <w:pPr>
        <w:spacing w:after="0" w:line="240" w:lineRule="auto"/>
      </w:pPr>
      <w:r>
        <w:separator/>
      </w:r>
    </w:p>
  </w:endnote>
  <w:endnote w:type="continuationSeparator" w:id="0">
    <w:p w:rsidR="00770892" w:rsidRDefault="00770892" w:rsidP="0035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39244"/>
      <w:docPartObj>
        <w:docPartGallery w:val="Page Numbers (Bottom of Page)"/>
        <w:docPartUnique/>
      </w:docPartObj>
    </w:sdtPr>
    <w:sdtEndPr>
      <w:rPr>
        <w:noProof/>
      </w:rPr>
    </w:sdtEndPr>
    <w:sdtContent>
      <w:p w:rsidR="00351308" w:rsidRDefault="00351308">
        <w:pPr>
          <w:pStyle w:val="Footer"/>
          <w:jc w:val="center"/>
        </w:pPr>
        <w:r>
          <w:fldChar w:fldCharType="begin"/>
        </w:r>
        <w:r>
          <w:instrText xml:space="preserve"> PAGE   \* MERGEFORMAT </w:instrText>
        </w:r>
        <w:r>
          <w:fldChar w:fldCharType="separate"/>
        </w:r>
        <w:r w:rsidR="000B1DA9">
          <w:rPr>
            <w:noProof/>
          </w:rPr>
          <w:t>1</w:t>
        </w:r>
        <w:r>
          <w:rPr>
            <w:noProof/>
          </w:rPr>
          <w:fldChar w:fldCharType="end"/>
        </w:r>
      </w:p>
    </w:sdtContent>
  </w:sdt>
  <w:p w:rsidR="00351308" w:rsidRDefault="00351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92" w:rsidRDefault="00770892" w:rsidP="00351308">
      <w:pPr>
        <w:spacing w:after="0" w:line="240" w:lineRule="auto"/>
      </w:pPr>
      <w:r>
        <w:separator/>
      </w:r>
    </w:p>
  </w:footnote>
  <w:footnote w:type="continuationSeparator" w:id="0">
    <w:p w:rsidR="00770892" w:rsidRDefault="00770892" w:rsidP="00351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69CA"/>
      </v:shape>
    </w:pict>
  </w:numPicBullet>
  <w:abstractNum w:abstractNumId="0">
    <w:nsid w:val="0B654967"/>
    <w:multiLevelType w:val="hybridMultilevel"/>
    <w:tmpl w:val="82743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AA2ADF"/>
    <w:multiLevelType w:val="hybridMultilevel"/>
    <w:tmpl w:val="B23C42EE"/>
    <w:lvl w:ilvl="0" w:tplc="4C720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F45"/>
    <w:multiLevelType w:val="hybridMultilevel"/>
    <w:tmpl w:val="CE3679FE"/>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B864E9"/>
    <w:multiLevelType w:val="hybridMultilevel"/>
    <w:tmpl w:val="1F765E3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556AA4"/>
    <w:multiLevelType w:val="hybridMultilevel"/>
    <w:tmpl w:val="E3EC6168"/>
    <w:lvl w:ilvl="0" w:tplc="ACC46F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7281E"/>
    <w:multiLevelType w:val="hybridMultilevel"/>
    <w:tmpl w:val="6DEC5AE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FBD240C"/>
    <w:multiLevelType w:val="hybridMultilevel"/>
    <w:tmpl w:val="33B86DCE"/>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25B1798"/>
    <w:multiLevelType w:val="hybridMultilevel"/>
    <w:tmpl w:val="D0FCF0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3452901"/>
    <w:multiLevelType w:val="hybridMultilevel"/>
    <w:tmpl w:val="7CE0413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7C42493"/>
    <w:multiLevelType w:val="hybridMultilevel"/>
    <w:tmpl w:val="57D02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606D35"/>
    <w:multiLevelType w:val="hybridMultilevel"/>
    <w:tmpl w:val="930CCA68"/>
    <w:lvl w:ilvl="0" w:tplc="34422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96ED9"/>
    <w:multiLevelType w:val="hybridMultilevel"/>
    <w:tmpl w:val="903A978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6336555"/>
    <w:multiLevelType w:val="hybridMultilevel"/>
    <w:tmpl w:val="566A81E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93239FA"/>
    <w:multiLevelType w:val="hybridMultilevel"/>
    <w:tmpl w:val="D1A8DB3A"/>
    <w:lvl w:ilvl="0" w:tplc="040EFB4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B72DC"/>
    <w:multiLevelType w:val="hybridMultilevel"/>
    <w:tmpl w:val="E528E9FA"/>
    <w:lvl w:ilvl="0" w:tplc="4448D6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44B84"/>
    <w:multiLevelType w:val="hybridMultilevel"/>
    <w:tmpl w:val="7F44F8C6"/>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4F1E6623"/>
    <w:multiLevelType w:val="hybridMultilevel"/>
    <w:tmpl w:val="3904C65C"/>
    <w:lvl w:ilvl="0" w:tplc="0409000D">
      <w:start w:val="1"/>
      <w:numFmt w:val="bullet"/>
      <w:lvlText w:val=""/>
      <w:lvlJc w:val="left"/>
      <w:pPr>
        <w:ind w:left="720" w:hanging="360"/>
      </w:pPr>
      <w:rPr>
        <w:rFonts w:ascii="Wingdings" w:hAnsi="Wingdings" w:hint="default"/>
      </w:rPr>
    </w:lvl>
    <w:lvl w:ilvl="1" w:tplc="8B4A39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4E6A9E"/>
    <w:multiLevelType w:val="hybridMultilevel"/>
    <w:tmpl w:val="FFECC94E"/>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DF309E0"/>
    <w:multiLevelType w:val="hybridMultilevel"/>
    <w:tmpl w:val="099615B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B3D59B6"/>
    <w:multiLevelType w:val="hybridMultilevel"/>
    <w:tmpl w:val="85962BAA"/>
    <w:lvl w:ilvl="0" w:tplc="94EC9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70611"/>
    <w:multiLevelType w:val="hybridMultilevel"/>
    <w:tmpl w:val="FAC6463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EB270A7"/>
    <w:multiLevelType w:val="hybridMultilevel"/>
    <w:tmpl w:val="F484EFDE"/>
    <w:lvl w:ilvl="0" w:tplc="197CF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26165"/>
    <w:multiLevelType w:val="hybridMultilevel"/>
    <w:tmpl w:val="54383E7C"/>
    <w:lvl w:ilvl="0" w:tplc="08090007">
      <w:start w:val="1"/>
      <w:numFmt w:val="bullet"/>
      <w:lvlText w:val=""/>
      <w:lvlPicBulletId w:val="0"/>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524AFD"/>
    <w:multiLevelType w:val="hybridMultilevel"/>
    <w:tmpl w:val="F1DC08D2"/>
    <w:lvl w:ilvl="0" w:tplc="E2E030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9"/>
  </w:num>
  <w:num w:numId="4">
    <w:abstractNumId w:val="4"/>
  </w:num>
  <w:num w:numId="5">
    <w:abstractNumId w:val="10"/>
  </w:num>
  <w:num w:numId="6">
    <w:abstractNumId w:val="1"/>
  </w:num>
  <w:num w:numId="7">
    <w:abstractNumId w:val="14"/>
  </w:num>
  <w:num w:numId="8">
    <w:abstractNumId w:val="13"/>
  </w:num>
  <w:num w:numId="9">
    <w:abstractNumId w:val="23"/>
  </w:num>
  <w:num w:numId="10">
    <w:abstractNumId w:val="21"/>
  </w:num>
  <w:num w:numId="11">
    <w:abstractNumId w:val="0"/>
  </w:num>
  <w:num w:numId="12">
    <w:abstractNumId w:val="9"/>
  </w:num>
  <w:num w:numId="13">
    <w:abstractNumId w:val="17"/>
  </w:num>
  <w:num w:numId="14">
    <w:abstractNumId w:val="18"/>
  </w:num>
  <w:num w:numId="15">
    <w:abstractNumId w:val="2"/>
  </w:num>
  <w:num w:numId="16">
    <w:abstractNumId w:val="22"/>
  </w:num>
  <w:num w:numId="17">
    <w:abstractNumId w:val="6"/>
  </w:num>
  <w:num w:numId="18">
    <w:abstractNumId w:val="5"/>
  </w:num>
  <w:num w:numId="19">
    <w:abstractNumId w:val="7"/>
  </w:num>
  <w:num w:numId="20">
    <w:abstractNumId w:val="3"/>
  </w:num>
  <w:num w:numId="21">
    <w:abstractNumId w:val="11"/>
  </w:num>
  <w:num w:numId="22">
    <w:abstractNumId w:val="12"/>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AA"/>
    <w:rsid w:val="0000207D"/>
    <w:rsid w:val="00002B43"/>
    <w:rsid w:val="00003F27"/>
    <w:rsid w:val="00021645"/>
    <w:rsid w:val="000328AA"/>
    <w:rsid w:val="00041578"/>
    <w:rsid w:val="00041A3C"/>
    <w:rsid w:val="000530D6"/>
    <w:rsid w:val="000763B1"/>
    <w:rsid w:val="00081B48"/>
    <w:rsid w:val="000A2310"/>
    <w:rsid w:val="000B1DA9"/>
    <w:rsid w:val="000B29FC"/>
    <w:rsid w:val="000C2257"/>
    <w:rsid w:val="000F481E"/>
    <w:rsid w:val="00140ED3"/>
    <w:rsid w:val="00142E8B"/>
    <w:rsid w:val="00146D39"/>
    <w:rsid w:val="00156C39"/>
    <w:rsid w:val="001666F5"/>
    <w:rsid w:val="0017061C"/>
    <w:rsid w:val="0017305B"/>
    <w:rsid w:val="00187265"/>
    <w:rsid w:val="001939B9"/>
    <w:rsid w:val="001B2DC8"/>
    <w:rsid w:val="001B5301"/>
    <w:rsid w:val="001D020B"/>
    <w:rsid w:val="001D1F3C"/>
    <w:rsid w:val="001D203B"/>
    <w:rsid w:val="00213957"/>
    <w:rsid w:val="0022379B"/>
    <w:rsid w:val="00235E98"/>
    <w:rsid w:val="00240F96"/>
    <w:rsid w:val="00273162"/>
    <w:rsid w:val="002732D2"/>
    <w:rsid w:val="002878A9"/>
    <w:rsid w:val="002A1C0C"/>
    <w:rsid w:val="002A3EE3"/>
    <w:rsid w:val="002B5DDB"/>
    <w:rsid w:val="002D166B"/>
    <w:rsid w:val="002D5D22"/>
    <w:rsid w:val="002D7D37"/>
    <w:rsid w:val="002E4B3A"/>
    <w:rsid w:val="002F6BD1"/>
    <w:rsid w:val="00324F8D"/>
    <w:rsid w:val="00325534"/>
    <w:rsid w:val="00351308"/>
    <w:rsid w:val="00353E70"/>
    <w:rsid w:val="00370F8A"/>
    <w:rsid w:val="003712D0"/>
    <w:rsid w:val="003832C4"/>
    <w:rsid w:val="00391EE6"/>
    <w:rsid w:val="003B5A19"/>
    <w:rsid w:val="003C10AC"/>
    <w:rsid w:val="003C28FA"/>
    <w:rsid w:val="003F6C00"/>
    <w:rsid w:val="00414E01"/>
    <w:rsid w:val="0042598C"/>
    <w:rsid w:val="004458FE"/>
    <w:rsid w:val="004503D4"/>
    <w:rsid w:val="0047005F"/>
    <w:rsid w:val="00487EBE"/>
    <w:rsid w:val="00491FA7"/>
    <w:rsid w:val="00495BD6"/>
    <w:rsid w:val="00496DC9"/>
    <w:rsid w:val="004A6A25"/>
    <w:rsid w:val="004A6D63"/>
    <w:rsid w:val="004A73B6"/>
    <w:rsid w:val="004B64FF"/>
    <w:rsid w:val="004F718B"/>
    <w:rsid w:val="00501123"/>
    <w:rsid w:val="005218EF"/>
    <w:rsid w:val="00525202"/>
    <w:rsid w:val="005552AA"/>
    <w:rsid w:val="0056332C"/>
    <w:rsid w:val="0058092E"/>
    <w:rsid w:val="00587E09"/>
    <w:rsid w:val="00592FA1"/>
    <w:rsid w:val="005A2A11"/>
    <w:rsid w:val="005B4EC6"/>
    <w:rsid w:val="005B5184"/>
    <w:rsid w:val="005D0C7C"/>
    <w:rsid w:val="005D41D8"/>
    <w:rsid w:val="005D4C72"/>
    <w:rsid w:val="005D563C"/>
    <w:rsid w:val="005F3CD9"/>
    <w:rsid w:val="006044A2"/>
    <w:rsid w:val="0061326F"/>
    <w:rsid w:val="00620EB7"/>
    <w:rsid w:val="0062142B"/>
    <w:rsid w:val="006416F2"/>
    <w:rsid w:val="00662EA8"/>
    <w:rsid w:val="006671D7"/>
    <w:rsid w:val="006748A3"/>
    <w:rsid w:val="006A2307"/>
    <w:rsid w:val="006C2A2F"/>
    <w:rsid w:val="006C6600"/>
    <w:rsid w:val="006D7235"/>
    <w:rsid w:val="00701554"/>
    <w:rsid w:val="0070268C"/>
    <w:rsid w:val="00723D1A"/>
    <w:rsid w:val="00766C0C"/>
    <w:rsid w:val="007672D1"/>
    <w:rsid w:val="00770892"/>
    <w:rsid w:val="00780D1D"/>
    <w:rsid w:val="00780FA9"/>
    <w:rsid w:val="00791034"/>
    <w:rsid w:val="0079112D"/>
    <w:rsid w:val="00794ACD"/>
    <w:rsid w:val="007D0C3B"/>
    <w:rsid w:val="007D5557"/>
    <w:rsid w:val="007F5C97"/>
    <w:rsid w:val="00800522"/>
    <w:rsid w:val="00822791"/>
    <w:rsid w:val="00830CB4"/>
    <w:rsid w:val="00857404"/>
    <w:rsid w:val="00861ED3"/>
    <w:rsid w:val="0088215B"/>
    <w:rsid w:val="008841F0"/>
    <w:rsid w:val="008B18EA"/>
    <w:rsid w:val="008F0EF5"/>
    <w:rsid w:val="00901BC5"/>
    <w:rsid w:val="00907068"/>
    <w:rsid w:val="0092172C"/>
    <w:rsid w:val="00934365"/>
    <w:rsid w:val="00951812"/>
    <w:rsid w:val="009B0FCA"/>
    <w:rsid w:val="009B2DCB"/>
    <w:rsid w:val="00A361C2"/>
    <w:rsid w:val="00A77FCC"/>
    <w:rsid w:val="00A96A59"/>
    <w:rsid w:val="00A97870"/>
    <w:rsid w:val="00AA324B"/>
    <w:rsid w:val="00AB1455"/>
    <w:rsid w:val="00AD4955"/>
    <w:rsid w:val="00AE44E1"/>
    <w:rsid w:val="00AF54EB"/>
    <w:rsid w:val="00B107D6"/>
    <w:rsid w:val="00B315F7"/>
    <w:rsid w:val="00B415EA"/>
    <w:rsid w:val="00B8161F"/>
    <w:rsid w:val="00BA3430"/>
    <w:rsid w:val="00BB08F2"/>
    <w:rsid w:val="00BB661C"/>
    <w:rsid w:val="00BC4BA9"/>
    <w:rsid w:val="00BD3E34"/>
    <w:rsid w:val="00BD47E7"/>
    <w:rsid w:val="00BD4DCB"/>
    <w:rsid w:val="00BE162A"/>
    <w:rsid w:val="00BF3B70"/>
    <w:rsid w:val="00C02009"/>
    <w:rsid w:val="00C03A2F"/>
    <w:rsid w:val="00C10C1C"/>
    <w:rsid w:val="00C329BB"/>
    <w:rsid w:val="00C535C9"/>
    <w:rsid w:val="00C53829"/>
    <w:rsid w:val="00C55904"/>
    <w:rsid w:val="00C57561"/>
    <w:rsid w:val="00C67023"/>
    <w:rsid w:val="00C774BD"/>
    <w:rsid w:val="00C83905"/>
    <w:rsid w:val="00CC3AEC"/>
    <w:rsid w:val="00D118AB"/>
    <w:rsid w:val="00D12B7A"/>
    <w:rsid w:val="00D13488"/>
    <w:rsid w:val="00D205A3"/>
    <w:rsid w:val="00D3508A"/>
    <w:rsid w:val="00D36977"/>
    <w:rsid w:val="00D654B6"/>
    <w:rsid w:val="00D74680"/>
    <w:rsid w:val="00D86B21"/>
    <w:rsid w:val="00DE4477"/>
    <w:rsid w:val="00E07D50"/>
    <w:rsid w:val="00E24C0E"/>
    <w:rsid w:val="00E46834"/>
    <w:rsid w:val="00E57D35"/>
    <w:rsid w:val="00E8537C"/>
    <w:rsid w:val="00E85A5F"/>
    <w:rsid w:val="00EF1EC7"/>
    <w:rsid w:val="00F27257"/>
    <w:rsid w:val="00F43D46"/>
    <w:rsid w:val="00F5469D"/>
    <w:rsid w:val="00F55E84"/>
    <w:rsid w:val="00F7758C"/>
    <w:rsid w:val="00F81018"/>
    <w:rsid w:val="00FB06CA"/>
    <w:rsid w:val="00FC20EF"/>
    <w:rsid w:val="00FC5FEB"/>
    <w:rsid w:val="00FD1D57"/>
    <w:rsid w:val="00FD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4C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66F5"/>
    <w:pPr>
      <w:ind w:left="720"/>
      <w:contextualSpacing/>
    </w:pPr>
  </w:style>
  <w:style w:type="paragraph" w:styleId="Header">
    <w:name w:val="header"/>
    <w:basedOn w:val="Normal"/>
    <w:link w:val="HeaderChar"/>
    <w:uiPriority w:val="99"/>
    <w:unhideWhenUsed/>
    <w:rsid w:val="00351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08"/>
  </w:style>
  <w:style w:type="paragraph" w:styleId="Footer">
    <w:name w:val="footer"/>
    <w:basedOn w:val="Normal"/>
    <w:link w:val="FooterChar"/>
    <w:uiPriority w:val="99"/>
    <w:unhideWhenUsed/>
    <w:rsid w:val="00351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4C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66F5"/>
    <w:pPr>
      <w:ind w:left="720"/>
      <w:contextualSpacing/>
    </w:pPr>
  </w:style>
  <w:style w:type="paragraph" w:styleId="Header">
    <w:name w:val="header"/>
    <w:basedOn w:val="Normal"/>
    <w:link w:val="HeaderChar"/>
    <w:uiPriority w:val="99"/>
    <w:unhideWhenUsed/>
    <w:rsid w:val="00351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08"/>
  </w:style>
  <w:style w:type="paragraph" w:styleId="Footer">
    <w:name w:val="footer"/>
    <w:basedOn w:val="Normal"/>
    <w:link w:val="FooterChar"/>
    <w:uiPriority w:val="99"/>
    <w:unhideWhenUsed/>
    <w:rsid w:val="00351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KUMS</dc:creator>
  <cp:lastModifiedBy>user</cp:lastModifiedBy>
  <cp:revision>6</cp:revision>
  <dcterms:created xsi:type="dcterms:W3CDTF">2022-01-23T15:35:00Z</dcterms:created>
  <dcterms:modified xsi:type="dcterms:W3CDTF">2022-10-10T12:16:00Z</dcterms:modified>
</cp:coreProperties>
</file>