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0"/>
        </w:rPr>
        <w:t xml:space="preserve">CULIQUIZ ACADEMY · KOSTPRIJS FICHE &amp; BEREKENING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0"/>
        </w:rPr>
        <w:t xml:space="preserve">Game Content — Versie 2 · Volledig gevarieerde game 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9 games · 3 modules · 7 unieke game types uit de CuliQuiz template-bibliotheek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Campagne-overzicht</w:t>
      </w:r>
      <w:r w:rsidDel="00000000" w:rsidR="00000000" w:rsidRPr="00000000">
        <w:rPr>
          <w:rtl w:val="0"/>
        </w:rPr>
      </w:r>
    </w:p>
    <w:tbl>
      <w:tblPr>
        <w:tblStyle w:val="Table1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900"/>
        <w:gridCol w:w="1400"/>
        <w:gridCol w:w="2526"/>
        <w:tblGridChange w:id="0">
          <w:tblGrid>
            <w:gridCol w:w="800"/>
            <w:gridCol w:w="2400"/>
            <w:gridCol w:w="900"/>
            <w:gridCol w:w="14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JSON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Gameformat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Module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1.1 — Basisprincipes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PUZ87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tgtfa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Juist/Onjuist stellingen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Module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1.2 — Bruto/netto &amp; kostprijsonderdelen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tga_sort_pum07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Sorteerspel 2 rondes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Module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1.3 — Fiche berekeningen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PUZ144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mc_puz144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Multiple Choice (4 keuzes)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Module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2.1 — Verliestypen opbouwend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PUZ93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tga_sort_puz93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Sorteerspel 3 rondes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Module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2.2 — Yield-regels selecteren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WM40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wm40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Selectiespel 3 rondes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Module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2.3 — Yield berekening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PUZ161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mc_puz161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Multiple Choice 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Module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3.1 — Beheer-vuistregels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WM39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wm39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Sliding-card spel 3 rondes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Module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3.2 — Food cost per 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tga_sort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Sorteerspel 1 ronde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Module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3.3 — Verkoopprijs &amp; marge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PUZ162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mc_puz162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Multiple Choice variant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MODULE 01 · Grondbeginselen &amp; Fiche-opbouw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Definitie, doel, onderdelen en eerste berekeningen van de kostprijsfiche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PUZ87 (json key: tgtfa) — Juist of Onjuist — Basisprincipes fiche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Module 1.1 · 6 stellingen over definitie, doel en basisregels van de kostprijsfiche.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Localisation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title_nl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Kostprijsfiche: Juist of Onjuist?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Cost Price Sheet: True or False?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intro_nl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Zijn deze stellingen over de kostprijsfiche juist of onjuist?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Are these statements about the cost price sheet true or false?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Sleep de stellingen naar Juist of Onjuist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Drag the statements to True or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debriefing_nl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Zo goed ken jij de basisprincipes van de kostprijsfiche.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This is how well you know the basics of the cost price sheet.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Statements — 6 stuks (mix true/false) · veld: correct =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0"/>
          <w:szCs w:val="20"/>
          <w:rtl w:val="0"/>
        </w:rPr>
        <w:t xml:space="preserve">Kolommen: statement_nl | correct | feedback_nl | statement_en | feedback_en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3500"/>
        <w:gridCol w:w="700"/>
        <w:gridCol w:w="4526"/>
        <w:tblGridChange w:id="0">
          <w:tblGrid>
            <w:gridCol w:w="300"/>
            <w:gridCol w:w="3500"/>
            <w:gridCol w:w="7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statement_nl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kostprijsfiche legt per gerecht alle ingrediënten, hoeveelheden en inkoopprijzen vast.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Dit is precies de definitie. De fiche geeft inzicht in wat een gerecht werkelijk kost.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Als je lang in de keuken werkt, heb je geen kostprijsfiche nodig — ervaring is genoeg.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Ervaring zegt niets over actuele inkoopprijzen of marges. Zonder fiche kook je financieel in het donker.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kostprijsfiche helpt ook bij consistentie: elke portie wordt identiek, ongeacht wie kookt.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Door vaste hoeveelheden vast te leggen weet elke medewerker exact wat er in een gerecht gaat.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food cost % bereken je door de portiekosten te delen door de verkoopprijs × 100.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Dit is de standaardformule: (kostprijs per portie ÷ verkoopprijs) × 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Kleine ingrediënten zoals specerijen hoef je niet op te nemen — ze kosten bijna niets.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Kleine ingrediënten tellen op. Gebruik een p.m.-post van €0,10–€0,25 per portie.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kostprijsfiche bereken je altijd voor 1 portie, zodat het overzichtelijk blijft.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Bereken altijd voor meerdere porties (4, 8, 10 of 20). Bij 1 portie zijn afrondingsfouten te groot.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PUM07 (json key: tga_sort_pum07) — Sorteerspel 2 rondes — Bruto/Netto &amp; Kostprijsonderdelen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Module 1.2 · Ronde 1: Bruto of Netto? Ronde 2: Wel of niet in de kostprijsfiche?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Skill-vereiste PUM07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rondes verplicht. Ronde 1: max 4 categorieën. Ronde 2: max 6 categorieën. Gebruik rounds array. category moet exact matchen met name_nl.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Localisation (globaal)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title_nl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Bruto, Netto &amp; Fiche-onderdelen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Gross, Net &amp; Sheet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intro_nl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Weet jij het verschil tussen bruto en netto, en wat er in een fiche hoort?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 you know the difference between gross and net, and what belongs in a sheet?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debriefing_nl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Zo sterk is jouw kennis van fiche-opbouw en gewichtsbegrippen.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This is how strong your knowledge of sheet structure and weight terms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1 — Bruto of Netto? (2 categorieën, 8 items)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Is dit een BRUTO of NETTO gewicht? Sleep naar de juiste categorie.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Is this a GROSS or NET weight? Drag to the correct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Bruto gewicht · Netto gewicht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Gross weight · Net weight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800"/>
        <w:gridCol w:w="2200"/>
        <w:gridCol w:w="600"/>
        <w:gridCol w:w="3126"/>
        <w:tblGridChange w:id="0">
          <w:tblGrid>
            <w:gridCol w:w="300"/>
            <w:gridCol w:w="2800"/>
            <w:gridCol w:w="2200"/>
            <w:gridCol w:w="600"/>
            <w:gridCol w:w="3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 (= name_nl 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500g zalm rechtstreeks van de leverancier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Bruto gewicht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Inkoopgewicht vóór verwerking = bruto.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350g zalm na ontgraten en schoonmaken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Netto gewicht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Bruikbaar gewicht ná verwerking = netto.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kg ui zoals besteld bij de leverancier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Bruto gewicht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Wat je inkoopt en afweegt bij ontvangst = bruto.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1,5 kg ui na schillen en snijden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Netto gewicht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Wat je daadwerkelijk in het gerecht verwerkt = netto.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 kg ribeye zoals geleverd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Bruto gewicht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Vlees vóór uitsnijden en trimmen = bruto.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800g ribeye na trimmen en verwijderen van pezen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Netto gewicht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Vlees ná voorbereiding dat in het recept gaat = netto.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 kg aardappelen ongewassen van de groothandel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Bruto gewicht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Onbewerkte inkoophoeveelheid = bruto.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7,5 kg aardappelen na schillen en ogen verwijderen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Netto gewicht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Schone, gebruiksklare hoeveelheid = netto.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2 — Hoort dit in de kostprijsfiche? (2 categorieën, 8 items)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Hoort dit onderdeel WEL of NIET in een kostprijsfiche? Sleep naar de juiste categorie.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Does this element belong IN or NOT IN a cost price sheet?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 in de fiche · Niet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 the sheet · Not in the 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800"/>
        <w:gridCol w:w="2200"/>
        <w:gridCol w:w="600"/>
        <w:gridCol w:w="3126"/>
        <w:tblGridChange w:id="0">
          <w:tblGrid>
            <w:gridCol w:w="300"/>
            <w:gridCol w:w="2800"/>
            <w:gridCol w:w="2200"/>
            <w:gridCol w:w="600"/>
            <w:gridCol w:w="3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 (= name_nl 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Netto hoeveelheid per ingrediënt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Netto hoeveelheid is de basis voor de kostprijsberekening.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Naam van de leverancier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Niet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De leveranciersnaam staat niet in de fiche — wél de inkoopprijs.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Food cost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(Kostprijs per portie ÷ verkoopprijs) × 100. Kernonderdeel.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Openingstijden van het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Niet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Openingstijden zijn operationele info, niet financieel.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Verkoopprijs inclusief btw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Nodig om food cost % en marge te berekenen.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Naam van de chef die het gerecht bedacht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Niet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Geen onderdeel van de kostprijsfiche.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Kostprijs per portie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Totale receptkosten ÷ aantal porties = kostprijs per portie.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Klantenreviews over het gerecht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Niet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Klantfeedback is marketinginfo, geen fiche-onderdeel.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PUZ144 (json key: mc_puz144) — Multiple Choice — Fiche berekeningen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Module 1.3 · 6 vragen over kostprijsformules en fiche-rekenen. Altijd 1 correct + 3 distractors.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Skill-vereiste PUZ144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Altijd exact 3 distractors per vraag. Velden: correct_nl / correct_en + distractors_nl [] + distractors_en []. image is string '1' t/m '8'.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Localisation (globaal)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title_nl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Fiche Berekening: Wat is correct?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Sheet Calculation: What Is Correct?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intro_nl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 jouw kennis van kostenberekening in de horeca.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 your knowledge of cost calculations in hospitality.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481445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Kies het juiste antwoord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Choose the correct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debriefing_nl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Zo sterk is jouw rekenkennis van de kostprijsfiche.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This is how strong your calculation knowledge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Questions — 6 vragen (correct_nl + 3 distractors_nl)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500"/>
        <w:gridCol w:w="1900"/>
        <w:gridCol w:w="1300"/>
        <w:gridCol w:w="1300"/>
        <w:gridCol w:w="1726"/>
        <w:tblGridChange w:id="0">
          <w:tblGrid>
            <w:gridCol w:w="300"/>
            <w:gridCol w:w="2500"/>
            <w:gridCol w:w="1900"/>
            <w:gridCol w:w="1300"/>
            <w:gridCol w:w="1300"/>
            <w:gridCol w:w="1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correct_nl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distractor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distractor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distractor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 koopt gehakt voor €9,50/kg. Je gebruikt 480 gram. Wat zijn de kosten?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€ 4,56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€ 4,75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€ 9,50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€ 45,60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gerecht kost €4,20 per portie. Verkoopprijs €14,00. Wat is de food cost %?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Wat is een p.m.-post in een kostprijsfiche?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vaste opslag voor kleine, moeilijk meetbare ingrediënten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post voor personeelsmeerkosten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berekening van het kookverlies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afkorting voor prijsmodel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Voor hoeveel porties bereken je een fiche bij voorkeur?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Voor 4, 8, 10 of 20 porties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Altijd voor 1 portie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Voor precies 100 porties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Voor het maximum aantal gasten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Verkoopprijs €18,00, portiekosten €5,40. Wat is de marge?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€ 12,60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€ 5,40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€ 18,00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Welk gegeven heb je NIET nodig voor de food cost berekening?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naam van de leverancier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kostprijs per portie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verkoopprijs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Het aantal porties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MODULE 02 · Yield, Shrinkage &amp; Bewerkingsverliezen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De werkelijke kostprijs begrijpen: verliestypen, yield-formules en praktijkberekeningen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PUZ93 (json key: tga_sort_puz93) — Sorteerspel 3 rondes — Verliestypen opbouwend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Module 2.1 · Ronde 1: Bewerking/Kookverlies (2 cat). Ronde 2: + Portionering (3 cat). Ronde 3: Specifieke producten naar alle 3 typen (3 cat).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Skill-vereiste PUZ93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 rondes verplicht. Ronde 1: max 2 categorieën. Ronde 2: max 3 cat. Ronde 3: max 4 cat. Gebruik rounds array.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Localisation (globaal)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title_nl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Welk type verlies is dit?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What Type of Loss Is This?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intro_nl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Elk verliestype treedt op in een ander stadium van de bereiding.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Each loss type occurs at a different stage of preparation.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debriefing_nl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Zo scherp is jouw kennis van de drie verliestypen.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This is how sharp your knowledge of the three loss types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1 — Bewerking of Kookverlies? (2 categorieën, 6 items)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Is dit bewerkingsverlies of kookverlies? Sleep naar de juiste categorie.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Is this processing loss or cooking loss? Drag to the correct category.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900"/>
        <w:gridCol w:w="1800"/>
        <w:gridCol w:w="600"/>
        <w:gridCol w:w="4426"/>
        <w:tblGridChange w:id="0">
          <w:tblGrid>
            <w:gridCol w:w="300"/>
            <w:gridCol w:w="2900"/>
            <w:gridCol w:w="1800"/>
            <w:gridCol w:w="6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Het schillen van aardappelen voor gratin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Schillen is voorbereidend werk — bewerkingsverlies.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biefstuk die 25% lichter is na het bakken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Gewichtsafname door verhitting = kookverlies (shrinkage).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Het ontbenen van kip vóór bereiding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Botten verwijderen vóór bereiding = bewerkingsverlies.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Vocht dat verdampt bij het stoven van rundvlees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Vochtverdamping tijdens bereiding = kookverlies.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Het schoonmaken en snijden van prei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Groente schoonmaken en snijden is bewerkingsverlies.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braadstuk dat krimpt in de oven bij 180°C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Krimp door warmte = kookverlies.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2 — + Portioneringsverlies (3 categorieën, 6 items)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Bewerking, kookverlies of portioneringsverlies? Sleep naar het juiste 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Processing, cooking loss or portioning loss? Drag to the correct type.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900"/>
        <w:gridCol w:w="1800"/>
        <w:gridCol w:w="600"/>
        <w:gridCol w:w="4426"/>
        <w:tblGridChange w:id="0">
          <w:tblGrid>
            <w:gridCol w:w="300"/>
            <w:gridCol w:w="2900"/>
            <w:gridCol w:w="1800"/>
            <w:gridCol w:w="6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Schillen van wortelen voor soep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Voorbereiding vóór bereiding = bewerkingsverlies.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Vochtverlies bij gratineren van aardappelen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Verlies door verhitting tijdens bereiding = kookverlies.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Bijsnijden van een gegaarde ossenhaas in gelijke medaillons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Portioneringsverlies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Snijden van bereid product in porties = portioneringsverlies.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Verwijderen van zwoerd bij gerookte zalm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Voorbereiding op het rauwe product = bewerkingsverlies.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Krimp van een ribeye bij het grillen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Krimp door hoge hittebehandeling = kookverlies.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Resten bij het snijden van een gegaard tartaar in blokjes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Portioneringsverlies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Restjes bij portionering van bereid product = portioneringsverlies.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3 — Productspecifiek sorteren (3 categorieën, 9 items)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 welke verliestype valt dit? Sleep elk product naar het juiste 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Which loss type does this fall into? Drag each product to the correct type.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900"/>
        <w:gridCol w:w="1800"/>
        <w:gridCol w:w="600"/>
        <w:gridCol w:w="4426"/>
        <w:tblGridChange w:id="0">
          <w:tblGrid>
            <w:gridCol w:w="300"/>
            <w:gridCol w:w="2900"/>
            <w:gridCol w:w="1800"/>
            <w:gridCol w:w="6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Groene toppen van prei verwijderen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Voorbereiding rauwe ingrediënten = bewerkingsverlies.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Garnalenstaartjes die overblijven bij het pellen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Pellen is onderdeel van bewerkingsverlies.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Vleessappen die vrijkomen bij het braden van eend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Vochtverlies bij bereidingsproces = kookverlies.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Krimp van 35% bij zalmfilet op hoge temperatuur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Grote krimp bij vis op hoge hitte = kookverlies.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Randen die afvallen bij het snijden van een gegaarde terrine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Portioneringsverlies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Verlies bij snijden van eindproduct = portioneringsverlies.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Onregelmatige stukken bij portioneren van gegaard lamsrack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Portioneringsverlies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Onregelmatig portioneren van bereid vlees = portioneringsverlies.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Ontdooiwater bij het ontdooien van diepvriesgarnalen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Vochtverlies tijdens bereiding (ontdooien = verhittingsstap) = kookverlies.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Schil en klokhuizen bij appels voor een dessert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Schillen en pitten verwijderen = bewerkingsverlies.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Randjes bij het snijden van gegaard tournedos in gelijkmatige plakken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Portioneringsverlies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Snijden van bereid product = portioneringsverlies.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WM40 (json key: wm40) — Selectiespel — Yield-regels selecteren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Module 2.2 · 3 rondes. Speler selecteert alle juiste stellingen/regels over yield. is_correct: true/false per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Skill-vereiste WM40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 rondes. is_correct: true voor juiste items, false voor distractors. Veld slide_text_nl is optioneel. image = 'drag-1' t/m 'drag-8'.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Localisation (globaal)</w:t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title_nl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Yield-regels: Wat klopt?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Yield Rules: What Is Correct?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intro_nl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Selecteer alle juiste uitspraken over yield en bewerkingsverlies.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Select all correct statements about yield and processing loss.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debriefing_nl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Zo sterk is jouw kennis van yield-regels in de praktijk.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This is how strong your knowledge of yield rules is in practice.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1 — Yield % definitie &amp; formule (4 juist, 3 fout)</w:t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Welke uitspraken over yield % zijn CORRECT? Selecteer alle juiste.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Which statements about yield % are CORRECT? Select all correct 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3500"/>
        <w:gridCol w:w="1000"/>
        <w:gridCol w:w="5226"/>
        <w:tblGridChange w:id="0">
          <w:tblGrid>
            <w:gridCol w:w="300"/>
            <w:gridCol w:w="3500"/>
            <w:gridCol w:w="10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is_correct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Yield % = (Netto bruikbaar gewicht ÷ Bruto inkoopgewicht)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Dit is de standaardformule voor yield 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Hoe lager de yield %, hoe hoger de werkelijke kostprijs per kg bruikbaar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Bij 70% yield betaal je effectief meer per kg bruikbaar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Yield % is alleen relevant voor vleesproducten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Yield % geldt voor alle producten: vis, groenten, aardappelen, vlees.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yield van 100% betekent dat er geen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bewerking verlies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100% yield = volledig bruikbaar, geen verlies bij verwerking.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 kunt yield % negeren als de leverancier de prijs niet verhoogt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Yield % bepaalt de werkelijke kostprijs ongeacht leveranciersprijs.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Benodigd inkoopgewicht = Gewenst nettogewicht ÷ Yield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Dit is de standaardformule voor de inkoopcalculatie.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.962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Yield % heeft geen invloed op de verkoopprijs van een gerecht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Lagere yield = hogere werkelijke kostprijs = hogere drempelverkoopprijs.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2 — Yield in de praktijk (4 juist, 3 fout)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Welke uitspraken over yield in de keuken zijn CORRECT? Selecteer alle juiste.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Which statements about yield in the kitchen are CORRECT?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3500"/>
        <w:gridCol w:w="1000"/>
        <w:gridCol w:w="5226"/>
        <w:tblGridChange w:id="0">
          <w:tblGrid>
            <w:gridCol w:w="300"/>
            <w:gridCol w:w="3500"/>
            <w:gridCol w:w="10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is_correct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Zalm met 75% yield en inkoopprijs €22/kg kost effectief €29,33/kg bruikbaar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22 ÷ 0,75 = €29,33/kg werkelijke kostprijs.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biefstuk met 30% kookverlies behoudt 70% van het gewicht na bereiding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100% - 30% kookverlies = 70% restgewicht.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 hoeft yield alleen te berekenen bij dure ingrediënten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Yield geldt voor alle ingrediënten — ook goedkope producten tellen 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Bij 80% yield aardappelen en behoefte aan 400g netto, koop je 500g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400 ÷ 0,80 = 500g inkoopgewicht.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 treedt alleen op bij vlees, niet bij groenten of 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Alle producten vertonen kookverlies — het percentage verschilt per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Portioneringsverlies heeft geen invloed op de ingrediëntkosten per portie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Portioneringsverlies verlaagt het bruikbare gewicht en verhoogt daarmee de portiekosten.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 en kookverlies zijn allebei vormen van yield-verlies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Alle verliestypen verlagen de bruikbare opbrengst en verhogen de werkelijke kostprijs.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3 — Yield &amp; kostprijsimpact (3 juist, 5 fout)</w:t>
      </w: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Welke uitspraken over yield en kostprijsimpact zijn CORRECT?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Which statements about yield and cost impact are CORRECT?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3500"/>
        <w:gridCol w:w="1000"/>
        <w:gridCol w:w="5226"/>
        <w:tblGridChange w:id="0">
          <w:tblGrid>
            <w:gridCol w:w="300"/>
            <w:gridCol w:w="3500"/>
            <w:gridCol w:w="10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is_correct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hogere yield % leidt altijd tot een lagere werkelijke kostprijs per bruikbare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Minder verlies = meer bruikbaar product per ingekochte kg = lagere kostprijs/kg.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Yield % heeft geen invloed op de hoeveelheid die je moet inkopen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Lagere yield = meer bruto inkopen om dezelfde netto hoeveelheid te halen.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Als de inkoopprijs gelijk blijft maar de yield daalt, stijgt de werkelijke kostprijs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Werkelijke kostprijs/kg = Inkoopprijs ÷ Yield %. Lagere yield = hogere effectieve prijs.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Yield % is niet nodig als je al rekent met netto hoeveelheden in de fiche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Je hebt yield % nodig om te berekenen hoeveel je bruto moet inkopen.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Kookverlies bij vis is doorgaans groter dan bij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Vis verliest tot 25-30% bij bereiding; pasta absorbeert water en wordt zwaarder.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Als alle ingrediënten 100% yield hebben, hoef je geen bruto/netto berekening te maken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100% yield is in de praktijk uitzonderlijk — altijd controleren per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Bewerkingsverlies treedt ook op bij producten uit blik of diepvries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Producten uit blik/diepvries zijn al voorgesneden en hebben doorgaans geen bewerkingsverlies.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werkelijke kostprijs per bruikbare kg is altijd gelijk aan of hoger dan de inkoopprijs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sdt>
              <w:sdtPr>
                <w:id w:val="39589226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Juist! Yield % ≤ 100%, dus werkelijke kostprijs ≥ inkoopprijs.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PUZ161 (json key: mc_puz161) — Multiple Choice (variant) — Yield berekening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Module 2.3 · 6 yield-rekenvragen. PUZ161 = MC variant zonder UI3. Zelfde schema als PUZ144.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Skill-vereiste PUZ161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Identiek schema aan mc_puz144. Altijd exact 3 distractors. Velden: correct_nl/en + distractors_nl []/en []. image = string '1'-'8'.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Localisation (globaal)</w:t>
      </w: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title_nl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Yield Berekening: Wat is het antwoord?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Yield Calculation: What Is the Answer?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intro_nl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Pas de yield-formule correct toe op praktijkscenario's.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Apply the yield formula correctly to practical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Kies het juiste antwoord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Choose the correct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debriefing_nl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Zo goed reken jij met yield en verlies.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This is how well you calculate yield and loss.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Questions — 6 vragen</w:t>
      </w: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500"/>
        <w:gridCol w:w="1900"/>
        <w:gridCol w:w="1300"/>
        <w:gridCol w:w="1300"/>
        <w:gridCol w:w="1726"/>
        <w:tblGridChange w:id="0">
          <w:tblGrid>
            <w:gridCol w:w="300"/>
            <w:gridCol w:w="2500"/>
            <w:gridCol w:w="1900"/>
            <w:gridCol w:w="1300"/>
            <w:gridCol w:w="1300"/>
            <w:gridCol w:w="1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correct_nl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distractor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distractor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distractor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stuk zalm weegt 1.000g bij inkoop. Na schoonmaken is 750g bruikbaar. Wat is de yield %?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Zalm kost €22,00/kg. Yield is 75%. Wat is de werkelijke kostprijs per kg bruikbaar product?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€ 29,33/kg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€ 22,00/kg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€ 16,50/kg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€ 26,40/kg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 hebt 400g netto aardappel nodig. Yield van aardappels is 80%. Hoeveel gram koop je 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500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320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480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400 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braadstuk van 2 kg heeft 30% kookverlies. Hoeveel gram is bruikbaar na bereiding?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1.400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1.700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600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2.000 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 wilt 8 porties van 180g gaar vlees. Kookverlies is 25%. Hoeveel gram rauw vlees heb je nodig?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1.920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1.440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2.160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1.600 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 kost €15/kg, yield is 60%. Wat is de werkelijke kostprijs per kg bruikbaar?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€ 25,00/kg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€ 9,00/kg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€ 15,00/kg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€ 22,50/kg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6"/>
          <w:szCs w:val="36"/>
          <w:rtl w:val="0"/>
        </w:rPr>
        <w:t xml:space="preserve">MODULE 03 · Verkoopprijs, Marge &amp; Fiche Beheer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Van kostprijs naar verkoopprijs, food cost per categorie en fiches actueel houden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WM39 (json key: wm39) — Sliding-card spel — Fiche-beheer vuistregels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Module 3.1 · 3 rondes. Speler swiped correcte kaarten naar rechts. Altijd 5 distractors + 3–5 juiste kaarten per ronde.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Skill-vereiste WM39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 rondes. Per ronde: altijd precies 5 distractors (met feedback_nl) + 3-5 correct items (GEEN feedback-tekst bij correct). Alle content in Localisation.csv.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Localisation (globaal)</w:t>
      </w: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title_nl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Fiche Beheer: Schuif de juiste regels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Sheet Management: Swipe the Correct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intro_nl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Schuif alle juiste uitspraken over fiche-beheer naar rechts.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Swipe all correct statements about sheet management to the right.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debriefing_nl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Zo goed ken jij de regels voor het actueel houden van kostprijsfiches.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This is how well you know the rules for keeping cost price sheets up to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1 — Wanneer update je een fiche? (5 distractors + 4 correct)</w:t>
      </w: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Schuif de JUISTE uitspraken over fiche-updates naar rechts.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Swipe the CORRECT statements about sheet updates to the right.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DISTRACTORS (5 stuks — met feedback_nl):</w:t>
      </w:r>
      <w:r w:rsidDel="00000000" w:rsidR="00000000" w:rsidRPr="00000000">
        <w:rPr>
          <w:rtl w:val="0"/>
        </w:rPr>
      </w:r>
    </w:p>
    <w:tbl>
      <w:tblPr>
        <w:tblStyle w:val="Table42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4000"/>
        <w:gridCol w:w="5726"/>
        <w:tblGridChange w:id="0">
          <w:tblGrid>
            <w:gridCol w:w="300"/>
            <w:gridCol w:w="4000"/>
            <w:gridCol w:w="5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 update een fiche alleen als de chef het vraagt.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Update bij elke prijsstijging &gt;5%, receptwijziging of portiewijziging.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fiche hoef je pas bij te werken als de menukaart volledig verandert.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Update direct bij significante prijswijziging — wacht niet op de volledige menuwissel.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Kleine prijsstijgingen van 2–3% kun je veilig negeren.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Kleine stijgingen stapelen op — voer een kwartaalcontrole uit.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Als een recept iets aangepast wordt, gebruik je nog even de oude fiche.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Maak bij een receptwijziging direct een nieuwe fiche aan en archiveer de oude.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jaarlijkse fiche-controle is voldoende voor de meeste restaurants.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Voer elk kwartaal een volledige fiche-controle uit op actuele leveranciersbprijzen.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CORRECT (4 stuks — GEEN feedback_nl veld):</w:t>
      </w:r>
      <w:r w:rsidDel="00000000" w:rsidR="00000000" w:rsidRPr="00000000">
        <w:rPr>
          <w:rtl w:val="0"/>
        </w:rPr>
      </w:r>
    </w:p>
    <w:tbl>
      <w:tblPr>
        <w:tblStyle w:val="Table43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26"/>
        <w:tblGridChange w:id="0">
          <w:tblGrid>
            <w:gridCol w:w="300"/>
            <w:gridCol w:w="9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Update direct bij een receptwijziging door de chef.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Update direct als een leveranciersprijs meer dan 5% stijgt.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Voer elk kwartaal een volledige controle uit op actuele prijzen.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Archiveer de oude fiche met datum en versienummer bij elke update.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2 — Beheer &amp; opslag (5 distractors + 3 correct)</w:t>
      </w: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Schuif de JUISTE uitspraken over fiche-opslag en beheer naar rechts.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Swipe the CORRECT statements about sheet storage and management to the right.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DISTRACTORS (5 stuks):</w:t>
      </w:r>
      <w:r w:rsidDel="00000000" w:rsidR="00000000" w:rsidRPr="00000000">
        <w:rPr>
          <w:rtl w:val="0"/>
        </w:rPr>
      </w:r>
    </w:p>
    <w:tbl>
      <w:tblPr>
        <w:tblStyle w:val="Table45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4000"/>
        <w:gridCol w:w="5726"/>
        <w:tblGridChange w:id="0">
          <w:tblGrid>
            <w:gridCol w:w="300"/>
            <w:gridCol w:w="4000"/>
            <w:gridCol w:w="5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chef hoeft de fiche niet op te slaan — hij kent de gerechten uit zijn hoofd.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Kennis moet in de fiche zitten, niet in het hoofd van de chef.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Elke kok mag zelf zijn eigen versie van de fiche bijhouden.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Gebruik één centrale opslag met één verantwoordelijke.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Papieren fiches in een map zijn net zo goed als digitale opslag.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Papieren fiches verouderen snel en zijn moeilijk bij te houden.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 hoeft geen versienummer op de fiche te zetten als je de datum bijhoudt.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Datum én versienummer samen geven volledige traceerbaarheid.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Medewerkers mogen de fiche aanpassen zonder dit te melden.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Alleen de verantwoordelijke past de fiche aan — na goedkeuring.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CORRECT (3 stuks):</w:t>
      </w:r>
      <w:r w:rsidDel="00000000" w:rsidR="00000000" w:rsidRPr="00000000">
        <w:rPr>
          <w:rtl w:val="0"/>
        </w:rPr>
      </w:r>
    </w:p>
    <w:tbl>
      <w:tblPr>
        <w:tblStyle w:val="Table46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26"/>
        <w:tblGridChange w:id="0">
          <w:tblGrid>
            <w:gridCol w:w="300"/>
            <w:gridCol w:w="9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Sla fiches op in een centrale digitale locatie toegankelijk voor het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Zet datum en versienummer op elke fiche.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Wijs één verantwoordelijke aan die alle fiches beheert en actualiseert.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Ronde 3 — Digitale tools &amp; groei (5 distractors + 4 correct)</w:t>
      </w: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Schuif de JUISTE uitspraken over digitale fiche-tools naar rechts.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Swipe the CORRECT statements about digital sheet tools to the right.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DISTRACTORS (5 stuks):</w:t>
      </w:r>
      <w:r w:rsidDel="00000000" w:rsidR="00000000" w:rsidRPr="00000000">
        <w:rPr>
          <w:rtl w:val="0"/>
        </w:rPr>
      </w:r>
    </w:p>
    <w:tbl>
      <w:tblPr>
        <w:tblStyle w:val="Table48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4000"/>
        <w:gridCol w:w="5726"/>
        <w:tblGridChange w:id="0">
          <w:tblGrid>
            <w:gridCol w:w="300"/>
            <w:gridCol w:w="4000"/>
            <w:gridCol w:w="5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klein restaurant heeft direct gespecialiseerde horeca-software nodig.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Begin met Excel of Google Sheets — investeer in software bij groei.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MarketMan is de enige correcte keuze voor kostprijsbeheer.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MarketMan is één optie; Excel, Apicbase en Lightspeed zijn alternatieven.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Gespecialiseerde software maakt het bijhouden van fiches overbodig.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Software ondersteunt beheer — de inhoud moet je zelf invoeren en controleren.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 kunt fiches nooit exporteren uit Excel naar andere systemen.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Excel is compatibel met veel horeca-systemen via CSV of directe import.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Digitale tools updaten automatisch je verkoopprijzen als inkoopprijzen stijgen.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Onjuist. Tools signaleren prijswijzigingen, maar verkoopprijzen pas je zelf bewust aan.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CORRECT (4 stuks):</w:t>
      </w:r>
      <w:r w:rsidDel="00000000" w:rsidR="00000000" w:rsidRPr="00000000">
        <w:rPr>
          <w:rtl w:val="0"/>
        </w:rPr>
      </w:r>
    </w:p>
    <w:tbl>
      <w:tblPr>
        <w:tblStyle w:val="Table49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26"/>
        <w:tblGridChange w:id="0">
          <w:tblGrid>
            <w:gridCol w:w="300"/>
            <w:gridCol w:w="9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Excel of Google Sheets is voldoende voor kleine restaurants tot 5 medewerkers.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Gespecialiseerde software zoals MarketMan of Apicbase loont bij meerdere locaties.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Digitale tools kunnen automatisch prijswijzigingen signaleren vanuit inkoopdata.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Investeer in gespecialiseerde software naarmate het restaurant groeit.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PUM08 (json key: tga_sort) — Sorteerspel — Food cost % per productcategorie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Module 3.2 · 9 producten sorteren naar Laag (18–25%), Middel (26–32%) of Hoog (33–40%). 1 ronde, 3 categorieën.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Skill-vereiste PUM08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6-8 items verplicht (wij gebruiken 9). category moet exact matchen met name_nl van de categorie. image = string '1'-'8'.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Localisation</w:t>
      </w: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title_nl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Food Cost Categorie: Laag, Middel of Hoog?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Food Cost Category: Low, Medium or High?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intro_nl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Elke productgroep heeft een gangbaar food cost %. Weet jij in welke categorie een product valt?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Every product group has a typical food cost %. Do you know which category a product falls into?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Sleep het product naar de juiste food cost 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Drag the product to the correct food cost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debriefing_nl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Zo goed ken jij de food cost percentages per productcategorie.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This is how well you know the food cost percentages per product category.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Categorieën</w:t>
      </w:r>
      <w:r w:rsidDel="00000000" w:rsidR="00000000" w:rsidRPr="00000000">
        <w:rPr>
          <w:rtl w:val="0"/>
        </w:rPr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426"/>
        <w:tblGridChange w:id="0">
          <w:tblGrid>
            <w:gridCol w:w="2800"/>
            <w:gridCol w:w="28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Richtlijn food cost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Laag (18–25%)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Low (18–25%)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Pasta, soep, desserts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Middel (26–32%)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Medium (26–32%)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Kip, dagschotel, gemengde grill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Hoog (33–40%)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 (33–40%)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Vis, premium vlees, schaaldieren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Items (9 stuks)</w:t>
      </w:r>
      <w:r w:rsidDel="00000000" w:rsidR="00000000" w:rsidRPr="00000000">
        <w:rPr>
          <w:rtl w:val="0"/>
        </w:rPr>
      </w:r>
    </w:p>
    <w:tbl>
      <w:tblPr>
        <w:tblStyle w:val="Table54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500"/>
        <w:gridCol w:w="1800"/>
        <w:gridCol w:w="600"/>
        <w:gridCol w:w="4826"/>
        <w:tblGridChange w:id="0">
          <w:tblGrid>
            <w:gridCol w:w="300"/>
            <w:gridCol w:w="2500"/>
            <w:gridCol w:w="1800"/>
            <w:gridCol w:w="600"/>
            <w:gridCol w:w="4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 (exact)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feedback_nl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Pasta met tomatensaus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Laag (18–25%)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Pasta heeft lage ingrediëntkosten — food cost doorgaans 18–22%.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Tomatensoep van de 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Laag (18–25%)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Soepen op groentebasis hebben lage grondstofkosten — food cost 15–20%.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Crème brûlée dessert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Laag (18–25%)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Desserts op suiker- en zuivelbasis vallen doorgaans in 20–25%.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Dagschotel met kip en seizoensgroenten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Middel (26–32%)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Kip en seizoensgroenten vallen in de middenklasse — food cost 26–30%.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Ribeye van het rund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Middel (26–32%)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Rundvlees heeft hogere inkoop maar nog werkbare food cost — 28–32%.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Gemengde grillschotel vlees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Middel (26–32%)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Gemengde grills variëren per samenstelling — food cost 28–32%.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Heilbot filet op risotto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Hoog (33–40%)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Premium vis heeft hoge inkoopkosten — food cost 35–40%.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Grillzalm met groenten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Hoog (33–40%)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Zalm valt in de hogere food cost klasse — 33–38%.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Kreeft uit de tank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Hoog (33–40%)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Juist! Schaaldieren zijn de duurste categorie — food cost 38–45%.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PUZ162 (json key: mc_puz162) — Multiple Choice (variant) — Verkoopprijs &amp; marge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Module 3.3 · 6 vragen over cost-plus methode, marge en btw. PUZ162 = MC zonder UI3, andere folder-index.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Skill-vereiste PUZ162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Zelfde schema als mc_puz144. Altijd exact 3 distractors. Velden: correct_nl/en + distractors_nl []/en []. image = string '1'-'8'.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Localisation (globaal)</w:t>
      </w:r>
      <w:r w:rsidDel="00000000" w:rsidR="00000000" w:rsidRPr="00000000">
        <w:rPr>
          <w:rtl w:val="0"/>
        </w:rPr>
      </w:r>
    </w:p>
    <w:tbl>
      <w:tblPr>
        <w:tblStyle w:val="Table5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Engels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title_nl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Verkoopprijs &amp; Marge: Wat is correct?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Selling Price &amp; Margin: What Is Correct?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intro_nl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Van kostprijs naar winstgevende verkoopprijs — test jouw kennis.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From cost price to profitable selling price — test your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Kies het juiste antwoord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Choose the correct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debriefing_nl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Zo sterk is jouw kennis van marge, btw en prijsstelling.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This is how strong your knowledge of margin, VAT and pricing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Questions — 6 vragen</w:t>
      </w:r>
      <w:r w:rsidDel="00000000" w:rsidR="00000000" w:rsidRPr="00000000">
        <w:rPr>
          <w:rtl w:val="0"/>
        </w:rPr>
      </w:r>
    </w:p>
    <w:tbl>
      <w:tblPr>
        <w:tblStyle w:val="Table5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500"/>
        <w:gridCol w:w="1900"/>
        <w:gridCol w:w="1300"/>
        <w:gridCol w:w="1300"/>
        <w:gridCol w:w="1726"/>
        <w:tblGridChange w:id="0">
          <w:tblGrid>
            <w:gridCol w:w="300"/>
            <w:gridCol w:w="2500"/>
            <w:gridCol w:w="1900"/>
            <w:gridCol w:w="1300"/>
            <w:gridCol w:w="1300"/>
            <w:gridCol w:w="1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correct_nl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distractor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distractor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distractor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gerecht kost €4,20/portie. Gewenste food cost is 30%. Wat is de minimum verkoopprijs (excl. btw)?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€ 14,00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€ 12,60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€ 4,20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€ 16,80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 Nederland geldt voor eten welk btw-tarief?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Wat is het verschil tussen food cost % en absolute marge?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Food cost % geeft de verhouding; marge in € geeft de werkelijke winst per portie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Ze zijn hetzelfde — food cost % en marge zeggen altijd hetzelfde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Marge % is altijd hoger dan food cost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Absolute marge is alleen relevant bij duurdere gerechten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Een leverancier verhoogt de prijs van zalm met 8%. Wat doe je als eerste?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Fiche updaten en de impact op food cost berekenen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Direct de zalm van de kaart halen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Wachten tot de volgende menuwissel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klant de meerprijs factureren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Wat is de marge op een gerecht met verkoopprijs €18,00 en portiekosten €5,40?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€ 12,60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€ 5,40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€ 18,00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cost-plus methode geeft de minimumprijs. Wat bepaalt de uiteindelijke verkoopprijs?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Markt, positionering en concurrentie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Altijd de cost-plus berekening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chef die het gerecht bedacht heeft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Het gemiddelde van alle concurrenten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📌 Implementatienoot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Food cost % in de sorteer- en MC-games zijn richtlijnen, geen absolute normen. Ze variëren per concept, regio en leverancier. Presenteer ze als gangbare bandbreedte. PUZ161 en PUZ162 zijn functioneel identiek aan PUZ144 maar met andere template-map in Learnstrike — controleer bij import de juiste template-selectie.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jFKRdYIQNDbQ+wIKHCmaapWGg==">CgMxLjAaJAoBMBIfCh0IB0IZCgVBcmlhbBIQQXJpYWwgVW5pY29kZSBNUzgAciExYkZMZ3ZKRUFLUWF5MmU1UW1vX3h1TUIyeFhIVTA4cTI=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