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463C2E" w:color="auto" w:val="clear"/>
            <w:tcMar>
              <w:top w:type="dxa" w:w="3200"/>
              <w:left w:type="dxa" w:w="500"/>
              <w:bottom w:type="dxa" w:w="3200"/>
              <w:right w:type="dxa" w:w="500"/>
            </w:tcMar>
            <w:vAlign w:val="center"/>
          </w:tcPr>
          <w:p>
            <w:pPr>
              <w:spacing w:after="260"/>
              <w:jc w:val="center"/>
            </w:pPr>
            <w:r>
              <w:rPr>
                <w:b/>
                <w:bCs/>
                <w:color w:val="A9C2A0"/>
                <w:spacing w:val="30"/>
                <w:sz w:val="24"/>
                <w:szCs w:val="24"/>
              </w:rPr>
              <w:t xml:space="preserve">CULIQUIZ ACADEMY</w:t>
            </w:r>
          </w:p>
          <w:p>
            <w:pPr>
              <w:spacing w:after="220"/>
              <w:jc w:val="center"/>
            </w:pPr>
            <w:r>
              <w:rPr>
                <w:b/>
                <w:bCs/>
                <w:color w:val="FFFFFF"/>
                <w:sz w:val="72"/>
                <w:szCs w:val="72"/>
              </w:rPr>
              <w:t xml:space="preserve">DEEGSOORTEN</w:t>
            </w:r>
          </w:p>
          <w:p>
            <w:pPr>
              <w:spacing w:after="100"/>
              <w:jc w:val="center"/>
            </w:pPr>
            <w:r>
              <w:rPr>
                <w:i/>
                <w:iCs/>
                <w:color w:val="D4E3CE"/>
                <w:sz w:val="28"/>
                <w:szCs w:val="28"/>
              </w:rPr>
              <w:t xml:space="preserve">Van vet-in-bloem tot bladerdeeg</w:t>
            </w:r>
          </w:p>
          <w:p>
            <w:pPr>
              <w:jc w:val="center"/>
            </w:pPr>
            <w:r>
              <w:rPr>
                <w:color w:val="D4E3CE"/>
                <w:sz w:val="22"/>
                <w:szCs w:val="22"/>
              </w:rPr>
              <w:t xml:space="preserve">Professioneel leerboek voor de horeca</w:t>
            </w:r>
          </w:p>
        </w:tc>
      </w:tr>
    </w:tbl>
    <w:p>
      <w:r>
        <w:br w:type="page"/>
      </w:r>
    </w:p>
    <w:p>
      <w:pPr>
        <w:pStyle w:val="Heading2"/>
        <w:spacing w:after="140" w:before="320"/>
      </w:pPr>
      <w:r>
        <w:t xml:space="preserve">Inleiding</w:t>
      </w:r>
    </w:p>
    <w:p>
      <w:pPr>
        <w:spacing w:after="160" w:line="276"/>
        <w:jc w:val="both"/>
      </w:pPr>
      <w:r>
        <w:rPr>
          <w:color w:val="2B2620"/>
          <w:sz w:val="22"/>
          <w:szCs w:val="22"/>
        </w:rPr>
        <w:t xml:space="preserve">Deeg lijkt eenvoudig: bloem, vet, en soms suiker, ei of water. Toch bepaalt de manier waarop je die paar ingrediënten samenbrengt of je een brosse taartbodem, een kruimelig koekje of een schilferend croissantje op tafel zet. Dit leerboek behandelt de klassieke deegsoorten die aan de basis staan van patisserie en banket: korstdeeg in zijn drie klassieke varianten, en gelamineerd deeg zoals bladerdeeg.</w:t>
      </w:r>
    </w:p>
    <w:p>
      <w:pPr>
        <w:spacing w:after="160" w:line="276"/>
        <w:jc w:val="both"/>
      </w:pPr>
      <w:r>
        <w:rPr>
          <w:color w:val="2B2620"/>
          <w:sz w:val="22"/>
          <w:szCs w:val="22"/>
        </w:rPr>
        <w:t xml:space="preserve">De opbouw is bewust gelaagd. Je start bij het gemeenschappelijke basisprincipe van korstdeeg — het vet-in-bloem principe — en verdiept je vervolgens in de specifieke varianten pâte brisée, pâte sablée en pâte sucrée. Daarna schakel je over naar laminatie en bladerdeeg, en sluit je af met een praktijkmodule over blind bakken, bewaren en het oplossen van veelvoorkomende problemen aan de werkbank.</w:t>
      </w:r>
    </w:p>
    <w:p>
      <w:pPr>
        <w:pStyle w:val="Heading3"/>
        <w:spacing w:after="100" w:before="200"/>
      </w:pPr>
      <w:r>
        <w:t xml:space="preserve">Wat je in dit boek vindt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0F5EE" w:color="auto" w:val="clear"/>
            <w:tcMar>
              <w:top w:type="dxa" w:w="160"/>
              <w:left w:type="dxa" w:w="220"/>
              <w:bottom w:type="dxa" w:w="160"/>
              <w:right w:type="dxa" w:w="220"/>
            </w:tcMar>
          </w:tcPr>
          <w:p>
            <w:pPr>
              <w:spacing w:after="100"/>
            </w:pPr>
            <w:r>
              <w:rPr>
                <w:b/>
                <w:bCs/>
                <w:color w:val="463C2E"/>
                <w:sz w:val="23"/>
                <w:szCs w:val="23"/>
              </w:rPr>
              <w:t xml:space="preserve">💡  Hoe je dit boek gebruikt</w:t>
            </w:r>
          </w:p>
          <w:p>
            <w:pPr>
              <w:spacing w:after="70"/>
              <w:jc w:val="both"/>
            </w:pPr>
            <w:r>
              <w:rPr>
                <w:color w:val="2B2620"/>
                <w:sz w:val="21"/>
                <w:szCs w:val="21"/>
              </w:rPr>
              <w:t xml:space="preserve">Lees per module eerst het principe en de toepassing, en oefen dat vervolgens aan de werkbank.</w:t>
            </w:r>
          </w:p>
          <w:p>
            <w:pPr>
              <w:spacing w:after="70"/>
              <w:jc w:val="both"/>
            </w:pPr>
            <w:r>
              <w:rPr>
                <w:color w:val="2B2620"/>
                <w:sz w:val="21"/>
                <w:szCs w:val="21"/>
              </w:rPr>
              <w:t xml:space="preserve">De verdiepingsparagrafen verklaren waarom een techniek werkt, zodat je fouten sneller herkent en corrigeert.</w:t>
            </w:r>
          </w:p>
          <w:p>
            <w:pPr>
              <w:spacing w:after="70"/>
              <w:jc w:val="both"/>
            </w:pPr>
            <w:r>
              <w:rPr>
                <w:color w:val="2B2620"/>
                <w:sz w:val="21"/>
                <w:szCs w:val="21"/>
              </w:rPr>
              <w:t xml:space="preserve">De kennischecks aan het eind van elke module laten je toetsen of de basis echt zit.</w:t>
            </w:r>
          </w:p>
        </w:tc>
      </w:tr>
    </w:tbl>
    <w:p>
      <w:pPr>
        <w:spacing w:after="80"/>
      </w:pPr>
    </w:p>
    <w:tbl>
      <w:tblPr>
        <w:tblW w:type="dxa" w:w="9026"/>
        <w:tblBorders>
          <w:top w:val="single" w:color="D4E3CE" w:sz="4"/>
          <w:left w:val="single" w:color="D4E3CE" w:sz="4"/>
          <w:bottom w:val="single" w:color="D4E3CE" w:sz="4"/>
          <w:right w:val="single" w:color="D4E3CE" w:sz="4"/>
          <w:insideH w:val="single" w:color="D4E3CE" w:sz="4"/>
          <w:insideV w:val="single" w:color="D4E3CE" w:sz="4"/>
        </w:tblBorders>
      </w:tblPr>
      <w:tblGrid>
        <w:gridCol w:w="1400"/>
        <w:gridCol w:w="3400"/>
        <w:gridCol w:w="4226"/>
      </w:tblGrid>
      <w:tr>
        <w:trPr>
          <w:tblHeader/>
        </w:trPr>
        <w:tc>
          <w:tcPr>
            <w:tcW w:type="dxa" w:w="1400"/>
            <w:shd w:fill="463C2E" w:color="auto" w:val="clear"/>
            <w:tcMar>
              <w:top w:type="dxa" w:w="90"/>
              <w:left w:type="dxa" w:w="120"/>
              <w:bottom w:type="dxa" w:w="90"/>
              <w:right w:type="dxa" w:w="120"/>
            </w:tcMar>
            <w:vAlign w:val="center"/>
          </w:tcPr>
          <w:p>
            <w:r>
              <w:rPr>
                <w:b/>
                <w:bCs/>
                <w:color w:val="FFFFFF"/>
                <w:sz w:val="20"/>
                <w:szCs w:val="20"/>
              </w:rPr>
              <w:t xml:space="preserve">Module</w:t>
            </w:r>
          </w:p>
        </w:tc>
        <w:tc>
          <w:tcPr>
            <w:tcW w:type="dxa" w:w="3400"/>
            <w:shd w:fill="463C2E" w:color="auto" w:val="clear"/>
            <w:tcMar>
              <w:top w:type="dxa" w:w="90"/>
              <w:left w:type="dxa" w:w="120"/>
              <w:bottom w:type="dxa" w:w="90"/>
              <w:right w:type="dxa" w:w="120"/>
            </w:tcMar>
            <w:vAlign w:val="center"/>
          </w:tcPr>
          <w:p>
            <w:r>
              <w:rPr>
                <w:b/>
                <w:bCs/>
                <w:color w:val="FFFFFF"/>
                <w:sz w:val="20"/>
                <w:szCs w:val="20"/>
              </w:rPr>
              <w:t xml:space="preserve">Onderwerp</w:t>
            </w:r>
          </w:p>
        </w:tc>
        <w:tc>
          <w:tcPr>
            <w:tcW w:type="dxa" w:w="4226"/>
            <w:shd w:fill="463C2E" w:color="auto" w:val="clear"/>
            <w:tcMar>
              <w:top w:type="dxa" w:w="90"/>
              <w:left w:type="dxa" w:w="120"/>
              <w:bottom w:type="dxa" w:w="90"/>
              <w:right w:type="dxa" w:w="120"/>
            </w:tcMar>
            <w:vAlign w:val="center"/>
          </w:tcPr>
          <w:p>
            <w:r>
              <w:rPr>
                <w:b/>
                <w:bCs/>
                <w:color w:val="FFFFFF"/>
                <w:sz w:val="20"/>
                <w:szCs w:val="20"/>
              </w:rPr>
              <w:t xml:space="preserve">Wat je leert</w:t>
            </w:r>
          </w:p>
        </w:tc>
      </w:tr>
      <w:tr>
        <w:tc>
          <w:tcPr>
            <w:tcW w:type="dxa" w:w="1400"/>
            <w:shd w:fill="FFFFFF" w:color="auto" w:val="clear"/>
            <w:tcMar>
              <w:top w:type="dxa" w:w="80"/>
              <w:left w:type="dxa" w:w="120"/>
              <w:bottom w:type="dxa" w:w="80"/>
              <w:right w:type="dxa" w:w="120"/>
            </w:tcMar>
            <w:vAlign w:val="center"/>
          </w:tcPr>
          <w:p>
            <w:r>
              <w:rPr>
                <w:color w:val="2B2620"/>
                <w:sz w:val="20"/>
                <w:szCs w:val="20"/>
              </w:rPr>
              <w:t xml:space="preserve">1</w:t>
            </w:r>
          </w:p>
        </w:tc>
        <w:tc>
          <w:tcPr>
            <w:tcW w:type="dxa" w:w="3400"/>
            <w:shd w:fill="FFFFFF" w:color="auto" w:val="clear"/>
            <w:tcMar>
              <w:top w:type="dxa" w:w="80"/>
              <w:left w:type="dxa" w:w="120"/>
              <w:bottom w:type="dxa" w:w="80"/>
              <w:right w:type="dxa" w:w="120"/>
            </w:tcMar>
            <w:vAlign w:val="center"/>
          </w:tcPr>
          <w:p>
            <w:r>
              <w:rPr>
                <w:color w:val="2B2620"/>
                <w:sz w:val="20"/>
                <w:szCs w:val="20"/>
              </w:rPr>
              <w:t xml:space="preserve">Korstdeeg: de basis</w:t>
            </w:r>
          </w:p>
        </w:tc>
        <w:tc>
          <w:tcPr>
            <w:tcW w:type="dxa" w:w="4226"/>
            <w:shd w:fill="FFFFFF" w:color="auto" w:val="clear"/>
            <w:tcMar>
              <w:top w:type="dxa" w:w="80"/>
              <w:left w:type="dxa" w:w="120"/>
              <w:bottom w:type="dxa" w:w="80"/>
              <w:right w:type="dxa" w:w="120"/>
            </w:tcMar>
            <w:vAlign w:val="center"/>
          </w:tcPr>
          <w:p>
            <w:r>
              <w:rPr>
                <w:color w:val="2B2620"/>
                <w:sz w:val="20"/>
                <w:szCs w:val="20"/>
              </w:rPr>
              <w:t xml:space="preserve">Het vet-in-bloem principe, mengmethoden en de drie klassieke varianten</w:t>
            </w:r>
          </w:p>
        </w:tc>
      </w:tr>
      <w:tr>
        <w:tc>
          <w:tcPr>
            <w:tcW w:type="dxa" w:w="1400"/>
            <w:shd w:fill="F0F5EE" w:color="auto" w:val="clear"/>
            <w:tcMar>
              <w:top w:type="dxa" w:w="80"/>
              <w:left w:type="dxa" w:w="120"/>
              <w:bottom w:type="dxa" w:w="80"/>
              <w:right w:type="dxa" w:w="120"/>
            </w:tcMar>
            <w:vAlign w:val="center"/>
          </w:tcPr>
          <w:p>
            <w:r>
              <w:rPr>
                <w:color w:val="2B2620"/>
                <w:sz w:val="20"/>
                <w:szCs w:val="20"/>
              </w:rPr>
              <w:t xml:space="preserve">2</w:t>
            </w:r>
          </w:p>
        </w:tc>
        <w:tc>
          <w:tcPr>
            <w:tcW w:type="dxa" w:w="3400"/>
            <w:shd w:fill="F0F5EE" w:color="auto" w:val="clear"/>
            <w:tcMar>
              <w:top w:type="dxa" w:w="80"/>
              <w:left w:type="dxa" w:w="120"/>
              <w:bottom w:type="dxa" w:w="80"/>
              <w:right w:type="dxa" w:w="120"/>
            </w:tcMar>
            <w:vAlign w:val="center"/>
          </w:tcPr>
          <w:p>
            <w:r>
              <w:rPr>
                <w:color w:val="2B2620"/>
                <w:sz w:val="20"/>
                <w:szCs w:val="20"/>
              </w:rPr>
              <w:t xml:space="preserve">Pâte Brisée</w:t>
            </w:r>
          </w:p>
        </w:tc>
        <w:tc>
          <w:tcPr>
            <w:tcW w:type="dxa" w:w="4226"/>
            <w:shd w:fill="F0F5EE" w:color="auto" w:val="clear"/>
            <w:tcMar>
              <w:top w:type="dxa" w:w="80"/>
              <w:left w:type="dxa" w:w="120"/>
              <w:bottom w:type="dxa" w:w="80"/>
              <w:right w:type="dxa" w:w="120"/>
            </w:tcMar>
            <w:vAlign w:val="center"/>
          </w:tcPr>
          <w:p>
            <w:r>
              <w:rPr>
                <w:color w:val="2B2620"/>
                <w:sz w:val="20"/>
                <w:szCs w:val="20"/>
              </w:rPr>
              <w:t xml:space="preserve">Neutraal korstdeeg voor hartige bodems en blind bakken</w:t>
            </w:r>
          </w:p>
        </w:tc>
      </w:tr>
      <w:tr>
        <w:tc>
          <w:tcPr>
            <w:tcW w:type="dxa" w:w="1400"/>
            <w:shd w:fill="FFFFFF" w:color="auto" w:val="clear"/>
            <w:tcMar>
              <w:top w:type="dxa" w:w="80"/>
              <w:left w:type="dxa" w:w="120"/>
              <w:bottom w:type="dxa" w:w="80"/>
              <w:right w:type="dxa" w:w="120"/>
            </w:tcMar>
            <w:vAlign w:val="center"/>
          </w:tcPr>
          <w:p>
            <w:r>
              <w:rPr>
                <w:color w:val="2B2620"/>
                <w:sz w:val="20"/>
                <w:szCs w:val="20"/>
              </w:rPr>
              <w:t xml:space="preserve">3</w:t>
            </w:r>
          </w:p>
        </w:tc>
        <w:tc>
          <w:tcPr>
            <w:tcW w:type="dxa" w:w="3400"/>
            <w:shd w:fill="FFFFFF" w:color="auto" w:val="clear"/>
            <w:tcMar>
              <w:top w:type="dxa" w:w="80"/>
              <w:left w:type="dxa" w:w="120"/>
              <w:bottom w:type="dxa" w:w="80"/>
              <w:right w:type="dxa" w:w="120"/>
            </w:tcMar>
            <w:vAlign w:val="center"/>
          </w:tcPr>
          <w:p>
            <w:r>
              <w:rPr>
                <w:color w:val="2B2620"/>
                <w:sz w:val="20"/>
                <w:szCs w:val="20"/>
              </w:rPr>
              <w:t xml:space="preserve">Pâte Sablée &amp; Sucrée</w:t>
            </w:r>
          </w:p>
        </w:tc>
        <w:tc>
          <w:tcPr>
            <w:tcW w:type="dxa" w:w="4226"/>
            <w:shd w:fill="FFFFFF" w:color="auto" w:val="clear"/>
            <w:tcMar>
              <w:top w:type="dxa" w:w="80"/>
              <w:left w:type="dxa" w:w="120"/>
              <w:bottom w:type="dxa" w:w="80"/>
              <w:right w:type="dxa" w:w="120"/>
            </w:tcMar>
            <w:vAlign w:val="center"/>
          </w:tcPr>
          <w:p>
            <w:r>
              <w:rPr>
                <w:color w:val="2B2620"/>
                <w:sz w:val="20"/>
                <w:szCs w:val="20"/>
              </w:rPr>
              <w:t xml:space="preserve">Het verschil tussen zoet-kruimelig en zoet-stevig korstdeeg</w:t>
            </w:r>
          </w:p>
        </w:tc>
      </w:tr>
      <w:tr>
        <w:tc>
          <w:tcPr>
            <w:tcW w:type="dxa" w:w="1400"/>
            <w:shd w:fill="F0F5EE" w:color="auto" w:val="clear"/>
            <w:tcMar>
              <w:top w:type="dxa" w:w="80"/>
              <w:left w:type="dxa" w:w="120"/>
              <w:bottom w:type="dxa" w:w="80"/>
              <w:right w:type="dxa" w:w="120"/>
            </w:tcMar>
            <w:vAlign w:val="center"/>
          </w:tcPr>
          <w:p>
            <w:r>
              <w:rPr>
                <w:color w:val="2B2620"/>
                <w:sz w:val="20"/>
                <w:szCs w:val="20"/>
              </w:rPr>
              <w:t xml:space="preserve">4</w:t>
            </w:r>
          </w:p>
        </w:tc>
        <w:tc>
          <w:tcPr>
            <w:tcW w:type="dxa" w:w="3400"/>
            <w:shd w:fill="F0F5EE" w:color="auto" w:val="clear"/>
            <w:tcMar>
              <w:top w:type="dxa" w:w="80"/>
              <w:left w:type="dxa" w:w="120"/>
              <w:bottom w:type="dxa" w:w="80"/>
              <w:right w:type="dxa" w:w="120"/>
            </w:tcMar>
            <w:vAlign w:val="center"/>
          </w:tcPr>
          <w:p>
            <w:r>
              <w:rPr>
                <w:color w:val="2B2620"/>
                <w:sz w:val="20"/>
                <w:szCs w:val="20"/>
              </w:rPr>
              <w:t xml:space="preserve">Bladerdeeg &amp; Laminatie</w:t>
            </w:r>
          </w:p>
        </w:tc>
        <w:tc>
          <w:tcPr>
            <w:tcW w:type="dxa" w:w="4226"/>
            <w:shd w:fill="F0F5EE" w:color="auto" w:val="clear"/>
            <w:tcMar>
              <w:top w:type="dxa" w:w="80"/>
              <w:left w:type="dxa" w:w="120"/>
              <w:bottom w:type="dxa" w:w="80"/>
              <w:right w:type="dxa" w:w="120"/>
            </w:tcMar>
            <w:vAlign w:val="center"/>
          </w:tcPr>
          <w:p>
            <w:r>
              <w:rPr>
                <w:color w:val="2B2620"/>
                <w:sz w:val="20"/>
                <w:szCs w:val="20"/>
              </w:rPr>
              <w:t xml:space="preserve">Toeren, boterlagen en de varianten Frans en Hollands bladerdeeg</w:t>
            </w:r>
          </w:p>
        </w:tc>
      </w:tr>
      <w:tr>
        <w:tc>
          <w:tcPr>
            <w:tcW w:type="dxa" w:w="1400"/>
            <w:shd w:fill="FFFFFF" w:color="auto" w:val="clear"/>
            <w:tcMar>
              <w:top w:type="dxa" w:w="80"/>
              <w:left w:type="dxa" w:w="120"/>
              <w:bottom w:type="dxa" w:w="80"/>
              <w:right w:type="dxa" w:w="120"/>
            </w:tcMar>
            <w:vAlign w:val="center"/>
          </w:tcPr>
          <w:p>
            <w:r>
              <w:rPr>
                <w:color w:val="2B2620"/>
                <w:sz w:val="20"/>
                <w:szCs w:val="20"/>
              </w:rPr>
              <w:t xml:space="preserve">5</w:t>
            </w:r>
          </w:p>
        </w:tc>
        <w:tc>
          <w:tcPr>
            <w:tcW w:type="dxa" w:w="3400"/>
            <w:shd w:fill="FFFFFF" w:color="auto" w:val="clear"/>
            <w:tcMar>
              <w:top w:type="dxa" w:w="80"/>
              <w:left w:type="dxa" w:w="120"/>
              <w:bottom w:type="dxa" w:w="80"/>
              <w:right w:type="dxa" w:w="120"/>
            </w:tcMar>
            <w:vAlign w:val="center"/>
          </w:tcPr>
          <w:p>
            <w:r>
              <w:rPr>
                <w:color w:val="2B2620"/>
                <w:sz w:val="20"/>
                <w:szCs w:val="20"/>
              </w:rPr>
              <w:t xml:space="preserve">Deeg in de praktijk</w:t>
            </w:r>
          </w:p>
        </w:tc>
        <w:tc>
          <w:tcPr>
            <w:tcW w:type="dxa" w:w="4226"/>
            <w:shd w:fill="FFFFFF" w:color="auto" w:val="clear"/>
            <w:tcMar>
              <w:top w:type="dxa" w:w="80"/>
              <w:left w:type="dxa" w:w="120"/>
              <w:bottom w:type="dxa" w:w="80"/>
              <w:right w:type="dxa" w:w="120"/>
            </w:tcMar>
            <w:vAlign w:val="center"/>
          </w:tcPr>
          <w:p>
            <w:r>
              <w:rPr>
                <w:color w:val="2B2620"/>
                <w:sz w:val="20"/>
                <w:szCs w:val="20"/>
              </w:rPr>
              <w:t xml:space="preserve">Blind bakken, bewaren, invriezen en troubleshooting</w:t>
            </w:r>
          </w:p>
        </w:tc>
      </w:tr>
    </w:tbl>
    <w:p>
      <w:pPr>
        <w:spacing w:after="80"/>
      </w:pPr>
    </w:p>
    <w:p>
      <w:pPr>
        <w:pStyle w:val="Heading3"/>
        <w:spacing w:after="100" w:before="200"/>
      </w:pPr>
      <w:r>
        <w:t xml:space="preserve">Waarom deze opbouw: van gemeenschappelijk principe naar variant</w:t>
      </w:r>
    </w:p>
    <w:p>
      <w:pPr>
        <w:spacing w:after="160" w:line="276"/>
        <w:jc w:val="both"/>
      </w:pPr>
      <w:r>
        <w:rPr>
          <w:color w:val="2B2620"/>
          <w:sz w:val="22"/>
          <w:szCs w:val="22"/>
        </w:rPr>
        <w:t xml:space="preserve">De keuze om te starten met korstdeeg in het algemeen en pas daarna te verdiepen in de drie klassieke varianten, is bewust. Alle drie de varianten — brisée, sablée en sucrée — bouwen voort op precies hetzelfde vet-in-bloem principe. Wie dat principe eenmaal begrijpt, herkent het verschil tussen de varianten sneller terug in verhoudingen, mengmethode en toepassing, in plaats van elke variant als een los recept te leren.</w:t>
      </w:r>
    </w:p>
    <w:p>
      <w:pPr>
        <w:spacing w:after="160" w:line="276"/>
        <w:jc w:val="both"/>
      </w:pPr>
      <w:r>
        <w:rPr>
          <w:color w:val="2B2620"/>
          <w:sz w:val="22"/>
          <w:szCs w:val="22"/>
        </w:rPr>
        <w:t xml:space="preserve">Dezelfde logica geldt voor de overgang naar module 4. Gelamineerd deeg gebruikt een fundamenteel ander principe dan korstdeeg — lagen in plaats van verdeling — en door dat contrast expliciet te benoemen, wordt duidelijker waarom bijvoorbeeld koel werken bij laminatie een net iets andere, striktere betekenis heeft dan bij korstdeeg.</w:t>
      </w:r>
    </w:p>
    <w:p>
      <w:pPr>
        <w:spacing w:after="8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3F2FD" w:color="auto" w:val="clear"/>
            <w:tcMar>
              <w:top w:type="dxa" w:w="160"/>
              <w:left w:type="dxa" w:w="220"/>
              <w:bottom w:type="dxa" w:w="160"/>
              <w:right w:type="dxa" w:w="220"/>
            </w:tcMar>
          </w:tcPr>
          <w:p>
            <w:pPr>
              <w:spacing w:after="100"/>
            </w:pPr>
            <w:r>
              <w:rPr>
                <w:b/>
                <w:bCs/>
                <w:color w:val="0D47A1"/>
                <w:sz w:val="23"/>
                <w:szCs w:val="23"/>
              </w:rPr>
              <w:t xml:space="preserve">📌  Herkomst van een aantal veelgebruikte termen</w:t>
            </w:r>
          </w:p>
          <w:p>
            <w:pPr>
              <w:spacing w:after="70"/>
              <w:jc w:val="both"/>
            </w:pPr>
            <w:r>
              <w:rPr>
                <w:color w:val="2B2620"/>
                <w:sz w:val="21"/>
                <w:szCs w:val="21"/>
              </w:rPr>
              <w:t xml:space="preserve">Brisée komt van het Franse briser, breken: het deeg is bedoeld om kort te breken in plaats van taai te zijn.</w:t>
            </w:r>
          </w:p>
          <w:p>
            <w:pPr>
              <w:spacing w:after="70"/>
              <w:jc w:val="both"/>
            </w:pPr>
            <w:r>
              <w:rPr>
                <w:color w:val="2B2620"/>
                <w:sz w:val="21"/>
                <w:szCs w:val="21"/>
              </w:rPr>
              <w:t xml:space="preserve">Sablée komt van sable, zand: de kruimelige, zandachtige bite staat centraal.</w:t>
            </w:r>
          </w:p>
          <w:p>
            <w:pPr>
              <w:spacing w:after="70"/>
              <w:jc w:val="both"/>
            </w:pPr>
            <w:r>
              <w:rPr>
                <w:color w:val="2B2620"/>
                <w:sz w:val="21"/>
                <w:szCs w:val="21"/>
              </w:rPr>
              <w:t xml:space="preserve">Sucrée komt van sucre, suiker: de hogere suikerverhouding onderscheidt deze variant.</w:t>
            </w:r>
          </w:p>
          <w:p>
            <w:pPr>
              <w:spacing w:after="70"/>
              <w:jc w:val="both"/>
            </w:pPr>
            <w:r>
              <w:rPr>
                <w:color w:val="2B2620"/>
                <w:sz w:val="21"/>
                <w:szCs w:val="21"/>
              </w:rPr>
              <w:t xml:space="preserve">Laminatie komt van het Latijnse lamina, plaatje of laagje: de kern van gelamineerd deeg.</w:t>
            </w:r>
          </w:p>
        </w:tc>
      </w:tr>
    </w:tbl>
    <w:p>
      <w:pPr>
        <w:spacing w:after="80"/>
      </w:pP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463C2E" w:color="auto" w:val="clear"/>
            <w:tcMar>
              <w:top w:type="dxa" w:w="220"/>
              <w:left w:type="dxa" w:w="260"/>
              <w:bottom w:type="dxa" w:w="220"/>
              <w:right w:type="dxa" w:w="260"/>
            </w:tcMar>
          </w:tcPr>
          <w:p>
            <w:pPr>
              <w:spacing w:after="90"/>
            </w:pPr>
            <w:r>
              <w:rPr>
                <w:b/>
                <w:bCs/>
                <w:color w:val="A9C2A0"/>
                <w:spacing w:val="25"/>
                <w:sz w:val="22"/>
                <w:szCs w:val="22"/>
              </w:rPr>
              <w:t xml:space="preserve">MODULE 1</w:t>
            </w:r>
          </w:p>
          <w:p>
            <w:pPr>
              <w:spacing w:after="80"/>
            </w:pPr>
            <w:r>
              <w:rPr>
                <w:b/>
                <w:bCs/>
                <w:color w:val="FFFFFF"/>
                <w:sz w:val="40"/>
                <w:szCs w:val="40"/>
              </w:rPr>
              <w:t xml:space="preserve">Korstdeeg: de basis</w:t>
            </w:r>
          </w:p>
          <w:p>
            <w:r>
              <w:rPr>
                <w:i/>
                <w:iCs/>
                <w:color w:val="D4E3CE"/>
                <w:sz w:val="24"/>
                <w:szCs w:val="24"/>
              </w:rPr>
              <w:t xml:space="preserve">Het fundament onder elke taartbodem</w:t>
            </w:r>
          </w:p>
        </w:tc>
      </w:tr>
    </w:tbl>
    <w:p>
      <w:pPr>
        <w:spacing w:after="80"/>
      </w:pPr>
    </w:p>
    <w:p>
      <w:pPr>
        <w:pStyle w:val="Heading2"/>
        <w:spacing w:after="140" w:before="320"/>
      </w:pPr>
      <w:r>
        <w:t xml:space="preserve">1.1  Het vet-in-bloem principe</w:t>
      </w:r>
    </w:p>
    <w:p>
      <w:pPr>
        <w:spacing w:after="160" w:line="276"/>
        <w:jc w:val="both"/>
      </w:pPr>
      <w:r>
        <w:rPr>
          <w:color w:val="2B2620"/>
          <w:sz w:val="22"/>
          <w:szCs w:val="22"/>
        </w:rPr>
        <w:t xml:space="preserve">Korstdeeg — in het Frans pâte à foncer of pâte brisée in brede zin — is de familie van deegsoorten die je gebruikt voor taartbodems, koekjes en fijn gebak. De kern van elk korstdeeg is het vet-in-bloem principe: koud vet wordt door de bloem verdeeld tot kleine stukjes, in plaats van volledig opgelost of los ingemengd. Elk stukje vet omhult een deel van de bloemdeeltjes met een waterafstotend laagje.</w:t>
      </w:r>
    </w:p>
    <w:p>
      <w:pPr>
        <w:spacing w:after="160" w:line="276"/>
        <w:jc w:val="both"/>
      </w:pPr>
      <w:r>
        <w:rPr>
          <w:color w:val="2B2620"/>
          <w:sz w:val="22"/>
          <w:szCs w:val="22"/>
        </w:rPr>
        <w:t xml:space="preserve">Dat laagje is precies waarom korstdeeg bros wordt in plaats van elastisch. Het beperkt het contact tussen bloem en het vocht dat later wordt toegevoegd, waardoor er minder gluten kunnen vormen. Hoe fijner en gelijkmatiger het vet door de bloem is verdeeld, hoe consistenter de brosheid van het uiteindelijke deeg.</w:t>
      </w:r>
    </w:p>
    <w:p>
      <w:pPr>
        <w:spacing w:after="160" w:line="276"/>
        <w:jc w:val="both"/>
      </w:pPr>
      <w:r>
        <w:rPr>
          <w:b/>
          <w:bCs/>
          <w:color w:val="463C2E"/>
          <w:sz w:val="22"/>
          <w:szCs w:val="22"/>
        </w:rPr>
        <w:t xml:space="preserve">Boter, suiker en bloem samen bepalen het karakter. </w:t>
      </w:r>
      <w:r>
        <w:rPr>
          <w:color w:val="2B2620"/>
          <w:sz w:val="22"/>
          <w:szCs w:val="22"/>
        </w:rPr>
        <w:t xml:space="preserve">De verhouding van deze drie basisingrediënten stuurt of een korstdeeg bros en kruimelig wordt of juist stevig en steviger van structuur. Meer boter geeft doorgaans een brosser resultaat; te lang of te intensief mengen maakt het deeg juist taaier, omdat er dan alsnog gluten ontstaan.</w:t>
      </w:r>
    </w:p>
    <w:p>
      <w:pPr>
        <w:spacing w:after="80"/>
      </w:pPr>
    </w:p>
    <w:p>
      <w:pPr>
        <w:pStyle w:val="Heading2"/>
        <w:spacing w:after="140" w:before="320"/>
      </w:pPr>
      <w:r>
        <w:t xml:space="preserve">1.2  Mengmethoden: zanden versus kneden</w:t>
      </w:r>
    </w:p>
    <w:p>
      <w:pPr>
        <w:spacing w:after="160" w:line="276"/>
        <w:jc w:val="both"/>
      </w:pPr>
      <w:r>
        <w:rPr>
          <w:color w:val="2B2620"/>
          <w:sz w:val="22"/>
          <w:szCs w:val="22"/>
        </w:rPr>
        <w:t xml:space="preserve">Er zijn twee hoofdmethoden om korstdeeg te mengen, en de keuze bepaalt mede het eindresultaat. Bij zanden — ook sableren genoemd, naar het Franse werkwoord sabler — wrijf je koud vet met de vingertoppen of met een deegkrabber door de bloem tot een kruimelig, zandachtig mengsel. Pas daarna voeg je vocht toe, en meng je slechts zo lang tot het deeg samenkomt.</w:t>
      </w:r>
    </w:p>
    <w:p>
      <w:pPr>
        <w:spacing w:after="160" w:line="276"/>
        <w:jc w:val="both"/>
      </w:pPr>
      <w:r>
        <w:rPr>
          <w:color w:val="2B2620"/>
          <w:sz w:val="22"/>
          <w:szCs w:val="22"/>
        </w:rPr>
        <w:t xml:space="preserve">Kneden — het langer en actiever doorwerken van het deeg nadat alle ingrediënten samen zijn — is bij korstdeeg juist iets om te beperken. Waar brooddeeg baat heeft bij intensief kneden om een sterk glutennetwerk op te bouwen, werkt dat bij korstdeeg averechts: te veel kneden maakt het deeg taai en laat het tijdens het bakken krimpen.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3F2FD" w:color="auto" w:val="clear"/>
            <w:tcMar>
              <w:top w:type="dxa" w:w="160"/>
              <w:left w:type="dxa" w:w="220"/>
              <w:bottom w:type="dxa" w:w="160"/>
              <w:right w:type="dxa" w:w="220"/>
            </w:tcMar>
          </w:tcPr>
          <w:p>
            <w:pPr>
              <w:spacing w:after="100"/>
            </w:pPr>
            <w:r>
              <w:rPr>
                <w:b/>
                <w:bCs/>
                <w:color w:val="0D47A1"/>
                <w:sz w:val="23"/>
                <w:szCs w:val="23"/>
              </w:rPr>
              <w:t xml:space="preserve">📌  Zanden in de praktijk</w:t>
            </w:r>
          </w:p>
          <w:p>
            <w:pPr>
              <w:spacing w:after="70"/>
              <w:jc w:val="both"/>
            </w:pPr>
            <w:r>
              <w:rPr>
                <w:color w:val="2B2620"/>
                <w:sz w:val="21"/>
                <w:szCs w:val="21"/>
              </w:rPr>
              <w:t xml:space="preserve">Gebruik koude vingertoppen of een deegkrabber, geen warme handpalmen: warmte smelt het vet voortijdig.</w:t>
            </w:r>
          </w:p>
          <w:p>
            <w:pPr>
              <w:spacing w:after="70"/>
              <w:jc w:val="both"/>
            </w:pPr>
            <w:r>
              <w:rPr>
                <w:color w:val="2B2620"/>
                <w:sz w:val="21"/>
                <w:szCs w:val="21"/>
              </w:rPr>
              <w:t xml:space="preserve">Stop met mengen zodra het deeg net samenkomt — een enkel klontje boter dat nog zichtbaar is, is geen probleem en geeft juist extra schilferigheid.</w:t>
            </w:r>
          </w:p>
          <w:p>
            <w:pPr>
              <w:spacing w:after="70"/>
              <w:jc w:val="both"/>
            </w:pPr>
            <w:r>
              <w:rPr>
                <w:color w:val="2B2620"/>
                <w:sz w:val="21"/>
                <w:szCs w:val="21"/>
              </w:rPr>
              <w:t xml:space="preserve">Voeg vocht in kleine scheutjes toe; te veel in één keer maakt het lastiger om overmatig kneden te vermijden.</w:t>
            </w:r>
          </w:p>
        </w:tc>
      </w:tr>
    </w:tbl>
    <w:p>
      <w:pPr>
        <w:spacing w:after="80"/>
      </w:pPr>
    </w:p>
    <w:p>
      <w:pPr>
        <w:spacing w:after="160" w:line="276"/>
        <w:jc w:val="both"/>
      </w:pPr>
      <w:r>
        <w:rPr>
          <w:color w:val="2B2620"/>
          <w:sz w:val="22"/>
          <w:szCs w:val="22"/>
        </w:rPr>
        <w:t xml:space="preserve">Het onderstaande overzicht zet zanden en kneden nog eens naast elkaar op de punten die er bij korstdeeg het meest toe doen: het effect op gluten, het effect op temperatuur, en het moment waarop je met mengen stopt.</w:t>
      </w:r>
    </w:p>
    <w:p>
      <w:pPr>
        <w:spacing w:after="80"/>
      </w:pPr>
    </w:p>
    <w:tbl>
      <w:tblPr>
        <w:tblW w:type="dxa" w:w="9026"/>
        <w:tblBorders>
          <w:top w:val="single" w:color="D4E3CE" w:sz="4"/>
          <w:left w:val="single" w:color="D4E3CE" w:sz="4"/>
          <w:bottom w:val="single" w:color="D4E3CE" w:sz="4"/>
          <w:right w:val="single" w:color="D4E3CE" w:sz="4"/>
          <w:insideH w:val="single" w:color="D4E3CE" w:sz="4"/>
          <w:insideV w:val="single" w:color="D4E3CE" w:sz="4"/>
        </w:tblBorders>
      </w:tblPr>
      <w:tblGrid>
        <w:gridCol w:w="2200"/>
        <w:gridCol w:w="3413"/>
        <w:gridCol w:w="3413"/>
      </w:tblGrid>
      <w:tr>
        <w:trPr>
          <w:tblHeader/>
        </w:trPr>
        <w:tc>
          <w:tcPr>
            <w:tcW w:type="dxa" w:w="2200"/>
            <w:shd w:fill="463C2E" w:color="auto" w:val="clear"/>
            <w:tcMar>
              <w:top w:type="dxa" w:w="90"/>
              <w:left w:type="dxa" w:w="120"/>
              <w:bottom w:type="dxa" w:w="90"/>
              <w:right w:type="dxa" w:w="120"/>
            </w:tcMar>
            <w:vAlign w:val="center"/>
          </w:tcPr>
          <w:p>
            <w:r>
              <w:rPr>
                <w:b/>
                <w:bCs/>
                <w:color w:val="FFFFFF"/>
                <w:sz w:val="20"/>
                <w:szCs w:val="20"/>
              </w:rPr>
              <w:t xml:space="preserve">Aspect</w:t>
            </w:r>
          </w:p>
        </w:tc>
        <w:tc>
          <w:tcPr>
            <w:tcW w:type="dxa" w:w="3413"/>
            <w:shd w:fill="463C2E" w:color="auto" w:val="clear"/>
            <w:tcMar>
              <w:top w:type="dxa" w:w="90"/>
              <w:left w:type="dxa" w:w="120"/>
              <w:bottom w:type="dxa" w:w="90"/>
              <w:right w:type="dxa" w:w="120"/>
            </w:tcMar>
            <w:vAlign w:val="center"/>
          </w:tcPr>
          <w:p>
            <w:r>
              <w:rPr>
                <w:b/>
                <w:bCs/>
                <w:color w:val="FFFFFF"/>
                <w:sz w:val="20"/>
                <w:szCs w:val="20"/>
              </w:rPr>
              <w:t xml:space="preserve">Zanden (sableren)</w:t>
            </w:r>
          </w:p>
        </w:tc>
        <w:tc>
          <w:tcPr>
            <w:tcW w:type="dxa" w:w="3413"/>
            <w:shd w:fill="463C2E" w:color="auto" w:val="clear"/>
            <w:tcMar>
              <w:top w:type="dxa" w:w="90"/>
              <w:left w:type="dxa" w:w="120"/>
              <w:bottom w:type="dxa" w:w="90"/>
              <w:right w:type="dxa" w:w="120"/>
            </w:tcMar>
            <w:vAlign w:val="center"/>
          </w:tcPr>
          <w:p>
            <w:r>
              <w:rPr>
                <w:b/>
                <w:bCs/>
                <w:color w:val="FFFFFF"/>
                <w:sz w:val="20"/>
                <w:szCs w:val="20"/>
              </w:rPr>
              <w:t xml:space="preserve">Kneden</w:t>
            </w:r>
          </w:p>
        </w:tc>
      </w:tr>
      <w:tr>
        <w:tc>
          <w:tcPr>
            <w:tcW w:type="dxa" w:w="2200"/>
            <w:shd w:fill="FFFFFF" w:color="auto" w:val="clear"/>
            <w:tcMar>
              <w:top w:type="dxa" w:w="80"/>
              <w:left w:type="dxa" w:w="120"/>
              <w:bottom w:type="dxa" w:w="80"/>
              <w:right w:type="dxa" w:w="120"/>
            </w:tcMar>
            <w:vAlign w:val="center"/>
          </w:tcPr>
          <w:p>
            <w:r>
              <w:rPr>
                <w:color w:val="2B2620"/>
                <w:sz w:val="20"/>
                <w:szCs w:val="20"/>
              </w:rPr>
              <w:t xml:space="preserve">Effect op gluten</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Beperkt, doordat vet bloem eerst omhult</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Versterkt, ongewenst bij korstdeeg</w:t>
            </w:r>
          </w:p>
        </w:tc>
      </w:tr>
      <w:tr>
        <w:tc>
          <w:tcPr>
            <w:tcW w:type="dxa" w:w="2200"/>
            <w:shd w:fill="F0F5EE" w:color="auto" w:val="clear"/>
            <w:tcMar>
              <w:top w:type="dxa" w:w="80"/>
              <w:left w:type="dxa" w:w="120"/>
              <w:bottom w:type="dxa" w:w="80"/>
              <w:right w:type="dxa" w:w="120"/>
            </w:tcMar>
            <w:vAlign w:val="center"/>
          </w:tcPr>
          <w:p>
            <w:r>
              <w:rPr>
                <w:color w:val="2B2620"/>
                <w:sz w:val="20"/>
                <w:szCs w:val="20"/>
              </w:rPr>
              <w:t xml:space="preserve">Effect op temperatuur</w:t>
            </w:r>
          </w:p>
        </w:tc>
        <w:tc>
          <w:tcPr>
            <w:tcW w:type="dxa" w:w="3413"/>
            <w:shd w:fill="F0F5EE" w:color="auto" w:val="clear"/>
            <w:tcMar>
              <w:top w:type="dxa" w:w="80"/>
              <w:left w:type="dxa" w:w="120"/>
              <w:bottom w:type="dxa" w:w="80"/>
              <w:right w:type="dxa" w:w="120"/>
            </w:tcMar>
            <w:vAlign w:val="center"/>
          </w:tcPr>
          <w:p>
            <w:r>
              <w:rPr>
                <w:color w:val="2B2620"/>
                <w:sz w:val="20"/>
                <w:szCs w:val="20"/>
              </w:rPr>
              <w:t xml:space="preserve">Beperkt handcontact houdt deeg koeler</w:t>
            </w:r>
          </w:p>
        </w:tc>
        <w:tc>
          <w:tcPr>
            <w:tcW w:type="dxa" w:w="3413"/>
            <w:shd w:fill="F0F5EE" w:color="auto" w:val="clear"/>
            <w:tcMar>
              <w:top w:type="dxa" w:w="80"/>
              <w:left w:type="dxa" w:w="120"/>
              <w:bottom w:type="dxa" w:w="80"/>
              <w:right w:type="dxa" w:w="120"/>
            </w:tcMar>
            <w:vAlign w:val="center"/>
          </w:tcPr>
          <w:p>
            <w:r>
              <w:rPr>
                <w:color w:val="2B2620"/>
                <w:sz w:val="20"/>
                <w:szCs w:val="20"/>
              </w:rPr>
              <w:t xml:space="preserve">Langer contact warmt het deeg sneller op</w:t>
            </w:r>
          </w:p>
        </w:tc>
      </w:tr>
      <w:tr>
        <w:tc>
          <w:tcPr>
            <w:tcW w:type="dxa" w:w="2200"/>
            <w:shd w:fill="FFFFFF" w:color="auto" w:val="clear"/>
            <w:tcMar>
              <w:top w:type="dxa" w:w="80"/>
              <w:left w:type="dxa" w:w="120"/>
              <w:bottom w:type="dxa" w:w="80"/>
              <w:right w:type="dxa" w:w="120"/>
            </w:tcMar>
            <w:vAlign w:val="center"/>
          </w:tcPr>
          <w:p>
            <w:r>
              <w:rPr>
                <w:color w:val="2B2620"/>
                <w:sz w:val="20"/>
                <w:szCs w:val="20"/>
              </w:rPr>
              <w:t xml:space="preserve">Moment om te stoppen</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Zodra het mengsel kruimelig is</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Zodra het deeg net samenkomt tot een bal</w:t>
            </w:r>
          </w:p>
        </w:tc>
      </w:tr>
      <w:tr>
        <w:tc>
          <w:tcPr>
            <w:tcW w:type="dxa" w:w="2200"/>
            <w:shd w:fill="F0F5EE" w:color="auto" w:val="clear"/>
            <w:tcMar>
              <w:top w:type="dxa" w:w="80"/>
              <w:left w:type="dxa" w:w="120"/>
              <w:bottom w:type="dxa" w:w="80"/>
              <w:right w:type="dxa" w:w="120"/>
            </w:tcMar>
            <w:vAlign w:val="center"/>
          </w:tcPr>
          <w:p>
            <w:r>
              <w:rPr>
                <w:color w:val="2B2620"/>
                <w:sz w:val="20"/>
                <w:szCs w:val="20"/>
              </w:rPr>
              <w:t xml:space="preserve">Gewenst bij korstdeeg</w:t>
            </w:r>
          </w:p>
        </w:tc>
        <w:tc>
          <w:tcPr>
            <w:tcW w:type="dxa" w:w="3413"/>
            <w:shd w:fill="F0F5EE" w:color="auto" w:val="clear"/>
            <w:tcMar>
              <w:top w:type="dxa" w:w="80"/>
              <w:left w:type="dxa" w:w="120"/>
              <w:bottom w:type="dxa" w:w="80"/>
              <w:right w:type="dxa" w:w="120"/>
            </w:tcMar>
            <w:vAlign w:val="center"/>
          </w:tcPr>
          <w:p>
            <w:r>
              <w:rPr>
                <w:color w:val="2B2620"/>
                <w:sz w:val="20"/>
                <w:szCs w:val="20"/>
              </w:rPr>
              <w:t xml:space="preserve">Ja, kernmethode</w:t>
            </w:r>
          </w:p>
        </w:tc>
        <w:tc>
          <w:tcPr>
            <w:tcW w:type="dxa" w:w="3413"/>
            <w:shd w:fill="F0F5EE" w:color="auto" w:val="clear"/>
            <w:tcMar>
              <w:top w:type="dxa" w:w="80"/>
              <w:left w:type="dxa" w:w="120"/>
              <w:bottom w:type="dxa" w:w="80"/>
              <w:right w:type="dxa" w:w="120"/>
            </w:tcMar>
            <w:vAlign w:val="center"/>
          </w:tcPr>
          <w:p>
            <w:r>
              <w:rPr>
                <w:color w:val="2B2620"/>
                <w:sz w:val="20"/>
                <w:szCs w:val="20"/>
              </w:rPr>
              <w:t xml:space="preserve">Zo veel mogelijk beperken</w:t>
            </w:r>
          </w:p>
        </w:tc>
      </w:tr>
    </w:tbl>
    <w:p>
      <w:pPr>
        <w:spacing w:after="80"/>
      </w:pPr>
    </w:p>
    <w:p>
      <w:pPr>
        <w:pStyle w:val="Heading2"/>
        <w:spacing w:after="140" w:before="320"/>
      </w:pPr>
      <w:r>
        <w:t xml:space="preserve">1.3  Waarom rusttijd in de koelkast telt</w:t>
      </w:r>
    </w:p>
    <w:p>
      <w:pPr>
        <w:spacing w:after="160" w:line="276"/>
        <w:jc w:val="both"/>
      </w:pPr>
      <w:r>
        <w:rPr>
          <w:color w:val="2B2620"/>
          <w:sz w:val="22"/>
          <w:szCs w:val="22"/>
        </w:rPr>
        <w:t xml:space="preserve">Korstdeeg heeft na het mengen tijd nodig om te rusten, meestal verpakt in folie en gekoeld gedurende een periode van minimaal een half uur tot een uur, afhankelijk van de receptuur en de gebruikte hoeveelheid. Rusttijd dient twee doelen die allebei net zo belangrijk zijn als het mengen zelf.</w:t>
      </w:r>
    </w:p>
    <w:p>
      <w:pPr>
        <w:spacing w:after="160" w:line="276"/>
        <w:jc w:val="both"/>
      </w:pPr>
      <w:r>
        <w:rPr>
          <w:color w:val="2B2620"/>
          <w:sz w:val="22"/>
          <w:szCs w:val="22"/>
        </w:rPr>
        <w:t xml:space="preserve">Ten eerste laat rust het vet weer volledig opstijven na de warmte die tijdens het mengen onvermijdelijk ontstaat door handcontact en wrijving. Een stevig, koud deeg is beter te verwerken: het scheurt minder snel bij het uitrollen en behoudt zijn vorm beter tijdens het bakken. Ten tweede geeft rust de bloem de kans om vocht gelijkmatig op te nemen, wat het deeg minder plakkerig en makkelijker te verwerken maakt.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FEBEE" w:color="auto" w:val="clear"/>
            <w:tcMar>
              <w:top w:type="dxa" w:w="160"/>
              <w:left w:type="dxa" w:w="220"/>
              <w:bottom w:type="dxa" w:w="160"/>
              <w:right w:type="dxa" w:w="220"/>
            </w:tcMar>
          </w:tcPr>
          <w:p>
            <w:pPr>
              <w:spacing w:after="100"/>
            </w:pPr>
            <w:r>
              <w:rPr>
                <w:b/>
                <w:bCs/>
                <w:color w:val="B71C1C"/>
                <w:sz w:val="23"/>
                <w:szCs w:val="23"/>
              </w:rPr>
              <w:t xml:space="preserve">⚠️  Veelgemaakte fout: rusttijd overslaan</w:t>
            </w:r>
          </w:p>
          <w:p>
            <w:pPr>
              <w:spacing w:after="70"/>
              <w:jc w:val="both"/>
            </w:pPr>
            <w:r>
              <w:rPr>
                <w:color w:val="2B2620"/>
                <w:sz w:val="21"/>
                <w:szCs w:val="21"/>
              </w:rPr>
              <w:t xml:space="preserve">Een deeg dat direct na het mengen wordt uitgerold en gebakken, krimpt vaak merkbaar in de oven en verliest zijn scherpe randen.</w:t>
            </w:r>
          </w:p>
          <w:p>
            <w:pPr>
              <w:spacing w:after="70"/>
              <w:jc w:val="both"/>
            </w:pPr>
            <w:r>
              <w:rPr>
                <w:color w:val="2B2620"/>
                <w:sz w:val="21"/>
                <w:szCs w:val="21"/>
              </w:rPr>
              <w:t xml:space="preserve">Warm deeg plakt eerder aan de werkbank en de deegroller, waardoor je sneller extra bloem toevoegt — en daarmee de verhouding vet-bloem verstoort.</w:t>
            </w:r>
          </w:p>
        </w:tc>
      </w:tr>
    </w:tbl>
    <w:p>
      <w:pPr>
        <w:spacing w:after="80"/>
      </w:pPr>
    </w:p>
    <w:p>
      <w:pPr>
        <w:pStyle w:val="Heading2"/>
        <w:spacing w:after="140" w:before="320"/>
      </w:pPr>
      <w:r>
        <w:t xml:space="preserve">1.4  Glutenontwikkeling bewust minimaliseren</w:t>
      </w:r>
    </w:p>
    <w:p>
      <w:pPr>
        <w:spacing w:after="160" w:line="276"/>
        <w:jc w:val="both"/>
      </w:pPr>
      <w:r>
        <w:rPr>
          <w:color w:val="2B2620"/>
          <w:sz w:val="22"/>
          <w:szCs w:val="22"/>
        </w:rPr>
        <w:t xml:space="preserve">Gluten is het eiwitnetwerk dat ontstaat wanneer het eiwit in bloem in contact komt met vocht en vervolgens wordt bewerkt. Bij brooddeeg is een sterk glutennetwerk gewenst: het houdt lucht vast en geeft elasticiteit. Bij korstdeeg is precies het omgekeerde waar — een uitgebreid glutennetwerk maakt het deeg taai in plaats van bros, en dat is meestal onwenselijk voor een taartbodem of koekje.</w:t>
      </w:r>
    </w:p>
    <w:p>
      <w:pPr>
        <w:spacing w:after="160" w:line="276"/>
        <w:jc w:val="both"/>
      </w:pPr>
      <w:r>
        <w:rPr>
          <w:color w:val="2B2620"/>
          <w:sz w:val="22"/>
          <w:szCs w:val="22"/>
        </w:rPr>
        <w:t xml:space="preserve">Drie keuzes houden de glutenontwikkeling bewust laag: het vet wordt vóór het vocht met de bloem gemengd zodat het bloem als het ware ‘waterafstotend’ maakt, er wordt zo min mogelijk en zo kort mogelijk gemengd nadat het vocht is toegevoegd, en het deeg krijgt rust in de koelkast in plaats van meteen te worden verwerkt. Samen bepalen deze drie keuzes of een korstdeeg de gewenste brosheid krijgt.</w:t>
      </w:r>
    </w:p>
    <w:p>
      <w:pPr>
        <w:spacing w:after="80"/>
      </w:pPr>
    </w:p>
    <w:p>
      <w:pPr>
        <w:pStyle w:val="Heading2"/>
        <w:spacing w:after="140" w:before="320"/>
      </w:pPr>
      <w:r>
        <w:t xml:space="preserve">1.5  Drie klassieke varianten: een eerste overzicht</w:t>
      </w:r>
    </w:p>
    <w:p>
      <w:pPr>
        <w:spacing w:after="160" w:line="276"/>
        <w:jc w:val="both"/>
      </w:pPr>
      <w:r>
        <w:rPr>
          <w:color w:val="2B2620"/>
          <w:sz w:val="22"/>
          <w:szCs w:val="22"/>
        </w:rPr>
        <w:t xml:space="preserve">Binnen de familie van korstdeeg onderscheidt de klassieke patisserie drie varianten die met elkaar samenhangen maar elk hun eigen verhouding en toepassing hebben. Pâte brisée is de neutrale tot licht gezouten variant met weinig tot geen suiker, en de basis voor hartige bodems. Pâte sablée is zoet, met een hoog boterpercentage en weinig tot geen ei, wat een extra kruimelige, ‘zanderige’ structuur geeft. Pâte sucrée is eveneens zoet, maar bevat meer suiker en vaak ei, waardoor het stugger en stabieler wordt en zich beter laat uitrollen voor fijne vormen.</w:t>
      </w:r>
    </w:p>
    <w:tbl>
      <w:tblPr>
        <w:tblW w:type="dxa" w:w="9026"/>
        <w:tblBorders>
          <w:top w:val="single" w:color="D4E3CE" w:sz="4"/>
          <w:left w:val="single" w:color="D4E3CE" w:sz="4"/>
          <w:bottom w:val="single" w:color="D4E3CE" w:sz="4"/>
          <w:right w:val="single" w:color="D4E3CE" w:sz="4"/>
          <w:insideH w:val="single" w:color="D4E3CE" w:sz="4"/>
          <w:insideV w:val="single" w:color="D4E3CE" w:sz="4"/>
        </w:tblBorders>
      </w:tblPr>
      <w:tblGrid>
        <w:gridCol w:w="2000"/>
        <w:gridCol w:w="3400"/>
        <w:gridCol w:w="3626"/>
      </w:tblGrid>
      <w:tr>
        <w:trPr>
          <w:tblHeader/>
        </w:trPr>
        <w:tc>
          <w:tcPr>
            <w:tcW w:type="dxa" w:w="2000"/>
            <w:shd w:fill="463C2E" w:color="auto" w:val="clear"/>
            <w:tcMar>
              <w:top w:type="dxa" w:w="90"/>
              <w:left w:type="dxa" w:w="120"/>
              <w:bottom w:type="dxa" w:w="90"/>
              <w:right w:type="dxa" w:w="120"/>
            </w:tcMar>
            <w:vAlign w:val="center"/>
          </w:tcPr>
          <w:p>
            <w:r>
              <w:rPr>
                <w:b/>
                <w:bCs/>
                <w:color w:val="FFFFFF"/>
                <w:sz w:val="20"/>
                <w:szCs w:val="20"/>
              </w:rPr>
              <w:t xml:space="preserve">Variant</w:t>
            </w:r>
          </w:p>
        </w:tc>
        <w:tc>
          <w:tcPr>
            <w:tcW w:type="dxa" w:w="3400"/>
            <w:shd w:fill="463C2E" w:color="auto" w:val="clear"/>
            <w:tcMar>
              <w:top w:type="dxa" w:w="90"/>
              <w:left w:type="dxa" w:w="120"/>
              <w:bottom w:type="dxa" w:w="90"/>
              <w:right w:type="dxa" w:w="120"/>
            </w:tcMar>
            <w:vAlign w:val="center"/>
          </w:tcPr>
          <w:p>
            <w:r>
              <w:rPr>
                <w:b/>
                <w:bCs/>
                <w:color w:val="FFFFFF"/>
                <w:sz w:val="20"/>
                <w:szCs w:val="20"/>
              </w:rPr>
              <w:t xml:space="preserve">Kenmerk</w:t>
            </w:r>
          </w:p>
        </w:tc>
        <w:tc>
          <w:tcPr>
            <w:tcW w:type="dxa" w:w="3626"/>
            <w:shd w:fill="463C2E" w:color="auto" w:val="clear"/>
            <w:tcMar>
              <w:top w:type="dxa" w:w="90"/>
              <w:left w:type="dxa" w:w="120"/>
              <w:bottom w:type="dxa" w:w="90"/>
              <w:right w:type="dxa" w:w="120"/>
            </w:tcMar>
            <w:vAlign w:val="center"/>
          </w:tcPr>
          <w:p>
            <w:r>
              <w:rPr>
                <w:b/>
                <w:bCs/>
                <w:color w:val="FFFFFF"/>
                <w:sz w:val="20"/>
                <w:szCs w:val="20"/>
              </w:rPr>
              <w:t xml:space="preserve">Waarvoor</w:t>
            </w:r>
          </w:p>
        </w:tc>
      </w:tr>
      <w:tr>
        <w:tc>
          <w:tcPr>
            <w:tcW w:type="dxa" w:w="2000"/>
            <w:shd w:fill="FFFFFF" w:color="auto" w:val="clear"/>
            <w:tcMar>
              <w:top w:type="dxa" w:w="80"/>
              <w:left w:type="dxa" w:w="120"/>
              <w:bottom w:type="dxa" w:w="80"/>
              <w:right w:type="dxa" w:w="120"/>
            </w:tcMar>
            <w:vAlign w:val="center"/>
          </w:tcPr>
          <w:p>
            <w:r>
              <w:rPr>
                <w:color w:val="2B2620"/>
                <w:sz w:val="20"/>
                <w:szCs w:val="20"/>
              </w:rPr>
              <w:t xml:space="preserve">Pâte brisée</w:t>
            </w:r>
          </w:p>
        </w:tc>
        <w:tc>
          <w:tcPr>
            <w:tcW w:type="dxa" w:w="3400"/>
            <w:shd w:fill="FFFFFF" w:color="auto" w:val="clear"/>
            <w:tcMar>
              <w:top w:type="dxa" w:w="80"/>
              <w:left w:type="dxa" w:w="120"/>
              <w:bottom w:type="dxa" w:w="80"/>
              <w:right w:type="dxa" w:w="120"/>
            </w:tcMar>
            <w:vAlign w:val="center"/>
          </w:tcPr>
          <w:p>
            <w:r>
              <w:rPr>
                <w:color w:val="2B2620"/>
                <w:sz w:val="20"/>
                <w:szCs w:val="20"/>
              </w:rPr>
              <w:t xml:space="preserve">Neutraal, weinig tot geen suiker</w:t>
            </w:r>
          </w:p>
        </w:tc>
        <w:tc>
          <w:tcPr>
            <w:tcW w:type="dxa" w:w="3626"/>
            <w:shd w:fill="FFFFFF" w:color="auto" w:val="clear"/>
            <w:tcMar>
              <w:top w:type="dxa" w:w="80"/>
              <w:left w:type="dxa" w:w="120"/>
              <w:bottom w:type="dxa" w:w="80"/>
              <w:right w:type="dxa" w:w="120"/>
            </w:tcMar>
            <w:vAlign w:val="center"/>
          </w:tcPr>
          <w:p>
            <w:r>
              <w:rPr>
                <w:color w:val="2B2620"/>
                <w:sz w:val="20"/>
                <w:szCs w:val="20"/>
              </w:rPr>
              <w:t xml:space="preserve">Quiche, hartige taart, blind gebakken bodems</w:t>
            </w:r>
          </w:p>
        </w:tc>
      </w:tr>
      <w:tr>
        <w:tc>
          <w:tcPr>
            <w:tcW w:type="dxa" w:w="2000"/>
            <w:shd w:fill="F0F5EE" w:color="auto" w:val="clear"/>
            <w:tcMar>
              <w:top w:type="dxa" w:w="80"/>
              <w:left w:type="dxa" w:w="120"/>
              <w:bottom w:type="dxa" w:w="80"/>
              <w:right w:type="dxa" w:w="120"/>
            </w:tcMar>
            <w:vAlign w:val="center"/>
          </w:tcPr>
          <w:p>
            <w:r>
              <w:rPr>
                <w:color w:val="2B2620"/>
                <w:sz w:val="20"/>
                <w:szCs w:val="20"/>
              </w:rPr>
              <w:t xml:space="preserve">Pâte sablée</w:t>
            </w:r>
          </w:p>
        </w:tc>
        <w:tc>
          <w:tcPr>
            <w:tcW w:type="dxa" w:w="3400"/>
            <w:shd w:fill="F0F5EE" w:color="auto" w:val="clear"/>
            <w:tcMar>
              <w:top w:type="dxa" w:w="80"/>
              <w:left w:type="dxa" w:w="120"/>
              <w:bottom w:type="dxa" w:w="80"/>
              <w:right w:type="dxa" w:w="120"/>
            </w:tcMar>
            <w:vAlign w:val="center"/>
          </w:tcPr>
          <w:p>
            <w:r>
              <w:rPr>
                <w:color w:val="2B2620"/>
                <w:sz w:val="20"/>
                <w:szCs w:val="20"/>
              </w:rPr>
              <w:t xml:space="preserve">Veel boter, kruimelig en zanderig</w:t>
            </w:r>
          </w:p>
        </w:tc>
        <w:tc>
          <w:tcPr>
            <w:tcW w:type="dxa" w:w="3626"/>
            <w:shd w:fill="F0F5EE" w:color="auto" w:val="clear"/>
            <w:tcMar>
              <w:top w:type="dxa" w:w="80"/>
              <w:left w:type="dxa" w:w="120"/>
              <w:bottom w:type="dxa" w:w="80"/>
              <w:right w:type="dxa" w:w="120"/>
            </w:tcMar>
            <w:vAlign w:val="center"/>
          </w:tcPr>
          <w:p>
            <w:r>
              <w:rPr>
                <w:color w:val="2B2620"/>
                <w:sz w:val="20"/>
                <w:szCs w:val="20"/>
              </w:rPr>
              <w:t xml:space="preserve">Fijne koekjes, losse taartbodems met korte bite</w:t>
            </w:r>
          </w:p>
        </w:tc>
      </w:tr>
      <w:tr>
        <w:tc>
          <w:tcPr>
            <w:tcW w:type="dxa" w:w="2000"/>
            <w:shd w:fill="FFFFFF" w:color="auto" w:val="clear"/>
            <w:tcMar>
              <w:top w:type="dxa" w:w="80"/>
              <w:left w:type="dxa" w:w="120"/>
              <w:bottom w:type="dxa" w:w="80"/>
              <w:right w:type="dxa" w:w="120"/>
            </w:tcMar>
            <w:vAlign w:val="center"/>
          </w:tcPr>
          <w:p>
            <w:r>
              <w:rPr>
                <w:color w:val="2B2620"/>
                <w:sz w:val="20"/>
                <w:szCs w:val="20"/>
              </w:rPr>
              <w:t xml:space="preserve">Pâte sucrée</w:t>
            </w:r>
          </w:p>
        </w:tc>
        <w:tc>
          <w:tcPr>
            <w:tcW w:type="dxa" w:w="3400"/>
            <w:shd w:fill="FFFFFF" w:color="auto" w:val="clear"/>
            <w:tcMar>
              <w:top w:type="dxa" w:w="80"/>
              <w:left w:type="dxa" w:w="120"/>
              <w:bottom w:type="dxa" w:w="80"/>
              <w:right w:type="dxa" w:w="120"/>
            </w:tcMar>
            <w:vAlign w:val="center"/>
          </w:tcPr>
          <w:p>
            <w:r>
              <w:rPr>
                <w:color w:val="2B2620"/>
                <w:sz w:val="20"/>
                <w:szCs w:val="20"/>
              </w:rPr>
              <w:t xml:space="preserve">Meer suiker en vaak ei, stugger</w:t>
            </w:r>
          </w:p>
        </w:tc>
        <w:tc>
          <w:tcPr>
            <w:tcW w:type="dxa" w:w="3626"/>
            <w:shd w:fill="FFFFFF" w:color="auto" w:val="clear"/>
            <w:tcMar>
              <w:top w:type="dxa" w:w="80"/>
              <w:left w:type="dxa" w:w="120"/>
              <w:bottom w:type="dxa" w:w="80"/>
              <w:right w:type="dxa" w:w="120"/>
            </w:tcMar>
            <w:vAlign w:val="center"/>
          </w:tcPr>
          <w:p>
            <w:r>
              <w:rPr>
                <w:color w:val="2B2620"/>
                <w:sz w:val="20"/>
                <w:szCs w:val="20"/>
              </w:rPr>
              <w:t xml:space="preserve">Patisserietaartjes, fijne vormen die scherp moeten blijven</w:t>
            </w:r>
          </w:p>
        </w:tc>
      </w:tr>
    </w:tbl>
    <w:p>
      <w:pPr>
        <w:spacing w:after="160" w:line="276"/>
        <w:jc w:val="both"/>
      </w:pPr>
      <w:r>
        <w:rPr>
          <w:color w:val="2B2620"/>
          <w:sz w:val="22"/>
          <w:szCs w:val="22"/>
        </w:rPr>
        <w:t xml:space="preserve">De modules 2 en 3 werken deze drie varianten in detail uit: verhoudingen, mengtechniek per variant, toepassing en veelgemaakte fouten. Het principe uit deze module — het vet-in-bloem principe, zanden versus kneden, rusttijd en beperkte glutenontwikkeling — geldt voor alle drie: het is het fundament waarop de varianten verschillen in accent, niet in aanpak.</w:t>
      </w:r>
    </w:p>
    <w:p>
      <w:pPr>
        <w:spacing w:after="80"/>
      </w:pPr>
    </w:p>
    <w:p>
      <w:pPr>
        <w:pStyle w:val="Heading2"/>
        <w:spacing w:after="140" w:before="320"/>
      </w:pPr>
      <w:r>
        <w:t xml:space="preserve">1.6  Materiaal en werkbankinrichting</w:t>
      </w:r>
    </w:p>
    <w:p>
      <w:pPr>
        <w:spacing w:after="160" w:line="276"/>
        <w:jc w:val="both"/>
      </w:pPr>
      <w:r>
        <w:rPr>
          <w:color w:val="2B2620"/>
          <w:sz w:val="22"/>
          <w:szCs w:val="22"/>
        </w:rPr>
        <w:t xml:space="preserve">De uitkomst van korstdeeg wordt niet alleen bepaald door ingrediënten en verhoudingen, maar ook door de omgeving waarin je werkt. Een marmeren of roestvrijstalen werkblad blijft van nature koeler dan hout, en dat helpt om de boter langer in de gewenste, koude staat te houden tijdens het mengen en uitrollen. In een drukke keuken zonder marmer werkt een korte koelpauze tussen stappen net zo goed.</w:t>
      </w:r>
    </w:p>
    <w:p>
      <w:pPr>
        <w:spacing w:after="160" w:line="276"/>
        <w:jc w:val="both"/>
      </w:pPr>
      <w:r>
        <w:rPr>
          <w:color w:val="2B2620"/>
          <w:sz w:val="22"/>
          <w:szCs w:val="22"/>
        </w:rPr>
        <w:t xml:space="preserve">Gereedschap speelt een vergelijkbare rol. Een deegkrabber of een deegmes verdeelt koude boter sneller en met minder handcontact dan volledig met de hand werken, wat de kans op ongewenste opwarming verkleint. Een deegroller die zelf koel is — bijvoorbeeld even in de koelkast gelegd — helpt eveneens om het deeg tijdens het uitrollen op temperatuur te houden.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8F5E9" w:color="auto" w:val="clear"/>
            <w:tcMar>
              <w:top w:type="dxa" w:w="160"/>
              <w:left w:type="dxa" w:w="220"/>
              <w:bottom w:type="dxa" w:w="160"/>
              <w:right w:type="dxa" w:w="220"/>
            </w:tcMar>
          </w:tcPr>
          <w:p>
            <w:pPr>
              <w:spacing w:after="100"/>
            </w:pPr>
            <w:r>
              <w:rPr>
                <w:b/>
                <w:bCs/>
                <w:color w:val="1B5E20"/>
                <w:sz w:val="23"/>
                <w:szCs w:val="23"/>
              </w:rPr>
              <w:t xml:space="preserve">✅  Checklist werkbank voor korstdeeg</w:t>
            </w:r>
          </w:p>
          <w:p>
            <w:pPr>
              <w:spacing w:after="70"/>
              <w:jc w:val="both"/>
            </w:pPr>
            <w:r>
              <w:rPr>
                <w:color w:val="2B2620"/>
                <w:sz w:val="21"/>
                <w:szCs w:val="21"/>
              </w:rPr>
              <w:t xml:space="preserve">Werk op een koel oppervlak en vermijd direct zonlicht of warmtebronnen in de buurt van de werkplek.</w:t>
            </w:r>
          </w:p>
          <w:p>
            <w:pPr>
              <w:spacing w:after="70"/>
              <w:jc w:val="both"/>
            </w:pPr>
            <w:r>
              <w:rPr>
                <w:color w:val="2B2620"/>
                <w:sz w:val="21"/>
                <w:szCs w:val="21"/>
              </w:rPr>
              <w:t xml:space="preserve">Gebruik een deegkrabber voor het zanden in plaats van uitsluitend de blote hand, zeker bij grotere hoeveelheden.</w:t>
            </w:r>
          </w:p>
          <w:p>
            <w:pPr>
              <w:spacing w:after="70"/>
              <w:jc w:val="both"/>
            </w:pPr>
            <w:r>
              <w:rPr>
                <w:color w:val="2B2620"/>
                <w:sz w:val="21"/>
                <w:szCs w:val="21"/>
              </w:rPr>
              <w:t xml:space="preserve">Koel gereedschap zoals de deegroller kort voor als de keuken warm is.</w:t>
            </w:r>
          </w:p>
          <w:p>
            <w:pPr>
              <w:spacing w:after="70"/>
              <w:jc w:val="both"/>
            </w:pPr>
            <w:r>
              <w:rPr>
                <w:color w:val="2B2620"/>
                <w:sz w:val="21"/>
                <w:szCs w:val="21"/>
              </w:rPr>
              <w:t xml:space="preserve">Werk met gewogen, koude ingrediënten in plaats van op kamertemperatuur, zodat de starttemperatuur al gunstig is.</w:t>
            </w:r>
          </w:p>
        </w:tc>
      </w:tr>
    </w:tbl>
    <w:p>
      <w:pPr>
        <w:spacing w:after="80"/>
      </w:pPr>
    </w:p>
    <w:tbl>
      <w:tblPr>
        <w:tblW w:type="dxa" w:w="9026"/>
        <w:tblBorders>
          <w:top w:val="single" w:color="D4E3CE" w:sz="4"/>
          <w:left w:val="single" w:color="D4E3CE" w:sz="4"/>
          <w:bottom w:val="single" w:color="D4E3CE" w:sz="4"/>
          <w:right w:val="single" w:color="D4E3CE" w:sz="4"/>
          <w:insideH w:val="single" w:color="D4E3CE" w:sz="4"/>
          <w:insideV w:val="single" w:color="D4E3CE" w:sz="4"/>
        </w:tblBorders>
      </w:tblPr>
      <w:tblGrid>
        <w:gridCol w:w="2600"/>
        <w:gridCol w:w="3400"/>
        <w:gridCol w:w="3026"/>
      </w:tblGrid>
      <w:tr>
        <w:trPr>
          <w:tblHeader/>
        </w:trPr>
        <w:tc>
          <w:tcPr>
            <w:tcW w:type="dxa" w:w="2600"/>
            <w:shd w:fill="463C2E" w:color="auto" w:val="clear"/>
            <w:tcMar>
              <w:top w:type="dxa" w:w="90"/>
              <w:left w:type="dxa" w:w="120"/>
              <w:bottom w:type="dxa" w:w="90"/>
              <w:right w:type="dxa" w:w="120"/>
            </w:tcMar>
            <w:vAlign w:val="center"/>
          </w:tcPr>
          <w:p>
            <w:r>
              <w:rPr>
                <w:b/>
                <w:bCs/>
                <w:color w:val="FFFFFF"/>
                <w:sz w:val="20"/>
                <w:szCs w:val="20"/>
              </w:rPr>
              <w:t xml:space="preserve">Werkplekelement</w:t>
            </w:r>
          </w:p>
        </w:tc>
        <w:tc>
          <w:tcPr>
            <w:tcW w:type="dxa" w:w="3400"/>
            <w:shd w:fill="463C2E" w:color="auto" w:val="clear"/>
            <w:tcMar>
              <w:top w:type="dxa" w:w="90"/>
              <w:left w:type="dxa" w:w="120"/>
              <w:bottom w:type="dxa" w:w="90"/>
              <w:right w:type="dxa" w:w="120"/>
            </w:tcMar>
            <w:vAlign w:val="center"/>
          </w:tcPr>
          <w:p>
            <w:r>
              <w:rPr>
                <w:b/>
                <w:bCs/>
                <w:color w:val="FFFFFF"/>
                <w:sz w:val="20"/>
                <w:szCs w:val="20"/>
              </w:rPr>
              <w:t xml:space="preserve">Effect op het deeg</w:t>
            </w:r>
          </w:p>
        </w:tc>
        <w:tc>
          <w:tcPr>
            <w:tcW w:type="dxa" w:w="3026"/>
            <w:shd w:fill="463C2E" w:color="auto" w:val="clear"/>
            <w:tcMar>
              <w:top w:type="dxa" w:w="90"/>
              <w:left w:type="dxa" w:w="120"/>
              <w:bottom w:type="dxa" w:w="90"/>
              <w:right w:type="dxa" w:w="120"/>
            </w:tcMar>
            <w:vAlign w:val="center"/>
          </w:tcPr>
          <w:p>
            <w:r>
              <w:rPr>
                <w:b/>
                <w:bCs/>
                <w:color w:val="FFFFFF"/>
                <w:sz w:val="20"/>
                <w:szCs w:val="20"/>
              </w:rPr>
              <w:t xml:space="preserve">Aandachtspunt</w:t>
            </w:r>
          </w:p>
        </w:tc>
      </w:tr>
      <w:tr>
        <w:tc>
          <w:tcPr>
            <w:tcW w:type="dxa" w:w="2600"/>
            <w:shd w:fill="FFFFFF" w:color="auto" w:val="clear"/>
            <w:tcMar>
              <w:top w:type="dxa" w:w="80"/>
              <w:left w:type="dxa" w:w="120"/>
              <w:bottom w:type="dxa" w:w="80"/>
              <w:right w:type="dxa" w:w="120"/>
            </w:tcMar>
            <w:vAlign w:val="center"/>
          </w:tcPr>
          <w:p>
            <w:r>
              <w:rPr>
                <w:color w:val="2B2620"/>
                <w:sz w:val="20"/>
                <w:szCs w:val="20"/>
              </w:rPr>
              <w:t xml:space="preserve">Marmeren of RVS werkblad</w:t>
            </w:r>
          </w:p>
        </w:tc>
        <w:tc>
          <w:tcPr>
            <w:tcW w:type="dxa" w:w="3400"/>
            <w:shd w:fill="FFFFFF" w:color="auto" w:val="clear"/>
            <w:tcMar>
              <w:top w:type="dxa" w:w="80"/>
              <w:left w:type="dxa" w:w="120"/>
              <w:bottom w:type="dxa" w:w="80"/>
              <w:right w:type="dxa" w:w="120"/>
            </w:tcMar>
            <w:vAlign w:val="center"/>
          </w:tcPr>
          <w:p>
            <w:r>
              <w:rPr>
                <w:color w:val="2B2620"/>
                <w:sz w:val="20"/>
                <w:szCs w:val="20"/>
              </w:rPr>
              <w:t xml:space="preserve">Houdt boter langer koel tijdens verwerking</w:t>
            </w:r>
          </w:p>
        </w:tc>
        <w:tc>
          <w:tcPr>
            <w:tcW w:type="dxa" w:w="3026"/>
            <w:shd w:fill="FFFFFF" w:color="auto" w:val="clear"/>
            <w:tcMar>
              <w:top w:type="dxa" w:w="80"/>
              <w:left w:type="dxa" w:w="120"/>
              <w:bottom w:type="dxa" w:w="80"/>
              <w:right w:type="dxa" w:w="120"/>
            </w:tcMar>
            <w:vAlign w:val="center"/>
          </w:tcPr>
          <w:p>
            <w:r>
              <w:rPr>
                <w:color w:val="2B2620"/>
                <w:sz w:val="20"/>
                <w:szCs w:val="20"/>
              </w:rPr>
              <w:t xml:space="preserve">Reinig en droog het blad goed vóór gebruik</w:t>
            </w:r>
          </w:p>
        </w:tc>
      </w:tr>
      <w:tr>
        <w:tc>
          <w:tcPr>
            <w:tcW w:type="dxa" w:w="2600"/>
            <w:shd w:fill="F0F5EE" w:color="auto" w:val="clear"/>
            <w:tcMar>
              <w:top w:type="dxa" w:w="80"/>
              <w:left w:type="dxa" w:w="120"/>
              <w:bottom w:type="dxa" w:w="80"/>
              <w:right w:type="dxa" w:w="120"/>
            </w:tcMar>
            <w:vAlign w:val="center"/>
          </w:tcPr>
          <w:p>
            <w:r>
              <w:rPr>
                <w:color w:val="2B2620"/>
                <w:sz w:val="20"/>
                <w:szCs w:val="20"/>
              </w:rPr>
              <w:t xml:space="preserve">Deegkrabber</w:t>
            </w:r>
          </w:p>
        </w:tc>
        <w:tc>
          <w:tcPr>
            <w:tcW w:type="dxa" w:w="3400"/>
            <w:shd w:fill="F0F5EE" w:color="auto" w:val="clear"/>
            <w:tcMar>
              <w:top w:type="dxa" w:w="80"/>
              <w:left w:type="dxa" w:w="120"/>
              <w:bottom w:type="dxa" w:w="80"/>
              <w:right w:type="dxa" w:w="120"/>
            </w:tcMar>
            <w:vAlign w:val="center"/>
          </w:tcPr>
          <w:p>
            <w:r>
              <w:rPr>
                <w:color w:val="2B2620"/>
                <w:sz w:val="20"/>
                <w:szCs w:val="20"/>
              </w:rPr>
              <w:t xml:space="preserve">Minder handcontact, sneller zanden</w:t>
            </w:r>
          </w:p>
        </w:tc>
        <w:tc>
          <w:tcPr>
            <w:tcW w:type="dxa" w:w="3026"/>
            <w:shd w:fill="F0F5EE" w:color="auto" w:val="clear"/>
            <w:tcMar>
              <w:top w:type="dxa" w:w="80"/>
              <w:left w:type="dxa" w:w="120"/>
              <w:bottom w:type="dxa" w:w="80"/>
              <w:right w:type="dxa" w:w="120"/>
            </w:tcMar>
            <w:vAlign w:val="center"/>
          </w:tcPr>
          <w:p>
            <w:r>
              <w:rPr>
                <w:color w:val="2B2620"/>
                <w:sz w:val="20"/>
                <w:szCs w:val="20"/>
              </w:rPr>
              <w:t xml:space="preserve">Vervang bij slijtage voor een scherpe rand</w:t>
            </w:r>
          </w:p>
        </w:tc>
      </w:tr>
      <w:tr>
        <w:tc>
          <w:tcPr>
            <w:tcW w:type="dxa" w:w="2600"/>
            <w:shd w:fill="FFFFFF" w:color="auto" w:val="clear"/>
            <w:tcMar>
              <w:top w:type="dxa" w:w="80"/>
              <w:left w:type="dxa" w:w="120"/>
              <w:bottom w:type="dxa" w:w="80"/>
              <w:right w:type="dxa" w:w="120"/>
            </w:tcMar>
            <w:vAlign w:val="center"/>
          </w:tcPr>
          <w:p>
            <w:r>
              <w:rPr>
                <w:color w:val="2B2620"/>
                <w:sz w:val="20"/>
                <w:szCs w:val="20"/>
              </w:rPr>
              <w:t xml:space="preserve">Gekoelde deegroller</w:t>
            </w:r>
          </w:p>
        </w:tc>
        <w:tc>
          <w:tcPr>
            <w:tcW w:type="dxa" w:w="3400"/>
            <w:shd w:fill="FFFFFF" w:color="auto" w:val="clear"/>
            <w:tcMar>
              <w:top w:type="dxa" w:w="80"/>
              <w:left w:type="dxa" w:w="120"/>
              <w:bottom w:type="dxa" w:w="80"/>
              <w:right w:type="dxa" w:w="120"/>
            </w:tcMar>
            <w:vAlign w:val="center"/>
          </w:tcPr>
          <w:p>
            <w:r>
              <w:rPr>
                <w:color w:val="2B2620"/>
                <w:sz w:val="20"/>
                <w:szCs w:val="20"/>
              </w:rPr>
              <w:t xml:space="preserve">Voorkomt opwarming tijdens uitrollen</w:t>
            </w:r>
          </w:p>
        </w:tc>
        <w:tc>
          <w:tcPr>
            <w:tcW w:type="dxa" w:w="3026"/>
            <w:shd w:fill="FFFFFF" w:color="auto" w:val="clear"/>
            <w:tcMar>
              <w:top w:type="dxa" w:w="80"/>
              <w:left w:type="dxa" w:w="120"/>
              <w:bottom w:type="dxa" w:w="80"/>
              <w:right w:type="dxa" w:w="120"/>
            </w:tcMar>
            <w:vAlign w:val="center"/>
          </w:tcPr>
          <w:p>
            <w:r>
              <w:rPr>
                <w:color w:val="2B2620"/>
                <w:sz w:val="20"/>
                <w:szCs w:val="20"/>
              </w:rPr>
              <w:t xml:space="preserve">Vooral nuttig in een warme keuken</w:t>
            </w:r>
          </w:p>
        </w:tc>
      </w:tr>
      <w:tr>
        <w:tc>
          <w:tcPr>
            <w:tcW w:type="dxa" w:w="2600"/>
            <w:shd w:fill="F0F5EE" w:color="auto" w:val="clear"/>
            <w:tcMar>
              <w:top w:type="dxa" w:w="80"/>
              <w:left w:type="dxa" w:w="120"/>
              <w:bottom w:type="dxa" w:w="80"/>
              <w:right w:type="dxa" w:w="120"/>
            </w:tcMar>
            <w:vAlign w:val="center"/>
          </w:tcPr>
          <w:p>
            <w:r>
              <w:rPr>
                <w:color w:val="2B2620"/>
                <w:sz w:val="20"/>
                <w:szCs w:val="20"/>
              </w:rPr>
              <w:t xml:space="preserve">Weegschaal</w:t>
            </w:r>
          </w:p>
        </w:tc>
        <w:tc>
          <w:tcPr>
            <w:tcW w:type="dxa" w:w="3400"/>
            <w:shd w:fill="F0F5EE" w:color="auto" w:val="clear"/>
            <w:tcMar>
              <w:top w:type="dxa" w:w="80"/>
              <w:left w:type="dxa" w:w="120"/>
              <w:bottom w:type="dxa" w:w="80"/>
              <w:right w:type="dxa" w:w="120"/>
            </w:tcMar>
            <w:vAlign w:val="center"/>
          </w:tcPr>
          <w:p>
            <w:r>
              <w:rPr>
                <w:color w:val="2B2620"/>
                <w:sz w:val="20"/>
                <w:szCs w:val="20"/>
              </w:rPr>
              <w:t xml:space="preserve">Consistente verhoudingen per batch</w:t>
            </w:r>
          </w:p>
        </w:tc>
        <w:tc>
          <w:tcPr>
            <w:tcW w:type="dxa" w:w="3026"/>
            <w:shd w:fill="F0F5EE" w:color="auto" w:val="clear"/>
            <w:tcMar>
              <w:top w:type="dxa" w:w="80"/>
              <w:left w:type="dxa" w:w="120"/>
              <w:bottom w:type="dxa" w:w="80"/>
              <w:right w:type="dxa" w:w="120"/>
            </w:tcMar>
            <w:vAlign w:val="center"/>
          </w:tcPr>
          <w:p>
            <w:r>
              <w:rPr>
                <w:color w:val="2B2620"/>
                <w:sz w:val="20"/>
                <w:szCs w:val="20"/>
              </w:rPr>
              <w:t xml:space="preserve">Gebruik gewicht in plaats van volumematen waar mogelijk</w:t>
            </w:r>
          </w:p>
        </w:tc>
      </w:tr>
    </w:tbl>
    <w:p>
      <w:pPr>
        <w:spacing w:after="80"/>
      </w:pPr>
    </w:p>
    <w:p>
      <w:pPr>
        <w:pStyle w:val="Heading2"/>
        <w:spacing w:after="140" w:before="320"/>
      </w:pPr>
      <w:r>
        <w:t xml:space="preserve">1.7  Kwaliteitscontrole vóór het bakken</w:t>
      </w:r>
    </w:p>
    <w:p>
      <w:pPr>
        <w:spacing w:after="160" w:line="276"/>
        <w:jc w:val="both"/>
      </w:pPr>
      <w:r>
        <w:rPr>
          <w:color w:val="2B2620"/>
          <w:sz w:val="22"/>
          <w:szCs w:val="22"/>
        </w:rPr>
        <w:t xml:space="preserve">Voordat korstdeeg de oven ingaat, loont het om even stil te staan bij een aantal visuele en tactiele signalen. Deeg dat er dof en droog uitziet met zichtbare barsten aan de randen, heeft doorgaans te weinig vocht gekregen of is te lang blootgesteld aan lucht tijdens het rusten. Deeg dat juist glimt en plakkerig aanvoelt, wijst eerder op te warme boter of te veel vocht.</w:t>
      </w:r>
    </w:p>
    <w:p>
      <w:pPr>
        <w:spacing w:after="160" w:line="276"/>
        <w:jc w:val="both"/>
      </w:pPr>
      <w:r>
        <w:rPr>
          <w:color w:val="2B2620"/>
          <w:sz w:val="22"/>
          <w:szCs w:val="22"/>
        </w:rPr>
        <w:t xml:space="preserve">Een korte controle van dikte en gelijkmatigheid voorkomt bovendien ongelijk bakken: een bodem die aan één kant dunner is dan aan de andere, kleurt daar sneller en kan verbranden terwijl de dikkere kant nog niet gaar is. Het is daarom gebruikelijk om de bodem tegen het licht of met een lichte druk van de vingers te controleren op een gelijkmatige dikte, vóór het deeg de vorm in gaat.</w:t>
      </w:r>
    </w:p>
    <w:p>
      <w:pPr>
        <w:spacing w:after="8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8F5E9" w:color="auto" w:val="clear"/>
            <w:tcMar>
              <w:top w:type="dxa" w:w="160"/>
              <w:left w:type="dxa" w:w="220"/>
              <w:bottom w:type="dxa" w:w="160"/>
              <w:right w:type="dxa" w:w="220"/>
            </w:tcMar>
          </w:tcPr>
          <w:p>
            <w:pPr>
              <w:spacing w:after="100"/>
            </w:pPr>
            <w:r>
              <w:rPr>
                <w:b/>
                <w:bCs/>
                <w:color w:val="1B5E20"/>
                <w:sz w:val="23"/>
                <w:szCs w:val="23"/>
              </w:rPr>
              <w:t xml:space="preserve">✅  Snelle controle vóór het bakken</w:t>
            </w:r>
          </w:p>
          <w:p>
            <w:pPr>
              <w:spacing w:after="70"/>
              <w:jc w:val="both"/>
            </w:pPr>
            <w:r>
              <w:rPr>
                <w:color w:val="2B2620"/>
                <w:sz w:val="21"/>
                <w:szCs w:val="21"/>
              </w:rPr>
              <w:t xml:space="preserve">Bekijk de kleur en glans van het deeg: dof en droog wijst op te weinig vocht, glimmend en plakkerig op te warme boter.</w:t>
            </w:r>
          </w:p>
          <w:p>
            <w:pPr>
              <w:spacing w:after="70"/>
              <w:jc w:val="both"/>
            </w:pPr>
            <w:r>
              <w:rPr>
                <w:color w:val="2B2620"/>
                <w:sz w:val="21"/>
                <w:szCs w:val="21"/>
              </w:rPr>
              <w:t xml:space="preserve">Controleer de dikte met lichte vingerdruk op meerdere plekken; verschillen leiden tot ongelijk bakken.</w:t>
            </w:r>
          </w:p>
          <w:p>
            <w:pPr>
              <w:spacing w:after="70"/>
              <w:jc w:val="both"/>
            </w:pPr>
            <w:r>
              <w:rPr>
                <w:color w:val="2B2620"/>
                <w:sz w:val="21"/>
                <w:szCs w:val="21"/>
              </w:rPr>
              <w:t xml:space="preserve">Prik de bodem licht in met een vork als de receptuur dat vraagt, zodat stoom kan ontsnappen tijdens het bakken.</w:t>
            </w:r>
          </w:p>
        </w:tc>
      </w:tr>
    </w:tbl>
    <w:p>
      <w:pPr>
        <w:spacing w:after="80"/>
      </w:pPr>
    </w:p>
    <w:p>
      <w:pPr>
        <w:pStyle w:val="Heading2"/>
        <w:spacing w:after="140" w:before="320"/>
      </w:pPr>
      <w:r>
        <w:t xml:space="preserve">1.8  Samenvatting module 1</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463C2E" w:color="auto" w:val="clear"/>
            <w:tcMar>
              <w:top w:type="dxa" w:w="130"/>
              <w:left w:type="dxa" w:w="220"/>
              <w:bottom w:type="dxa" w:w="130"/>
              <w:right w:type="dxa" w:w="220"/>
            </w:tcMar>
          </w:tcPr>
          <w:p>
            <w:r>
              <w:rPr>
                <w:b/>
                <w:bCs/>
                <w:color w:val="FFFFFF"/>
                <w:sz w:val="24"/>
                <w:szCs w:val="24"/>
              </w:rPr>
              <w:t xml:space="preserve">📋  Dit moet je onthouden</w:t>
            </w:r>
          </w:p>
        </w:tc>
      </w:tr>
    </w:tbl>
    <w:p>
      <w:pPr>
        <w:spacing w:after="80"/>
      </w:pPr>
    </w:p>
    <w:p>
      <w:pPr>
        <w:pStyle w:val="ListParagraph"/>
        <w:numPr>
          <w:ilvl w:val="0"/>
          <w:numId w:val="1"/>
        </w:numPr>
        <w:spacing w:after="90"/>
      </w:pPr>
      <w:r>
        <w:rPr>
          <w:color w:val="2B2620"/>
          <w:sz w:val="22"/>
          <w:szCs w:val="22"/>
        </w:rPr>
        <w:t xml:space="preserve">Het vet-in-bloem principe is de kern van korstdeeg: koud vet omhult bloemdeeltjes en beperkt zo de glutenvorming.</w:t>
      </w:r>
    </w:p>
    <w:p>
      <w:pPr>
        <w:pStyle w:val="ListParagraph"/>
        <w:numPr>
          <w:ilvl w:val="0"/>
          <w:numId w:val="1"/>
        </w:numPr>
        <w:spacing w:after="90"/>
      </w:pPr>
      <w:r>
        <w:rPr>
          <w:color w:val="2B2620"/>
          <w:sz w:val="22"/>
          <w:szCs w:val="22"/>
        </w:rPr>
        <w:t xml:space="preserve">Zanden (sableren) mengt vet en bloem tot een kruimelig geheel vóór het vocht wordt toegevoegd; kneed daarna zo kort mogelijk.</w:t>
      </w:r>
    </w:p>
    <w:p>
      <w:pPr>
        <w:pStyle w:val="ListParagraph"/>
        <w:numPr>
          <w:ilvl w:val="0"/>
          <w:numId w:val="1"/>
        </w:numPr>
        <w:spacing w:after="90"/>
      </w:pPr>
      <w:r>
        <w:rPr>
          <w:color w:val="2B2620"/>
          <w:sz w:val="22"/>
          <w:szCs w:val="22"/>
        </w:rPr>
        <w:t xml:space="preserve">Korstdeeg wordt over het algemeen brosser met meer boter, en taaier naarmate je langer of intensiever kneedt.</w:t>
      </w:r>
    </w:p>
    <w:p>
      <w:pPr>
        <w:pStyle w:val="ListParagraph"/>
        <w:numPr>
          <w:ilvl w:val="0"/>
          <w:numId w:val="1"/>
        </w:numPr>
        <w:spacing w:after="90"/>
      </w:pPr>
      <w:r>
        <w:rPr>
          <w:color w:val="2B2620"/>
          <w:sz w:val="22"/>
          <w:szCs w:val="22"/>
        </w:rPr>
        <w:t xml:space="preserve">Rusttijd in de koelkast laat het vet opstijven en het vocht gelijkmatig verdelen, en beperkt krimp tijdens het bakken.</w:t>
      </w:r>
    </w:p>
    <w:p>
      <w:pPr>
        <w:pStyle w:val="ListParagraph"/>
        <w:numPr>
          <w:ilvl w:val="0"/>
          <w:numId w:val="1"/>
        </w:numPr>
        <w:spacing w:after="90"/>
      </w:pPr>
      <w:r>
        <w:rPr>
          <w:color w:val="2B2620"/>
          <w:sz w:val="22"/>
          <w:szCs w:val="22"/>
        </w:rPr>
        <w:t xml:space="preserve">Pâte brisée, pâte sablée en pâte sucrée zijn drie klassieke varianten van korstdeeg met een verschillende verhouding boter, suiker en ei.</w:t>
      </w:r>
    </w:p>
    <w:p>
      <w:pPr>
        <w:spacing w:after="80"/>
      </w:pPr>
    </w:p>
    <w:p>
      <w:pPr>
        <w:pStyle w:val="Heading2"/>
        <w:spacing w:after="140" w:before="320"/>
      </w:pPr>
      <w:r>
        <w:t xml:space="preserve">1.9  Kennischeck — Module 1</w:t>
      </w:r>
    </w:p>
    <w:p>
      <w:pPr>
        <w:spacing w:after="80"/>
      </w:pPr>
    </w:p>
    <w:p>
      <w:pPr>
        <w:spacing w:after="90" w:before="120"/>
      </w:pPr>
      <w:r>
        <w:rPr>
          <w:b/>
          <w:bCs/>
          <w:color w:val="635640"/>
          <w:sz w:val="22"/>
          <w:szCs w:val="22"/>
        </w:rPr>
        <w:t xml:space="preserve">Vraag 1.  Wat is het vet-in-bloem principe bij korstdeeg?</w:t>
      </w:r>
    </w:p>
    <w:p>
      <w:pPr>
        <w:spacing w:after="50"/>
        <w:ind w:left="220"/>
      </w:pPr>
      <w:r>
        <w:rPr>
          <w:color w:val="2B2620"/>
          <w:sz w:val="21"/>
          <w:szCs w:val="21"/>
        </w:rPr>
        <w:t xml:space="preserve">A.  Vet wordt volledig gesmolten door de bloem geroerd</w:t>
      </w:r>
    </w:p>
    <w:p>
      <w:pPr>
        <w:spacing w:after="50"/>
        <w:ind w:left="220"/>
      </w:pPr>
      <w:r>
        <w:rPr>
          <w:color w:val="2B2620"/>
          <w:sz w:val="21"/>
          <w:szCs w:val="21"/>
        </w:rPr>
        <w:t xml:space="preserve">B.  Koud vet wordt in kleine stukjes door de bloem verdeeld</w:t>
      </w:r>
    </w:p>
    <w:p>
      <w:pPr>
        <w:spacing w:after="50"/>
        <w:ind w:left="220"/>
      </w:pPr>
      <w:r>
        <w:rPr>
          <w:color w:val="2B2620"/>
          <w:sz w:val="21"/>
          <w:szCs w:val="21"/>
        </w:rPr>
        <w:t xml:space="preserve">C.  Vet wordt na het bakken over het deeg gesmeerd</w:t>
      </w:r>
    </w:p>
    <w:p>
      <w:pPr>
        <w:spacing w:after="50"/>
        <w:ind w:left="220"/>
      </w:pPr>
      <w:r>
        <w:rPr>
          <w:color w:val="2B2620"/>
          <w:sz w:val="21"/>
          <w:szCs w:val="21"/>
        </w:rPr>
        <w:t xml:space="preserve">D.  Vet en suiker worden eerst tot schuim geklopt</w:t>
      </w:r>
    </w:p>
    <w:p>
      <w:pPr>
        <w:spacing w:after="200"/>
        <w:ind w:left="220"/>
      </w:pPr>
      <w:r>
        <w:rPr>
          <w:b/>
          <w:bCs/>
          <w:color w:val="1B5E20"/>
          <w:sz w:val="21"/>
          <w:szCs w:val="21"/>
        </w:rPr>
        <w:t xml:space="preserve">Antwoord: B — Koud vet verdeeld door de bloem.  </w:t>
      </w:r>
      <w:r>
        <w:rPr>
          <w:color w:val="2B2620"/>
          <w:sz w:val="21"/>
          <w:szCs w:val="21"/>
        </w:rPr>
        <w:t xml:space="preserve">Koude vetdeeltjes omhullen de bloem met een waterafstotend laagje, wat glutenvorming beperkt en het deeg bros maakt.</w:t>
      </w:r>
    </w:p>
    <w:p>
      <w:pPr>
        <w:spacing w:after="90" w:before="120"/>
      </w:pPr>
      <w:r>
        <w:rPr>
          <w:b/>
          <w:bCs/>
          <w:color w:val="635640"/>
          <w:sz w:val="22"/>
          <w:szCs w:val="22"/>
        </w:rPr>
        <w:t xml:space="preserve">Vraag 2.  Waarom krijgt korstdeeg rusttijd in de koelkast?</w:t>
      </w:r>
    </w:p>
    <w:p>
      <w:pPr>
        <w:spacing w:after="50"/>
        <w:ind w:left="220"/>
      </w:pPr>
      <w:r>
        <w:rPr>
          <w:color w:val="2B2620"/>
          <w:sz w:val="21"/>
          <w:szCs w:val="21"/>
        </w:rPr>
        <w:t xml:space="preserve">A.  Om de suiker te laten oplossen</w:t>
      </w:r>
    </w:p>
    <w:p>
      <w:pPr>
        <w:spacing w:after="50"/>
        <w:ind w:left="220"/>
      </w:pPr>
      <w:r>
        <w:rPr>
          <w:color w:val="2B2620"/>
          <w:sz w:val="21"/>
          <w:szCs w:val="21"/>
        </w:rPr>
        <w:t xml:space="preserve">B.  Om het vet op te laten stijven en vocht gelijkmatig te verdelen</w:t>
      </w:r>
    </w:p>
    <w:p>
      <w:pPr>
        <w:spacing w:after="50"/>
        <w:ind w:left="220"/>
      </w:pPr>
      <w:r>
        <w:rPr>
          <w:color w:val="2B2620"/>
          <w:sz w:val="21"/>
          <w:szCs w:val="21"/>
        </w:rPr>
        <w:t xml:space="preserve">C.  Om het deeg te laten rijzen door gist</w:t>
      </w:r>
    </w:p>
    <w:p>
      <w:pPr>
        <w:spacing w:after="50"/>
        <w:ind w:left="220"/>
      </w:pPr>
      <w:r>
        <w:rPr>
          <w:color w:val="2B2620"/>
          <w:sz w:val="21"/>
          <w:szCs w:val="21"/>
        </w:rPr>
        <w:t xml:space="preserve">D.  Om het deeg lichter van kleur te maken</w:t>
      </w:r>
    </w:p>
    <w:p>
      <w:pPr>
        <w:spacing w:after="200"/>
        <w:ind w:left="220"/>
      </w:pPr>
      <w:r>
        <w:rPr>
          <w:b/>
          <w:bCs/>
          <w:color w:val="1B5E20"/>
          <w:sz w:val="21"/>
          <w:szCs w:val="21"/>
        </w:rPr>
        <w:t xml:space="preserve">Antwoord: B — Vet opstijven en vocht verdelen.  </w:t>
      </w:r>
      <w:r>
        <w:rPr>
          <w:color w:val="2B2620"/>
          <w:sz w:val="21"/>
          <w:szCs w:val="21"/>
        </w:rPr>
        <w:t xml:space="preserve">Rust maakt het deeg stabieler en makkelijker te verwerken, en beperkt krimp tijdens het bakken.</w:t>
      </w:r>
    </w:p>
    <w:p>
      <w:pPr>
        <w:spacing w:after="80"/>
      </w:pP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463C2E" w:color="auto" w:val="clear"/>
            <w:tcMar>
              <w:top w:type="dxa" w:w="220"/>
              <w:left w:type="dxa" w:w="260"/>
              <w:bottom w:type="dxa" w:w="220"/>
              <w:right w:type="dxa" w:w="260"/>
            </w:tcMar>
          </w:tcPr>
          <w:p>
            <w:pPr>
              <w:spacing w:after="90"/>
            </w:pPr>
            <w:r>
              <w:rPr>
                <w:b/>
                <w:bCs/>
                <w:color w:val="A9C2A0"/>
                <w:spacing w:val="25"/>
                <w:sz w:val="22"/>
                <w:szCs w:val="22"/>
              </w:rPr>
              <w:t xml:space="preserve">MODULE 2</w:t>
            </w:r>
          </w:p>
          <w:p>
            <w:pPr>
              <w:spacing w:after="80"/>
            </w:pPr>
            <w:r>
              <w:rPr>
                <w:b/>
                <w:bCs/>
                <w:color w:val="FFFFFF"/>
                <w:sz w:val="40"/>
                <w:szCs w:val="40"/>
              </w:rPr>
              <w:t xml:space="preserve">Pâte Brisée</w:t>
            </w:r>
          </w:p>
          <w:p>
            <w:r>
              <w:rPr>
                <w:i/>
                <w:iCs/>
                <w:color w:val="D4E3CE"/>
                <w:sz w:val="24"/>
                <w:szCs w:val="24"/>
              </w:rPr>
              <w:t xml:space="preserve">De neutrale basis voor hartige bodems</w:t>
            </w:r>
          </w:p>
        </w:tc>
      </w:tr>
    </w:tbl>
    <w:p>
      <w:pPr>
        <w:spacing w:after="80"/>
      </w:pPr>
    </w:p>
    <w:p>
      <w:pPr>
        <w:pStyle w:val="Heading2"/>
        <w:spacing w:after="140" w:before="320"/>
      </w:pPr>
      <w:r>
        <w:t xml:space="preserve">2.1  Wat is pâte brisée?</w:t>
      </w:r>
    </w:p>
    <w:p>
      <w:pPr>
        <w:spacing w:after="160" w:line="276"/>
        <w:jc w:val="both"/>
      </w:pPr>
      <w:r>
        <w:rPr>
          <w:color w:val="2B2620"/>
          <w:sz w:val="22"/>
          <w:szCs w:val="22"/>
        </w:rPr>
        <w:t xml:space="preserve">Pâte brisée is de neutrale tot licht gezouten variant van korstdeeg, met weinig tot geen suiker. De naam verwijst naar het Franse werkwoord briser, breken: het deeg is bedoeld om na het bakken kort en brekend te zijn, zonder de uitgesproken zoetheid van sablée of sucrée. Daardoor combineert het goed met hartige vullingen zonder de smaak van die vulling te overheersen.</w:t>
      </w:r>
    </w:p>
    <w:p>
      <w:pPr>
        <w:spacing w:after="160" w:line="276"/>
        <w:jc w:val="both"/>
      </w:pPr>
      <w:r>
        <w:rPr>
          <w:color w:val="2B2620"/>
          <w:sz w:val="22"/>
          <w:szCs w:val="22"/>
        </w:rPr>
        <w:t xml:space="preserve">Waar sommige generieke korstdeegrecepten weinig onderscheid maken tussen zoet en hartig, is pâte brisée specifiek de hartige tak van de familie. Het gebruikt doorgaans een neutrale verhouding boter tot bloem — vaak in de buurt van de helft, dus ongeveer 1 deel boter op 2 delen bloem, met een klein beetje zout en koud water als bindmiddel. Suiker ontbreekt of wordt slechts in een minimale hoeveelheid toegevoegd om de smaak subtiel af te ronden.</w:t>
      </w:r>
    </w:p>
    <w:p>
      <w:pPr>
        <w:spacing w:after="80"/>
      </w:pPr>
    </w:p>
    <w:p>
      <w:pPr>
        <w:pStyle w:val="Heading2"/>
        <w:spacing w:after="140" w:before="320"/>
      </w:pPr>
      <w:r>
        <w:t xml:space="preserve">2.2  Typische verhoudingen en mengtechniek</w:t>
      </w:r>
    </w:p>
    <w:p>
      <w:pPr>
        <w:spacing w:after="160" w:line="276"/>
        <w:jc w:val="both"/>
      </w:pPr>
      <w:r>
        <w:rPr>
          <w:color w:val="2B2620"/>
          <w:sz w:val="22"/>
          <w:szCs w:val="22"/>
        </w:rPr>
        <w:t xml:space="preserve">De mengtechniek van pâte brisée volgt het zand-principe uit module 1, maar met een paar accenten. Omdat er geen of nauwelijks suiker in het deeg zit, is er ook minder ‘buffer’ tegen overmatig mengen — suiker houdt namelijk vocht vast en vertraagt indirect glutenvorming. Bij pâte brisée is het dus des te belangrijker om precies te stoppen zodra het deeg samenkomt.</w:t>
      </w:r>
    </w:p>
    <w:tbl>
      <w:tblPr>
        <w:tblW w:type="dxa" w:w="9026"/>
        <w:tblBorders>
          <w:top w:val="single" w:color="D4E3CE" w:sz="4"/>
          <w:left w:val="single" w:color="D4E3CE" w:sz="4"/>
          <w:bottom w:val="single" w:color="D4E3CE" w:sz="4"/>
          <w:right w:val="single" w:color="D4E3CE" w:sz="4"/>
          <w:insideH w:val="single" w:color="D4E3CE" w:sz="4"/>
          <w:insideV w:val="single" w:color="D4E3CE" w:sz="4"/>
        </w:tblBorders>
      </w:tblPr>
      <w:tblGrid>
        <w:gridCol w:w="1800"/>
        <w:gridCol w:w="2800"/>
        <w:gridCol w:w="4426"/>
      </w:tblGrid>
      <w:tr>
        <w:trPr>
          <w:tblHeader/>
        </w:trPr>
        <w:tc>
          <w:tcPr>
            <w:tcW w:type="dxa" w:w="1800"/>
            <w:shd w:fill="463C2E" w:color="auto" w:val="clear"/>
            <w:tcMar>
              <w:top w:type="dxa" w:w="90"/>
              <w:left w:type="dxa" w:w="120"/>
              <w:bottom w:type="dxa" w:w="90"/>
              <w:right w:type="dxa" w:w="120"/>
            </w:tcMar>
            <w:vAlign w:val="center"/>
          </w:tcPr>
          <w:p>
            <w:r>
              <w:rPr>
                <w:b/>
                <w:bCs/>
                <w:color w:val="FFFFFF"/>
                <w:sz w:val="20"/>
                <w:szCs w:val="20"/>
              </w:rPr>
              <w:t xml:space="preserve">Ingrediënt</w:t>
            </w:r>
          </w:p>
        </w:tc>
        <w:tc>
          <w:tcPr>
            <w:tcW w:type="dxa" w:w="2800"/>
            <w:shd w:fill="463C2E" w:color="auto" w:val="clear"/>
            <w:tcMar>
              <w:top w:type="dxa" w:w="90"/>
              <w:left w:type="dxa" w:w="120"/>
              <w:bottom w:type="dxa" w:w="90"/>
              <w:right w:type="dxa" w:w="120"/>
            </w:tcMar>
            <w:vAlign w:val="center"/>
          </w:tcPr>
          <w:p>
            <w:r>
              <w:rPr>
                <w:b/>
                <w:bCs/>
                <w:color w:val="FFFFFF"/>
                <w:sz w:val="20"/>
                <w:szCs w:val="20"/>
              </w:rPr>
              <w:t xml:space="preserve">Indicatieve rol</w:t>
            </w:r>
          </w:p>
        </w:tc>
        <w:tc>
          <w:tcPr>
            <w:tcW w:type="dxa" w:w="4426"/>
            <w:shd w:fill="463C2E" w:color="auto" w:val="clear"/>
            <w:tcMar>
              <w:top w:type="dxa" w:w="90"/>
              <w:left w:type="dxa" w:w="120"/>
              <w:bottom w:type="dxa" w:w="90"/>
              <w:right w:type="dxa" w:w="120"/>
            </w:tcMar>
            <w:vAlign w:val="center"/>
          </w:tcPr>
          <w:p>
            <w:r>
              <w:rPr>
                <w:b/>
                <w:bCs/>
                <w:color w:val="FFFFFF"/>
                <w:sz w:val="20"/>
                <w:szCs w:val="20"/>
              </w:rPr>
              <w:t xml:space="preserve">Let op</w:t>
            </w:r>
          </w:p>
        </w:tc>
      </w:tr>
      <w:tr>
        <w:tc>
          <w:tcPr>
            <w:tcW w:type="dxa" w:w="1800"/>
            <w:shd w:fill="FFFFFF" w:color="auto" w:val="clear"/>
            <w:tcMar>
              <w:top w:type="dxa" w:w="80"/>
              <w:left w:type="dxa" w:w="120"/>
              <w:bottom w:type="dxa" w:w="80"/>
              <w:right w:type="dxa" w:w="120"/>
            </w:tcMar>
            <w:vAlign w:val="center"/>
          </w:tcPr>
          <w:p>
            <w:r>
              <w:rPr>
                <w:color w:val="2B2620"/>
                <w:sz w:val="20"/>
                <w:szCs w:val="20"/>
              </w:rPr>
              <w:t xml:space="preserve">Bloem</w:t>
            </w:r>
          </w:p>
        </w:tc>
        <w:tc>
          <w:tcPr>
            <w:tcW w:type="dxa" w:w="2800"/>
            <w:shd w:fill="FFFFFF" w:color="auto" w:val="clear"/>
            <w:tcMar>
              <w:top w:type="dxa" w:w="80"/>
              <w:left w:type="dxa" w:w="120"/>
              <w:bottom w:type="dxa" w:w="80"/>
              <w:right w:type="dxa" w:w="120"/>
            </w:tcMar>
            <w:vAlign w:val="center"/>
          </w:tcPr>
          <w:p>
            <w:r>
              <w:rPr>
                <w:color w:val="2B2620"/>
                <w:sz w:val="20"/>
                <w:szCs w:val="20"/>
              </w:rPr>
              <w:t xml:space="preserve">Basis en structuur</w:t>
            </w:r>
          </w:p>
        </w:tc>
        <w:tc>
          <w:tcPr>
            <w:tcW w:type="dxa" w:w="4426"/>
            <w:shd w:fill="FFFFFF" w:color="auto" w:val="clear"/>
            <w:tcMar>
              <w:top w:type="dxa" w:w="80"/>
              <w:left w:type="dxa" w:w="120"/>
              <w:bottom w:type="dxa" w:w="80"/>
              <w:right w:type="dxa" w:w="120"/>
            </w:tcMar>
            <w:vAlign w:val="center"/>
          </w:tcPr>
          <w:p>
            <w:r>
              <w:rPr>
                <w:color w:val="2B2620"/>
                <w:sz w:val="20"/>
                <w:szCs w:val="20"/>
              </w:rPr>
              <w:t xml:space="preserve">Patentbloem, niet te sterk (weinig gluten gewenst)</w:t>
            </w:r>
          </w:p>
        </w:tc>
      </w:tr>
      <w:tr>
        <w:tc>
          <w:tcPr>
            <w:tcW w:type="dxa" w:w="1800"/>
            <w:shd w:fill="F0F5EE" w:color="auto" w:val="clear"/>
            <w:tcMar>
              <w:top w:type="dxa" w:w="80"/>
              <w:left w:type="dxa" w:w="120"/>
              <w:bottom w:type="dxa" w:w="80"/>
              <w:right w:type="dxa" w:w="120"/>
            </w:tcMar>
            <w:vAlign w:val="center"/>
          </w:tcPr>
          <w:p>
            <w:r>
              <w:rPr>
                <w:color w:val="2B2620"/>
                <w:sz w:val="20"/>
                <w:szCs w:val="20"/>
              </w:rPr>
              <w:t xml:space="preserve">Boter</w:t>
            </w:r>
          </w:p>
        </w:tc>
        <w:tc>
          <w:tcPr>
            <w:tcW w:type="dxa" w:w="2800"/>
            <w:shd w:fill="F0F5EE" w:color="auto" w:val="clear"/>
            <w:tcMar>
              <w:top w:type="dxa" w:w="80"/>
              <w:left w:type="dxa" w:w="120"/>
              <w:bottom w:type="dxa" w:w="80"/>
              <w:right w:type="dxa" w:w="120"/>
            </w:tcMar>
            <w:vAlign w:val="center"/>
          </w:tcPr>
          <w:p>
            <w:r>
              <w:rPr>
                <w:color w:val="2B2620"/>
                <w:sz w:val="20"/>
                <w:szCs w:val="20"/>
              </w:rPr>
              <w:t xml:space="preserve">Brosheid en smaak</w:t>
            </w:r>
          </w:p>
        </w:tc>
        <w:tc>
          <w:tcPr>
            <w:tcW w:type="dxa" w:w="4426"/>
            <w:shd w:fill="F0F5EE" w:color="auto" w:val="clear"/>
            <w:tcMar>
              <w:top w:type="dxa" w:w="80"/>
              <w:left w:type="dxa" w:w="120"/>
              <w:bottom w:type="dxa" w:w="80"/>
              <w:right w:type="dxa" w:w="120"/>
            </w:tcMar>
            <w:vAlign w:val="center"/>
          </w:tcPr>
          <w:p>
            <w:r>
              <w:rPr>
                <w:color w:val="2B2620"/>
                <w:sz w:val="20"/>
                <w:szCs w:val="20"/>
              </w:rPr>
              <w:t xml:space="preserve">Koud, in blokjes, ongeveer helft van het bloemgewicht</w:t>
            </w:r>
          </w:p>
        </w:tc>
      </w:tr>
      <w:tr>
        <w:tc>
          <w:tcPr>
            <w:tcW w:type="dxa" w:w="1800"/>
            <w:shd w:fill="FFFFFF" w:color="auto" w:val="clear"/>
            <w:tcMar>
              <w:top w:type="dxa" w:w="80"/>
              <w:left w:type="dxa" w:w="120"/>
              <w:bottom w:type="dxa" w:w="80"/>
              <w:right w:type="dxa" w:w="120"/>
            </w:tcMar>
            <w:vAlign w:val="center"/>
          </w:tcPr>
          <w:p>
            <w:r>
              <w:rPr>
                <w:color w:val="2B2620"/>
                <w:sz w:val="20"/>
                <w:szCs w:val="20"/>
              </w:rPr>
              <w:t xml:space="preserve">Water</w:t>
            </w:r>
          </w:p>
        </w:tc>
        <w:tc>
          <w:tcPr>
            <w:tcW w:type="dxa" w:w="2800"/>
            <w:shd w:fill="FFFFFF" w:color="auto" w:val="clear"/>
            <w:tcMar>
              <w:top w:type="dxa" w:w="80"/>
              <w:left w:type="dxa" w:w="120"/>
              <w:bottom w:type="dxa" w:w="80"/>
              <w:right w:type="dxa" w:w="120"/>
            </w:tcMar>
            <w:vAlign w:val="center"/>
          </w:tcPr>
          <w:p>
            <w:r>
              <w:rPr>
                <w:color w:val="2B2620"/>
                <w:sz w:val="20"/>
                <w:szCs w:val="20"/>
              </w:rPr>
              <w:t xml:space="preserve">Bindt het deeg samen</w:t>
            </w:r>
          </w:p>
        </w:tc>
        <w:tc>
          <w:tcPr>
            <w:tcW w:type="dxa" w:w="4426"/>
            <w:shd w:fill="FFFFFF" w:color="auto" w:val="clear"/>
            <w:tcMar>
              <w:top w:type="dxa" w:w="80"/>
              <w:left w:type="dxa" w:w="120"/>
              <w:bottom w:type="dxa" w:w="80"/>
              <w:right w:type="dxa" w:w="120"/>
            </w:tcMar>
            <w:vAlign w:val="center"/>
          </w:tcPr>
          <w:p>
            <w:r>
              <w:rPr>
                <w:color w:val="2B2620"/>
                <w:sz w:val="20"/>
                <w:szCs w:val="20"/>
              </w:rPr>
              <w:t xml:space="preserve">IJskoud, in kleine scheutjes toevoegen</w:t>
            </w:r>
          </w:p>
        </w:tc>
      </w:tr>
      <w:tr>
        <w:tc>
          <w:tcPr>
            <w:tcW w:type="dxa" w:w="1800"/>
            <w:shd w:fill="F0F5EE" w:color="auto" w:val="clear"/>
            <w:tcMar>
              <w:top w:type="dxa" w:w="80"/>
              <w:left w:type="dxa" w:w="120"/>
              <w:bottom w:type="dxa" w:w="80"/>
              <w:right w:type="dxa" w:w="120"/>
            </w:tcMar>
            <w:vAlign w:val="center"/>
          </w:tcPr>
          <w:p>
            <w:r>
              <w:rPr>
                <w:color w:val="2B2620"/>
                <w:sz w:val="20"/>
                <w:szCs w:val="20"/>
              </w:rPr>
              <w:t xml:space="preserve">Zout</w:t>
            </w:r>
          </w:p>
        </w:tc>
        <w:tc>
          <w:tcPr>
            <w:tcW w:type="dxa" w:w="2800"/>
            <w:shd w:fill="F0F5EE" w:color="auto" w:val="clear"/>
            <w:tcMar>
              <w:top w:type="dxa" w:w="80"/>
              <w:left w:type="dxa" w:w="120"/>
              <w:bottom w:type="dxa" w:w="80"/>
              <w:right w:type="dxa" w:w="120"/>
            </w:tcMar>
            <w:vAlign w:val="center"/>
          </w:tcPr>
          <w:p>
            <w:r>
              <w:rPr>
                <w:color w:val="2B2620"/>
                <w:sz w:val="20"/>
                <w:szCs w:val="20"/>
              </w:rPr>
              <w:t xml:space="preserve">Smaakbalans</w:t>
            </w:r>
          </w:p>
        </w:tc>
        <w:tc>
          <w:tcPr>
            <w:tcW w:type="dxa" w:w="4426"/>
            <w:shd w:fill="F0F5EE" w:color="auto" w:val="clear"/>
            <w:tcMar>
              <w:top w:type="dxa" w:w="80"/>
              <w:left w:type="dxa" w:w="120"/>
              <w:bottom w:type="dxa" w:w="80"/>
              <w:right w:type="dxa" w:w="120"/>
            </w:tcMar>
            <w:vAlign w:val="center"/>
          </w:tcPr>
          <w:p>
            <w:r>
              <w:rPr>
                <w:color w:val="2B2620"/>
                <w:sz w:val="20"/>
                <w:szCs w:val="20"/>
              </w:rPr>
              <w:t xml:space="preserve">Klein beetje, ook in zoete toepassingen bruikbaar</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FF3E0" w:color="auto" w:val="clear"/>
            <w:tcMar>
              <w:top w:type="dxa" w:w="160"/>
              <w:left w:type="dxa" w:w="220"/>
              <w:bottom w:type="dxa" w:w="160"/>
              <w:right w:type="dxa" w:w="220"/>
            </w:tcMar>
          </w:tcPr>
          <w:p>
            <w:pPr>
              <w:spacing w:after="100"/>
            </w:pPr>
            <w:r>
              <w:rPr>
                <w:b/>
                <w:bCs/>
                <w:color w:val="BF6000"/>
                <w:sz w:val="23"/>
                <w:szCs w:val="23"/>
              </w:rPr>
              <w:t xml:space="preserve">🧮  Indicatieve verhouding pâte brisée</w:t>
            </w:r>
          </w:p>
          <w:p>
            <w:pPr>
              <w:spacing w:after="70"/>
              <w:jc w:val="both"/>
            </w:pPr>
            <w:r>
              <w:rPr>
                <w:color w:val="2B2620"/>
                <w:sz w:val="21"/>
                <w:szCs w:val="21"/>
              </w:rPr>
              <w:t xml:space="preserve">Een veelgebruikte richtverhouding is circa 500 g bloem, 250 g koude boter, een snuf zout en 8 tot 10 eetlepels ijskoud water — de exacte hoeveelheid water hangt af van de bloemsoort en de luchtvochtigheid in de keuken.</w:t>
            </w:r>
          </w:p>
          <w:p>
            <w:pPr>
              <w:spacing w:after="70"/>
              <w:jc w:val="both"/>
            </w:pPr>
            <w:r>
              <w:rPr>
                <w:color w:val="2B2620"/>
                <w:sz w:val="21"/>
                <w:szCs w:val="21"/>
              </w:rPr>
              <w:t xml:space="preserve">Voeg water in kleine scheutjes toe en stop zodra het deeg samenkomt tot een bal; te veel water maakt het deeg plakkerig en verhoogt het risico op overmatige glutenvorming.</w:t>
            </w:r>
          </w:p>
        </w:tc>
      </w:tr>
    </w:tbl>
    <w:p>
      <w:pPr>
        <w:spacing w:after="80"/>
      </w:pPr>
    </w:p>
    <w:p>
      <w:pPr>
        <w:pStyle w:val="Heading2"/>
        <w:spacing w:after="140" w:before="320"/>
      </w:pPr>
      <w:r>
        <w:t xml:space="preserve">2.3  Toepassing: hartige bodems</w:t>
      </w:r>
    </w:p>
    <w:p>
      <w:pPr>
        <w:spacing w:after="160" w:line="276"/>
        <w:jc w:val="both"/>
      </w:pPr>
      <w:r>
        <w:rPr>
          <w:color w:val="2B2620"/>
          <w:sz w:val="22"/>
          <w:szCs w:val="22"/>
        </w:rPr>
        <w:t xml:space="preserve">Pâte brisée is de klassieke keuze voor quiches en hartige taarten, omdat de neutrale smaak de vulling — spek, kaas, groenten, vis — niet overstemt. De bodem moet bovendien stevig genoeg zijn om een vloeibare eiervulling te dragen zonder door te zakken of vocht door te laten, wat direct de link legt naar blind bakken.</w:t>
      </w:r>
    </w:p>
    <w:p>
      <w:pPr>
        <w:spacing w:after="160" w:line="276"/>
        <w:jc w:val="both"/>
      </w:pPr>
      <w:r>
        <w:rPr>
          <w:color w:val="2B2620"/>
          <w:sz w:val="22"/>
          <w:szCs w:val="22"/>
        </w:rPr>
        <w:t xml:space="preserve">Voor grotere hartige taarten wordt de bodem vaak iets dikker uitgerold dan voor fijne zoete taartjes, zodat hij tijdens het langere baktijd van een gevulde quiche zijn vorm behoudt. Voor kleinere hartige hapjes, zoals mini-quiches, kan de bodem dunner blijven, mits er extra aandacht is voor blind bakken zodat de bodem niet doorweekt raakt door de vulling.</w:t>
      </w:r>
    </w:p>
    <w:p>
      <w:pPr>
        <w:spacing w:after="80"/>
      </w:pPr>
    </w:p>
    <w:p>
      <w:pPr>
        <w:pStyle w:val="Heading2"/>
        <w:spacing w:after="140" w:before="320"/>
      </w:pPr>
      <w:r>
        <w:t xml:space="preserve">2.4  Blind bakken: waarom en hoe</w:t>
      </w:r>
    </w:p>
    <w:p>
      <w:pPr>
        <w:spacing w:after="160" w:line="276"/>
        <w:jc w:val="both"/>
      </w:pPr>
      <w:r>
        <w:rPr>
          <w:color w:val="2B2620"/>
          <w:sz w:val="22"/>
          <w:szCs w:val="22"/>
        </w:rPr>
        <w:t xml:space="preserve">Blind bakken betekent dat je een bodem eerst zonder vulling voorbakt, meestal met bakpapier en een gewicht erop, voordat de eigenlijke vulling erin gaat. Bij pâte brisée is dit vaak nodig omdat de vulling van een quiche of hartige taart vochtig tot vloeibaar is: zonder voorbakken zou de bodem onvoldoende gaar worden en snel papperig aanvoelen.</w:t>
      </w:r>
    </w:p>
    <w:p>
      <w:pPr>
        <w:spacing w:after="160" w:line="276"/>
        <w:jc w:val="both"/>
      </w:pPr>
      <w:r>
        <w:rPr>
          <w:color w:val="2B2620"/>
          <w:sz w:val="22"/>
          <w:szCs w:val="22"/>
        </w:rPr>
        <w:t xml:space="preserve">In de praktijk bekleed je de vorm met het deeg, prik je de bodem eventueel licht in met een vork om stoom te laten ontsnappen, bedek je het deeg met bakpapier en vul je dat met bakparels, gedroogde bonen of rijst als gewicht. Dat gewicht voorkomt dat het deeg tijdens het bakken opbolt of van de randen van de vorm afzakt. Na een eerste bakperiode verwijder je het papier en het gewicht, en bak je de bodem nog kort verder zodat de bodem ook aan de binnenkant lichtjes kleurt.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3F2FD" w:color="auto" w:val="clear"/>
            <w:tcMar>
              <w:top w:type="dxa" w:w="160"/>
              <w:left w:type="dxa" w:w="220"/>
              <w:bottom w:type="dxa" w:w="160"/>
              <w:right w:type="dxa" w:w="220"/>
            </w:tcMar>
          </w:tcPr>
          <w:p>
            <w:pPr>
              <w:spacing w:after="100"/>
            </w:pPr>
            <w:r>
              <w:rPr>
                <w:b/>
                <w:bCs/>
                <w:color w:val="0D47A1"/>
                <w:sz w:val="23"/>
                <w:szCs w:val="23"/>
              </w:rPr>
              <w:t xml:space="preserve">📌  Blind bakken in stappen</w:t>
            </w:r>
          </w:p>
          <w:p>
            <w:pPr>
              <w:spacing w:after="70"/>
              <w:jc w:val="both"/>
            </w:pPr>
            <w:r>
              <w:rPr>
                <w:color w:val="2B2620"/>
                <w:sz w:val="21"/>
                <w:szCs w:val="21"/>
              </w:rPr>
              <w:t xml:space="preserve">Bekleed de vorm en prik de bodem licht in; laat het deeg vervolgens even koud rusten in de vorm voordat het de oven ingaat.</w:t>
            </w:r>
          </w:p>
          <w:p>
            <w:pPr>
              <w:spacing w:after="70"/>
              <w:jc w:val="both"/>
            </w:pPr>
            <w:r>
              <w:rPr>
                <w:color w:val="2B2620"/>
                <w:sz w:val="21"/>
                <w:szCs w:val="21"/>
              </w:rPr>
              <w:t xml:space="preserve">Bak eerst afgedekt met papier en gewicht tot de randen zijn gezet, verwijder dan het gewicht en bak kort verder tot de bodem droog aanvoelt.</w:t>
            </w:r>
          </w:p>
          <w:p>
            <w:pPr>
              <w:spacing w:after="70"/>
              <w:jc w:val="both"/>
            </w:pPr>
            <w:r>
              <w:rPr>
                <w:color w:val="2B2620"/>
                <w:sz w:val="21"/>
                <w:szCs w:val="21"/>
              </w:rPr>
              <w:t xml:space="preserve">Laat de bodem daarna volledig afkoelen voordat je een vloeibare of romige vulling toevoegt, zodat de bodem niet direct doorweekt.</w:t>
            </w:r>
          </w:p>
        </w:tc>
      </w:tr>
    </w:tbl>
    <w:p>
      <w:pPr>
        <w:spacing w:after="80"/>
      </w:pPr>
    </w:p>
    <w:p>
      <w:pPr>
        <w:spacing w:after="160" w:line="276"/>
        <w:jc w:val="both"/>
      </w:pPr>
      <w:r>
        <w:rPr>
          <w:color w:val="2B2620"/>
          <w:sz w:val="22"/>
          <w:szCs w:val="22"/>
        </w:rPr>
        <w:t xml:space="preserve">Onderstaand overzicht zet een aantal veelvoorkomende situaties bij blind bakken naast elkaar, met de foutieve aanpak die tot een minder resultaat leidt en de correctere aanpak daartegenover. Het overzicht is bedoeld als snelle referentie aan de werkbank, niet als vervanging van de stappen hierboven.</w:t>
      </w:r>
    </w:p>
    <w:p>
      <w:pPr>
        <w:spacing w:after="80"/>
      </w:pPr>
    </w:p>
    <w:tbl>
      <w:tblPr>
        <w:tblW w:type="dxa" w:w="9026"/>
        <w:tblBorders>
          <w:top w:val="single" w:color="D4E3CE" w:sz="4"/>
          <w:left w:val="single" w:color="D4E3CE" w:sz="4"/>
          <w:bottom w:val="single" w:color="D4E3CE" w:sz="4"/>
          <w:right w:val="single" w:color="D4E3CE" w:sz="4"/>
          <w:insideH w:val="single" w:color="D4E3CE" w:sz="4"/>
          <w:insideV w:val="single" w:color="D4E3CE" w:sz="4"/>
        </w:tblBorders>
      </w:tblPr>
      <w:tblGrid>
        <w:gridCol w:w="2400"/>
        <w:gridCol w:w="3313"/>
        <w:gridCol w:w="3313"/>
      </w:tblGrid>
      <w:tr>
        <w:trPr>
          <w:tblHeader/>
        </w:trPr>
        <w:tc>
          <w:tcPr>
            <w:tcW w:type="dxa" w:w="2400"/>
            <w:shd w:fill="463C2E" w:color="auto" w:val="clear"/>
            <w:tcMar>
              <w:top w:type="dxa" w:w="90"/>
              <w:left w:type="dxa" w:w="120"/>
              <w:bottom w:type="dxa" w:w="90"/>
              <w:right w:type="dxa" w:w="120"/>
            </w:tcMar>
            <w:vAlign w:val="center"/>
          </w:tcPr>
          <w:p>
            <w:r>
              <w:rPr>
                <w:b/>
                <w:bCs/>
                <w:color w:val="FFFFFF"/>
                <w:sz w:val="20"/>
                <w:szCs w:val="20"/>
              </w:rPr>
              <w:t xml:space="preserve">Situatie</w:t>
            </w:r>
          </w:p>
        </w:tc>
        <w:tc>
          <w:tcPr>
            <w:tcW w:type="dxa" w:w="3313"/>
            <w:shd w:fill="463C2E" w:color="auto" w:val="clear"/>
            <w:tcMar>
              <w:top w:type="dxa" w:w="90"/>
              <w:left w:type="dxa" w:w="120"/>
              <w:bottom w:type="dxa" w:w="90"/>
              <w:right w:type="dxa" w:w="120"/>
            </w:tcMar>
            <w:vAlign w:val="center"/>
          </w:tcPr>
          <w:p>
            <w:r>
              <w:rPr>
                <w:b/>
                <w:bCs/>
                <w:color w:val="FFFFFF"/>
                <w:sz w:val="20"/>
                <w:szCs w:val="20"/>
              </w:rPr>
              <w:t xml:space="preserve">Foutieve aanpak</w:t>
            </w:r>
          </w:p>
        </w:tc>
        <w:tc>
          <w:tcPr>
            <w:tcW w:type="dxa" w:w="3313"/>
            <w:shd w:fill="463C2E" w:color="auto" w:val="clear"/>
            <w:tcMar>
              <w:top w:type="dxa" w:w="90"/>
              <w:left w:type="dxa" w:w="120"/>
              <w:bottom w:type="dxa" w:w="90"/>
              <w:right w:type="dxa" w:w="120"/>
            </w:tcMar>
            <w:vAlign w:val="center"/>
          </w:tcPr>
          <w:p>
            <w:r>
              <w:rPr>
                <w:b/>
                <w:bCs/>
                <w:color w:val="FFFFFF"/>
                <w:sz w:val="20"/>
                <w:szCs w:val="20"/>
              </w:rPr>
              <w:t xml:space="preserve">Correcte aanpak</w:t>
            </w:r>
          </w:p>
        </w:tc>
      </w:tr>
      <w:tr>
        <w:tc>
          <w:tcPr>
            <w:tcW w:type="dxa" w:w="2400"/>
            <w:shd w:fill="FFFFFF" w:color="auto" w:val="clear"/>
            <w:tcMar>
              <w:top w:type="dxa" w:w="80"/>
              <w:left w:type="dxa" w:w="120"/>
              <w:bottom w:type="dxa" w:w="80"/>
              <w:right w:type="dxa" w:w="120"/>
            </w:tcMar>
            <w:vAlign w:val="center"/>
          </w:tcPr>
          <w:p>
            <w:r>
              <w:rPr>
                <w:color w:val="2B2620"/>
                <w:sz w:val="20"/>
                <w:szCs w:val="20"/>
              </w:rPr>
              <w:t xml:space="preserve">Bodem bekleden</w:t>
            </w:r>
          </w:p>
        </w:tc>
        <w:tc>
          <w:tcPr>
            <w:tcW w:type="dxa" w:w="3313"/>
            <w:shd w:fill="FFFFFF" w:color="auto" w:val="clear"/>
            <w:tcMar>
              <w:top w:type="dxa" w:w="80"/>
              <w:left w:type="dxa" w:w="120"/>
              <w:bottom w:type="dxa" w:w="80"/>
              <w:right w:type="dxa" w:w="120"/>
            </w:tcMar>
            <w:vAlign w:val="center"/>
          </w:tcPr>
          <w:p>
            <w:r>
              <w:rPr>
                <w:color w:val="2B2620"/>
                <w:sz w:val="20"/>
                <w:szCs w:val="20"/>
              </w:rPr>
              <w:t xml:space="preserve">Deeg strak uitrekken tegen de vorm aan</w:t>
            </w:r>
          </w:p>
        </w:tc>
        <w:tc>
          <w:tcPr>
            <w:tcW w:type="dxa" w:w="3313"/>
            <w:shd w:fill="FFFFFF" w:color="auto" w:val="clear"/>
            <w:tcMar>
              <w:top w:type="dxa" w:w="80"/>
              <w:left w:type="dxa" w:w="120"/>
              <w:bottom w:type="dxa" w:w="80"/>
              <w:right w:type="dxa" w:w="120"/>
            </w:tcMar>
            <w:vAlign w:val="center"/>
          </w:tcPr>
          <w:p>
            <w:r>
              <w:rPr>
                <w:color w:val="2B2620"/>
                <w:sz w:val="20"/>
                <w:szCs w:val="20"/>
              </w:rPr>
              <w:t xml:space="preserve">Deeg losjes in de vorm leggen en licht aandrukken</w:t>
            </w:r>
          </w:p>
        </w:tc>
      </w:tr>
      <w:tr>
        <w:tc>
          <w:tcPr>
            <w:tcW w:type="dxa" w:w="2400"/>
            <w:shd w:fill="F0F5EE" w:color="auto" w:val="clear"/>
            <w:tcMar>
              <w:top w:type="dxa" w:w="80"/>
              <w:left w:type="dxa" w:w="120"/>
              <w:bottom w:type="dxa" w:w="80"/>
              <w:right w:type="dxa" w:w="120"/>
            </w:tcMar>
            <w:vAlign w:val="center"/>
          </w:tcPr>
          <w:p>
            <w:r>
              <w:rPr>
                <w:color w:val="2B2620"/>
                <w:sz w:val="20"/>
                <w:szCs w:val="20"/>
              </w:rPr>
              <w:t xml:space="preserve">Gewicht plaatsen</w:t>
            </w:r>
          </w:p>
        </w:tc>
        <w:tc>
          <w:tcPr>
            <w:tcW w:type="dxa" w:w="3313"/>
            <w:shd w:fill="F0F5EE" w:color="auto" w:val="clear"/>
            <w:tcMar>
              <w:top w:type="dxa" w:w="80"/>
              <w:left w:type="dxa" w:w="120"/>
              <w:bottom w:type="dxa" w:w="80"/>
              <w:right w:type="dxa" w:w="120"/>
            </w:tcMar>
            <w:vAlign w:val="center"/>
          </w:tcPr>
          <w:p>
            <w:r>
              <w:rPr>
                <w:color w:val="2B2620"/>
                <w:sz w:val="20"/>
                <w:szCs w:val="20"/>
              </w:rPr>
              <w:t xml:space="preserve">Bakpapier zonder gewicht gebruiken</w:t>
            </w:r>
          </w:p>
        </w:tc>
        <w:tc>
          <w:tcPr>
            <w:tcW w:type="dxa" w:w="3313"/>
            <w:shd w:fill="F0F5EE" w:color="auto" w:val="clear"/>
            <w:tcMar>
              <w:top w:type="dxa" w:w="80"/>
              <w:left w:type="dxa" w:w="120"/>
              <w:bottom w:type="dxa" w:w="80"/>
              <w:right w:type="dxa" w:w="120"/>
            </w:tcMar>
            <w:vAlign w:val="center"/>
          </w:tcPr>
          <w:p>
            <w:r>
              <w:rPr>
                <w:color w:val="2B2620"/>
                <w:sz w:val="20"/>
                <w:szCs w:val="20"/>
              </w:rPr>
              <w:t xml:space="preserve">Bakpapier vullen met bakparels of gedroogde bonen</w:t>
            </w:r>
          </w:p>
        </w:tc>
      </w:tr>
      <w:tr>
        <w:tc>
          <w:tcPr>
            <w:tcW w:type="dxa" w:w="2400"/>
            <w:shd w:fill="FFFFFF" w:color="auto" w:val="clear"/>
            <w:tcMar>
              <w:top w:type="dxa" w:w="80"/>
              <w:left w:type="dxa" w:w="120"/>
              <w:bottom w:type="dxa" w:w="80"/>
              <w:right w:type="dxa" w:w="120"/>
            </w:tcMar>
            <w:vAlign w:val="center"/>
          </w:tcPr>
          <w:p>
            <w:r>
              <w:rPr>
                <w:color w:val="2B2620"/>
                <w:sz w:val="20"/>
                <w:szCs w:val="20"/>
              </w:rPr>
              <w:t xml:space="preserve">Eerste bakfase</w:t>
            </w:r>
          </w:p>
        </w:tc>
        <w:tc>
          <w:tcPr>
            <w:tcW w:type="dxa" w:w="3313"/>
            <w:shd w:fill="FFFFFF" w:color="auto" w:val="clear"/>
            <w:tcMar>
              <w:top w:type="dxa" w:w="80"/>
              <w:left w:type="dxa" w:w="120"/>
              <w:bottom w:type="dxa" w:w="80"/>
              <w:right w:type="dxa" w:w="120"/>
            </w:tcMar>
            <w:vAlign w:val="center"/>
          </w:tcPr>
          <w:p>
            <w:r>
              <w:rPr>
                <w:color w:val="2B2620"/>
                <w:sz w:val="20"/>
                <w:szCs w:val="20"/>
              </w:rPr>
              <w:t xml:space="preserve">Direct zonder papier en gewicht bakken</w:t>
            </w:r>
          </w:p>
        </w:tc>
        <w:tc>
          <w:tcPr>
            <w:tcW w:type="dxa" w:w="3313"/>
            <w:shd w:fill="FFFFFF" w:color="auto" w:val="clear"/>
            <w:tcMar>
              <w:top w:type="dxa" w:w="80"/>
              <w:left w:type="dxa" w:w="120"/>
              <w:bottom w:type="dxa" w:w="80"/>
              <w:right w:type="dxa" w:w="120"/>
            </w:tcMar>
            <w:vAlign w:val="center"/>
          </w:tcPr>
          <w:p>
            <w:r>
              <w:rPr>
                <w:color w:val="2B2620"/>
                <w:sz w:val="20"/>
                <w:szCs w:val="20"/>
              </w:rPr>
              <w:t xml:space="preserve">Eerst afgedekt bakken tot de randen zijn gezet</w:t>
            </w:r>
          </w:p>
        </w:tc>
      </w:tr>
      <w:tr>
        <w:tc>
          <w:tcPr>
            <w:tcW w:type="dxa" w:w="2400"/>
            <w:shd w:fill="F0F5EE" w:color="auto" w:val="clear"/>
            <w:tcMar>
              <w:top w:type="dxa" w:w="80"/>
              <w:left w:type="dxa" w:w="120"/>
              <w:bottom w:type="dxa" w:w="80"/>
              <w:right w:type="dxa" w:w="120"/>
            </w:tcMar>
            <w:vAlign w:val="center"/>
          </w:tcPr>
          <w:p>
            <w:r>
              <w:rPr>
                <w:color w:val="2B2620"/>
                <w:sz w:val="20"/>
                <w:szCs w:val="20"/>
              </w:rPr>
              <w:t xml:space="preserve">Na het bakken</w:t>
            </w:r>
          </w:p>
        </w:tc>
        <w:tc>
          <w:tcPr>
            <w:tcW w:type="dxa" w:w="3313"/>
            <w:shd w:fill="F0F5EE" w:color="auto" w:val="clear"/>
            <w:tcMar>
              <w:top w:type="dxa" w:w="80"/>
              <w:left w:type="dxa" w:w="120"/>
              <w:bottom w:type="dxa" w:w="80"/>
              <w:right w:type="dxa" w:w="120"/>
            </w:tcMar>
            <w:vAlign w:val="center"/>
          </w:tcPr>
          <w:p>
            <w:r>
              <w:rPr>
                <w:color w:val="2B2620"/>
                <w:sz w:val="20"/>
                <w:szCs w:val="20"/>
              </w:rPr>
              <w:t xml:space="preserve">Direct een vloeibare vulling toevoegen</w:t>
            </w:r>
          </w:p>
        </w:tc>
        <w:tc>
          <w:tcPr>
            <w:tcW w:type="dxa" w:w="3313"/>
            <w:shd w:fill="F0F5EE" w:color="auto" w:val="clear"/>
            <w:tcMar>
              <w:top w:type="dxa" w:w="80"/>
              <w:left w:type="dxa" w:w="120"/>
              <w:bottom w:type="dxa" w:w="80"/>
              <w:right w:type="dxa" w:w="120"/>
            </w:tcMar>
            <w:vAlign w:val="center"/>
          </w:tcPr>
          <w:p>
            <w:r>
              <w:rPr>
                <w:color w:val="2B2620"/>
                <w:sz w:val="20"/>
                <w:szCs w:val="20"/>
              </w:rPr>
              <w:t xml:space="preserve">Bodem volledig laten afkoelen vóór het vullen</w:t>
            </w:r>
          </w:p>
        </w:tc>
      </w:tr>
    </w:tbl>
    <w:p>
      <w:pPr>
        <w:spacing w:after="80"/>
      </w:pPr>
    </w:p>
    <w:p>
      <w:pPr>
        <w:pStyle w:val="Heading2"/>
        <w:spacing w:after="140" w:before="320"/>
      </w:pPr>
      <w:r>
        <w:t xml:space="preserve">2.5  Veelgemaakte fouten</w:t>
      </w:r>
    </w:p>
    <w:p>
      <w:pPr>
        <w:spacing w:after="160" w:line="276"/>
        <w:jc w:val="both"/>
      </w:pPr>
      <w:r>
        <w:rPr>
          <w:color w:val="2B2620"/>
          <w:sz w:val="22"/>
          <w:szCs w:val="22"/>
        </w:rPr>
        <w:t xml:space="preserve">Twee fouten komen bij pâte brisée disproportioneel vaak terug, en beide zijn te herleiden naar temperatuur en beweging. De eerste is te veel kneden: zodra het deeg eenmaal samenkomt, is verder kneden zelden nodig en werkt het averechts door extra gluten te vormen. De tweede is te warme boter: boter die begint te smeren in plaats van in stukjes te blijven, verliest zijn functie als barrière tussen bloem en vocht, en het deeg wordt dan vetter en minder bros.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FEBEE" w:color="auto" w:val="clear"/>
            <w:tcMar>
              <w:top w:type="dxa" w:w="160"/>
              <w:left w:type="dxa" w:w="220"/>
              <w:bottom w:type="dxa" w:w="160"/>
              <w:right w:type="dxa" w:w="220"/>
            </w:tcMar>
          </w:tcPr>
          <w:p>
            <w:pPr>
              <w:spacing w:after="100"/>
            </w:pPr>
            <w:r>
              <w:rPr>
                <w:b/>
                <w:bCs/>
                <w:color w:val="B71C1C"/>
                <w:sz w:val="23"/>
                <w:szCs w:val="23"/>
              </w:rPr>
              <w:t xml:space="preserve">⚠️  Signalen dat het misgaat</w:t>
            </w:r>
          </w:p>
          <w:p>
            <w:pPr>
              <w:spacing w:after="70"/>
              <w:jc w:val="both"/>
            </w:pPr>
            <w:r>
              <w:rPr>
                <w:color w:val="2B2620"/>
                <w:sz w:val="21"/>
                <w:szCs w:val="21"/>
              </w:rPr>
              <w:t xml:space="preserve">Deeg dat plakt aan de handen en de werkbank ondanks voldoende bloem: de boter is waarschijnlijk te warm geworden.</w:t>
            </w:r>
          </w:p>
          <w:p>
            <w:pPr>
              <w:spacing w:after="70"/>
              <w:jc w:val="both"/>
            </w:pPr>
            <w:r>
              <w:rPr>
                <w:color w:val="2B2620"/>
                <w:sz w:val="21"/>
                <w:szCs w:val="21"/>
              </w:rPr>
              <w:t xml:space="preserve">Deeg dat na het bakken taai in plaats van kort breekt: vermoedelijk te lang of te intensief gekneed.</w:t>
            </w:r>
          </w:p>
          <w:p>
            <w:pPr>
              <w:spacing w:after="70"/>
              <w:jc w:val="both"/>
            </w:pPr>
            <w:r>
              <w:rPr>
                <w:color w:val="2B2620"/>
                <w:sz w:val="21"/>
                <w:szCs w:val="21"/>
              </w:rPr>
              <w:t xml:space="preserve">Bodem die tijdens het bakken duidelijk krimpt of van de rand loskomt: onvoldoende rusttijd vóór het bakken.</w:t>
            </w:r>
          </w:p>
        </w:tc>
      </w:tr>
    </w:tbl>
    <w:p>
      <w:pPr>
        <w:spacing w:after="80"/>
      </w:pPr>
    </w:p>
    <w:p>
      <w:pPr>
        <w:pStyle w:val="Heading2"/>
        <w:spacing w:after="140" w:before="320"/>
      </w:pPr>
      <w:r>
        <w:t xml:space="preserve">2.6  Schaalgrootte en gewicht afstemmen</w:t>
      </w:r>
    </w:p>
    <w:p>
      <w:pPr>
        <w:spacing w:after="160" w:line="276"/>
        <w:jc w:val="both"/>
      </w:pPr>
      <w:r>
        <w:rPr>
          <w:color w:val="2B2620"/>
          <w:sz w:val="22"/>
          <w:szCs w:val="22"/>
        </w:rPr>
        <w:t xml:space="preserve">De hoeveelheid pâte brisée die je nodig hebt, hangt direct samen met de diameter en de hoogte van de vorm. Een grotere vorm vraagt niet alleen meer deeg voor de bodem, maar ook voor de opstaande rand, die vaak wordt onderschat bij het uitrekenen van hoeveelheden. Werken met een vaste, uitgeteste verhouding per vormmaat voorkomt dat je halverwege het bekleden zonder deeg komt te zitten of juist met veel restdeeg overblijft.</w:t>
      </w:r>
    </w:p>
    <w:p>
      <w:pPr>
        <w:spacing w:after="160" w:line="276"/>
        <w:jc w:val="both"/>
      </w:pPr>
      <w:r>
        <w:rPr>
          <w:color w:val="2B2620"/>
          <w:sz w:val="22"/>
          <w:szCs w:val="22"/>
        </w:rPr>
        <w:t xml:space="preserve">Een praktische aanpak is om per vormdiameter een indicatief deeggewicht te noteren op basis van eigen ervaring in de keuken, en dat als uitgangspunt te gebruiken bij het opschalen van een recept. Zo blijft de dikte van de bodem en de rand consistent, ook wanneer je van een kleine naar een grote vorm overschakelt.</w:t>
      </w:r>
    </w:p>
    <w:p>
      <w:pPr>
        <w:spacing w:after="8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FF3E0" w:color="auto" w:val="clear"/>
            <w:tcMar>
              <w:top w:type="dxa" w:w="160"/>
              <w:left w:type="dxa" w:w="220"/>
              <w:bottom w:type="dxa" w:w="160"/>
              <w:right w:type="dxa" w:w="220"/>
            </w:tcMar>
          </w:tcPr>
          <w:p>
            <w:pPr>
              <w:spacing w:after="100"/>
            </w:pPr>
            <w:r>
              <w:rPr>
                <w:b/>
                <w:bCs/>
                <w:color w:val="BF6000"/>
                <w:sz w:val="23"/>
                <w:szCs w:val="23"/>
              </w:rPr>
              <w:t xml:space="preserve">🧮  Indicatieve deeggewichten per vormdiameter</w:t>
            </w:r>
          </w:p>
          <w:p>
            <w:pPr>
              <w:spacing w:after="70"/>
              <w:jc w:val="both"/>
            </w:pPr>
            <w:r>
              <w:rPr>
                <w:color w:val="2B2620"/>
                <w:sz w:val="21"/>
                <w:szCs w:val="21"/>
              </w:rPr>
              <w:t xml:space="preserve">Voor een kleine taartvorm van circa 20 centimeter is doorgaans 250 tot 300 g pâte brisée voldoende voor bodem en rand samen.</w:t>
            </w:r>
          </w:p>
          <w:p>
            <w:pPr>
              <w:spacing w:after="70"/>
              <w:jc w:val="both"/>
            </w:pPr>
            <w:r>
              <w:rPr>
                <w:color w:val="2B2620"/>
                <w:sz w:val="21"/>
                <w:szCs w:val="21"/>
              </w:rPr>
              <w:t xml:space="preserve">Voor een middelgrote quichevorm van circa 24 tot 26 centimeter ligt dat doorgaans rond 350 tot 400 g.</w:t>
            </w:r>
          </w:p>
          <w:p>
            <w:pPr>
              <w:spacing w:after="70"/>
              <w:jc w:val="both"/>
            </w:pPr>
            <w:r>
              <w:rPr>
                <w:color w:val="2B2620"/>
                <w:sz w:val="21"/>
                <w:szCs w:val="21"/>
              </w:rPr>
              <w:t xml:space="preserve">Voor een grote taart van circa 28 tot 30 centimeter is vaak 450 tot 500 g nodig — reken in de praktijk altijd een marge bij voor het bekleden van de rand.</w:t>
            </w:r>
          </w:p>
        </w:tc>
      </w:tr>
    </w:tbl>
    <w:p>
      <w:pPr>
        <w:spacing w:after="80"/>
      </w:pPr>
    </w:p>
    <w:tbl>
      <w:tblPr>
        <w:tblW w:type="dxa" w:w="9026"/>
        <w:tblBorders>
          <w:top w:val="single" w:color="D4E3CE" w:sz="4"/>
          <w:left w:val="single" w:color="D4E3CE" w:sz="4"/>
          <w:bottom w:val="single" w:color="D4E3CE" w:sz="4"/>
          <w:right w:val="single" w:color="D4E3CE" w:sz="4"/>
          <w:insideH w:val="single" w:color="D4E3CE" w:sz="4"/>
          <w:insideV w:val="single" w:color="D4E3CE" w:sz="4"/>
        </w:tblBorders>
      </w:tblPr>
      <w:tblGrid>
        <w:gridCol w:w="2400"/>
        <w:gridCol w:w="3413"/>
        <w:gridCol w:w="3213"/>
      </w:tblGrid>
      <w:tr>
        <w:trPr>
          <w:tblHeader/>
        </w:trPr>
        <w:tc>
          <w:tcPr>
            <w:tcW w:type="dxa" w:w="2400"/>
            <w:shd w:fill="463C2E" w:color="auto" w:val="clear"/>
            <w:tcMar>
              <w:top w:type="dxa" w:w="90"/>
              <w:left w:type="dxa" w:w="120"/>
              <w:bottom w:type="dxa" w:w="90"/>
              <w:right w:type="dxa" w:w="120"/>
            </w:tcMar>
            <w:vAlign w:val="center"/>
          </w:tcPr>
          <w:p>
            <w:r>
              <w:rPr>
                <w:b/>
                <w:bCs/>
                <w:color w:val="FFFFFF"/>
                <w:sz w:val="20"/>
                <w:szCs w:val="20"/>
              </w:rPr>
              <w:t xml:space="preserve">Vormdiameter</w:t>
            </w:r>
          </w:p>
        </w:tc>
        <w:tc>
          <w:tcPr>
            <w:tcW w:type="dxa" w:w="3413"/>
            <w:shd w:fill="463C2E" w:color="auto" w:val="clear"/>
            <w:tcMar>
              <w:top w:type="dxa" w:w="90"/>
              <w:left w:type="dxa" w:w="120"/>
              <w:bottom w:type="dxa" w:w="90"/>
              <w:right w:type="dxa" w:w="120"/>
            </w:tcMar>
            <w:vAlign w:val="center"/>
          </w:tcPr>
          <w:p>
            <w:r>
              <w:rPr>
                <w:b/>
                <w:bCs/>
                <w:color w:val="FFFFFF"/>
                <w:sz w:val="20"/>
                <w:szCs w:val="20"/>
              </w:rPr>
              <w:t xml:space="preserve">Indicatief deeggewicht</w:t>
            </w:r>
          </w:p>
        </w:tc>
        <w:tc>
          <w:tcPr>
            <w:tcW w:type="dxa" w:w="3213"/>
            <w:shd w:fill="463C2E" w:color="auto" w:val="clear"/>
            <w:tcMar>
              <w:top w:type="dxa" w:w="90"/>
              <w:left w:type="dxa" w:w="120"/>
              <w:bottom w:type="dxa" w:w="90"/>
              <w:right w:type="dxa" w:w="120"/>
            </w:tcMar>
            <w:vAlign w:val="center"/>
          </w:tcPr>
          <w:p>
            <w:r>
              <w:rPr>
                <w:b/>
                <w:bCs/>
                <w:color w:val="FFFFFF"/>
                <w:sz w:val="20"/>
                <w:szCs w:val="20"/>
              </w:rPr>
              <w:t xml:space="preserve">Opmerking</w:t>
            </w:r>
          </w:p>
        </w:tc>
      </w:tr>
      <w:tr>
        <w:tc>
          <w:tcPr>
            <w:tcW w:type="dxa" w:w="2400"/>
            <w:shd w:fill="FFFFFF" w:color="auto" w:val="clear"/>
            <w:tcMar>
              <w:top w:type="dxa" w:w="80"/>
              <w:left w:type="dxa" w:w="120"/>
              <w:bottom w:type="dxa" w:w="80"/>
              <w:right w:type="dxa" w:w="120"/>
            </w:tcMar>
            <w:vAlign w:val="center"/>
          </w:tcPr>
          <w:p>
            <w:r>
              <w:rPr>
                <w:color w:val="2B2620"/>
                <w:sz w:val="20"/>
                <w:szCs w:val="20"/>
              </w:rPr>
              <w:t xml:space="preserve">Circa 20 cm</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250–300 g</w:t>
            </w:r>
          </w:p>
        </w:tc>
        <w:tc>
          <w:tcPr>
            <w:tcW w:type="dxa" w:w="3213"/>
            <w:shd w:fill="FFFFFF" w:color="auto" w:val="clear"/>
            <w:tcMar>
              <w:top w:type="dxa" w:w="80"/>
              <w:left w:type="dxa" w:w="120"/>
              <w:bottom w:type="dxa" w:w="80"/>
              <w:right w:type="dxa" w:w="120"/>
            </w:tcMar>
            <w:vAlign w:val="center"/>
          </w:tcPr>
          <w:p>
            <w:r>
              <w:rPr>
                <w:color w:val="2B2620"/>
                <w:sz w:val="20"/>
                <w:szCs w:val="20"/>
              </w:rPr>
              <w:t xml:space="preserve">Geschikt voor kleinere hartige taartjes</w:t>
            </w:r>
          </w:p>
        </w:tc>
      </w:tr>
      <w:tr>
        <w:tc>
          <w:tcPr>
            <w:tcW w:type="dxa" w:w="2400"/>
            <w:shd w:fill="F0F5EE" w:color="auto" w:val="clear"/>
            <w:tcMar>
              <w:top w:type="dxa" w:w="80"/>
              <w:left w:type="dxa" w:w="120"/>
              <w:bottom w:type="dxa" w:w="80"/>
              <w:right w:type="dxa" w:w="120"/>
            </w:tcMar>
            <w:vAlign w:val="center"/>
          </w:tcPr>
          <w:p>
            <w:r>
              <w:rPr>
                <w:color w:val="2B2620"/>
                <w:sz w:val="20"/>
                <w:szCs w:val="20"/>
              </w:rPr>
              <w:t xml:space="preserve">Circa 24–26 cm</w:t>
            </w:r>
          </w:p>
        </w:tc>
        <w:tc>
          <w:tcPr>
            <w:tcW w:type="dxa" w:w="3413"/>
            <w:shd w:fill="F0F5EE" w:color="auto" w:val="clear"/>
            <w:tcMar>
              <w:top w:type="dxa" w:w="80"/>
              <w:left w:type="dxa" w:w="120"/>
              <w:bottom w:type="dxa" w:w="80"/>
              <w:right w:type="dxa" w:w="120"/>
            </w:tcMar>
            <w:vAlign w:val="center"/>
          </w:tcPr>
          <w:p>
            <w:r>
              <w:rPr>
                <w:color w:val="2B2620"/>
                <w:sz w:val="20"/>
                <w:szCs w:val="20"/>
              </w:rPr>
              <w:t xml:space="preserve">350–400 g</w:t>
            </w:r>
          </w:p>
        </w:tc>
        <w:tc>
          <w:tcPr>
            <w:tcW w:type="dxa" w:w="3213"/>
            <w:shd w:fill="F0F5EE" w:color="auto" w:val="clear"/>
            <w:tcMar>
              <w:top w:type="dxa" w:w="80"/>
              <w:left w:type="dxa" w:w="120"/>
              <w:bottom w:type="dxa" w:w="80"/>
              <w:right w:type="dxa" w:w="120"/>
            </w:tcMar>
            <w:vAlign w:val="center"/>
          </w:tcPr>
          <w:p>
            <w:r>
              <w:rPr>
                <w:color w:val="2B2620"/>
                <w:sz w:val="20"/>
                <w:szCs w:val="20"/>
              </w:rPr>
              <w:t xml:space="preserve">Standaardmaat voor een quiche</w:t>
            </w:r>
          </w:p>
        </w:tc>
      </w:tr>
      <w:tr>
        <w:tc>
          <w:tcPr>
            <w:tcW w:type="dxa" w:w="2400"/>
            <w:shd w:fill="FFFFFF" w:color="auto" w:val="clear"/>
            <w:tcMar>
              <w:top w:type="dxa" w:w="80"/>
              <w:left w:type="dxa" w:w="120"/>
              <w:bottom w:type="dxa" w:w="80"/>
              <w:right w:type="dxa" w:w="120"/>
            </w:tcMar>
            <w:vAlign w:val="center"/>
          </w:tcPr>
          <w:p>
            <w:r>
              <w:rPr>
                <w:color w:val="2B2620"/>
                <w:sz w:val="20"/>
                <w:szCs w:val="20"/>
              </w:rPr>
              <w:t xml:space="preserve">Circa 28–30 cm</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450–500 g</w:t>
            </w:r>
          </w:p>
        </w:tc>
        <w:tc>
          <w:tcPr>
            <w:tcW w:type="dxa" w:w="3213"/>
            <w:shd w:fill="FFFFFF" w:color="auto" w:val="clear"/>
            <w:tcMar>
              <w:top w:type="dxa" w:w="80"/>
              <w:left w:type="dxa" w:w="120"/>
              <w:bottom w:type="dxa" w:w="80"/>
              <w:right w:type="dxa" w:w="120"/>
            </w:tcMar>
            <w:vAlign w:val="center"/>
          </w:tcPr>
          <w:p>
            <w:r>
              <w:rPr>
                <w:color w:val="2B2620"/>
                <w:sz w:val="20"/>
                <w:szCs w:val="20"/>
              </w:rPr>
              <w:t xml:space="preserve">Reken extra marge voor de opstaande rand</w:t>
            </w:r>
          </w:p>
        </w:tc>
      </w:tr>
    </w:tbl>
    <w:p>
      <w:pPr>
        <w:spacing w:after="80"/>
      </w:pPr>
    </w:p>
    <w:p>
      <w:pPr>
        <w:pStyle w:val="Heading2"/>
        <w:spacing w:after="140" w:before="320"/>
      </w:pPr>
      <w:r>
        <w:t xml:space="preserve">2.7  Smaakvarianten en aanvullingen</w:t>
      </w:r>
    </w:p>
    <w:p>
      <w:pPr>
        <w:spacing w:after="160" w:line="276"/>
        <w:jc w:val="both"/>
      </w:pPr>
      <w:r>
        <w:rPr>
          <w:color w:val="2B2620"/>
          <w:sz w:val="22"/>
          <w:szCs w:val="22"/>
        </w:rPr>
        <w:t xml:space="preserve">Hoewel pâte brisée qua smaak neutraal is bedoeld, kan het deeg subtiel worden aangepast aan de vulling die erop volgt. Een klein beetje extra zout past goed bij stevige, hartige vullingen zoals spek en kaas, terwijl een fijngemalen kruid zoals tijm of een vleugje versgemalen zwarte peper een quiche met groenten of visextra karakter kan geven zonder de bodem zoet te maken.</w:t>
      </w:r>
    </w:p>
    <w:p>
      <w:pPr>
        <w:spacing w:after="160" w:line="276"/>
        <w:jc w:val="both"/>
      </w:pPr>
      <w:r>
        <w:rPr>
          <w:color w:val="2B2620"/>
          <w:sz w:val="22"/>
          <w:szCs w:val="22"/>
        </w:rPr>
        <w:t xml:space="preserve">Belangrijk is dat elke toevoeging droog wordt meegemengd met de bloem, vóór het vet erdoor wordt gewerkt, zodat de verdeling gelijkmatig blijft en de toevoeging de vet-in-bloem verhouding niet verstoort. Te veel toevoegingen — vooral vochtige, zoals verse kruiden in grote hoeveelheden — kunnen de balans van het deeg wel degelijk beïnvloeden en zijn daarom met mate te gebruiken.</w:t>
      </w:r>
    </w:p>
    <w:p>
      <w:pPr>
        <w:spacing w:after="8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3F2FD" w:color="auto" w:val="clear"/>
            <w:tcMar>
              <w:top w:type="dxa" w:w="160"/>
              <w:left w:type="dxa" w:w="220"/>
              <w:bottom w:type="dxa" w:w="160"/>
              <w:right w:type="dxa" w:w="220"/>
            </w:tcMar>
          </w:tcPr>
          <w:p>
            <w:pPr>
              <w:spacing w:after="100"/>
            </w:pPr>
            <w:r>
              <w:rPr>
                <w:b/>
                <w:bCs/>
                <w:color w:val="0D47A1"/>
                <w:sz w:val="23"/>
                <w:szCs w:val="23"/>
              </w:rPr>
              <w:t xml:space="preserve">📌  Voorbeelden van subtiele aanpassingen</w:t>
            </w:r>
          </w:p>
          <w:p>
            <w:pPr>
              <w:spacing w:after="70"/>
              <w:jc w:val="both"/>
            </w:pPr>
            <w:r>
              <w:rPr>
                <w:color w:val="2B2620"/>
                <w:sz w:val="21"/>
                <w:szCs w:val="21"/>
              </w:rPr>
              <w:t xml:space="preserve">Een klein beetje extra zout voor een uitgesproken hartige vulling zoals spek of gerookte kaas.</w:t>
            </w:r>
          </w:p>
          <w:p>
            <w:pPr>
              <w:spacing w:after="70"/>
              <w:jc w:val="both"/>
            </w:pPr>
            <w:r>
              <w:rPr>
                <w:color w:val="2B2620"/>
                <w:sz w:val="21"/>
                <w:szCs w:val="21"/>
              </w:rPr>
              <w:t xml:space="preserve">Een vleugje gedroogde tijm of rozemarijn, droog meegemengd met de bloem.</w:t>
            </w:r>
          </w:p>
          <w:p>
            <w:pPr>
              <w:spacing w:after="70"/>
              <w:jc w:val="both"/>
            </w:pPr>
            <w:r>
              <w:rPr>
                <w:color w:val="2B2620"/>
                <w:sz w:val="21"/>
                <w:szCs w:val="21"/>
              </w:rPr>
              <w:t xml:space="preserve">Versgemalen zwarte peper voor een lichte, hartige ondertoon bij een groente- of visquiche.</w:t>
            </w:r>
          </w:p>
        </w:tc>
      </w:tr>
    </w:tbl>
    <w:p>
      <w:pPr>
        <w:spacing w:after="80"/>
      </w:pPr>
    </w:p>
    <w:p>
      <w:pPr>
        <w:pStyle w:val="Heading2"/>
        <w:spacing w:after="140" w:before="320"/>
      </w:pPr>
      <w:r>
        <w:t xml:space="preserve">2.8  Samenvatting module 2</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463C2E" w:color="auto" w:val="clear"/>
            <w:tcMar>
              <w:top w:type="dxa" w:w="130"/>
              <w:left w:type="dxa" w:w="220"/>
              <w:bottom w:type="dxa" w:w="130"/>
              <w:right w:type="dxa" w:w="220"/>
            </w:tcMar>
          </w:tcPr>
          <w:p>
            <w:r>
              <w:rPr>
                <w:b/>
                <w:bCs/>
                <w:color w:val="FFFFFF"/>
                <w:sz w:val="24"/>
                <w:szCs w:val="24"/>
              </w:rPr>
              <w:t xml:space="preserve">📋  Dit moet je onthouden</w:t>
            </w:r>
          </w:p>
        </w:tc>
      </w:tr>
    </w:tbl>
    <w:p>
      <w:pPr>
        <w:spacing w:after="80"/>
      </w:pPr>
    </w:p>
    <w:p>
      <w:pPr>
        <w:pStyle w:val="ListParagraph"/>
        <w:numPr>
          <w:ilvl w:val="0"/>
          <w:numId w:val="1"/>
        </w:numPr>
        <w:spacing w:after="90"/>
      </w:pPr>
      <w:r>
        <w:rPr>
          <w:color w:val="2B2620"/>
          <w:sz w:val="22"/>
          <w:szCs w:val="22"/>
        </w:rPr>
        <w:t xml:space="preserve">Pâte brisée is de neutrale, hartige tak van korstdeeg: weinig tot geen suiker, licht gezouten.</w:t>
      </w:r>
    </w:p>
    <w:p>
      <w:pPr>
        <w:pStyle w:val="ListParagraph"/>
        <w:numPr>
          <w:ilvl w:val="0"/>
          <w:numId w:val="1"/>
        </w:numPr>
        <w:spacing w:after="90"/>
      </w:pPr>
      <w:r>
        <w:rPr>
          <w:color w:val="2B2620"/>
          <w:sz w:val="22"/>
          <w:szCs w:val="22"/>
        </w:rPr>
        <w:t xml:space="preserve">Een indicatieve verhouding is ongeveer 1 deel boter op 2 delen bloem, met ijskoud water als bindmiddel.</w:t>
      </w:r>
    </w:p>
    <w:p>
      <w:pPr>
        <w:pStyle w:val="ListParagraph"/>
        <w:numPr>
          <w:ilvl w:val="0"/>
          <w:numId w:val="1"/>
        </w:numPr>
        <w:spacing w:after="90"/>
      </w:pPr>
      <w:r>
        <w:rPr>
          <w:color w:val="2B2620"/>
          <w:sz w:val="22"/>
          <w:szCs w:val="22"/>
        </w:rPr>
        <w:t xml:space="preserve">Blind bakken met bakpapier en gewicht voorkomt dat een hartige bodem papperig wordt onder een vochtige vulling.</w:t>
      </w:r>
    </w:p>
    <w:p>
      <w:pPr>
        <w:pStyle w:val="ListParagraph"/>
        <w:numPr>
          <w:ilvl w:val="0"/>
          <w:numId w:val="1"/>
        </w:numPr>
        <w:spacing w:after="90"/>
      </w:pPr>
      <w:r>
        <w:rPr>
          <w:color w:val="2B2620"/>
          <w:sz w:val="22"/>
          <w:szCs w:val="22"/>
        </w:rPr>
        <w:t xml:space="preserve">Te veel kneden en te warme boter zijn de twee meest voorkomende oorzaken van een mislukte pâte brisée.</w:t>
      </w:r>
    </w:p>
    <w:p>
      <w:pPr>
        <w:spacing w:after="80"/>
      </w:pPr>
    </w:p>
    <w:p>
      <w:pPr>
        <w:pStyle w:val="Heading2"/>
        <w:spacing w:after="140" w:before="320"/>
      </w:pPr>
      <w:r>
        <w:t xml:space="preserve">2.9  Kennischeck — Module 2</w:t>
      </w:r>
    </w:p>
    <w:p>
      <w:pPr>
        <w:spacing w:after="80"/>
      </w:pPr>
    </w:p>
    <w:p>
      <w:pPr>
        <w:spacing w:after="90" w:before="120"/>
      </w:pPr>
      <w:r>
        <w:rPr>
          <w:b/>
          <w:bCs/>
          <w:color w:val="635640"/>
          <w:sz w:val="22"/>
          <w:szCs w:val="22"/>
        </w:rPr>
        <w:t xml:space="preserve">Vraag 3.  Waarom bevat pâte brisée weinig tot geen suiker?</w:t>
      </w:r>
    </w:p>
    <w:p>
      <w:pPr>
        <w:spacing w:after="50"/>
        <w:ind w:left="220"/>
      </w:pPr>
      <w:r>
        <w:rPr>
          <w:color w:val="2B2620"/>
          <w:sz w:val="21"/>
          <w:szCs w:val="21"/>
        </w:rPr>
        <w:t xml:space="preserve">A.  Omdat suiker het deeg te snel laat bruinen</w:t>
      </w:r>
    </w:p>
    <w:p>
      <w:pPr>
        <w:spacing w:after="50"/>
        <w:ind w:left="220"/>
      </w:pPr>
      <w:r>
        <w:rPr>
          <w:color w:val="2B2620"/>
          <w:sz w:val="21"/>
          <w:szCs w:val="21"/>
        </w:rPr>
        <w:t xml:space="preserve">B.  Omdat het bedoeld is voor hartige toepassingen zoals quiche</w:t>
      </w:r>
    </w:p>
    <w:p>
      <w:pPr>
        <w:spacing w:after="50"/>
        <w:ind w:left="220"/>
      </w:pPr>
      <w:r>
        <w:rPr>
          <w:color w:val="2B2620"/>
          <w:sz w:val="21"/>
          <w:szCs w:val="21"/>
        </w:rPr>
        <w:t xml:space="preserve">C.  Omdat suiker de glutenvorming juist versterkt</w:t>
      </w:r>
    </w:p>
    <w:p>
      <w:pPr>
        <w:spacing w:after="50"/>
        <w:ind w:left="220"/>
      </w:pPr>
      <w:r>
        <w:rPr>
          <w:color w:val="2B2620"/>
          <w:sz w:val="21"/>
          <w:szCs w:val="21"/>
        </w:rPr>
        <w:t xml:space="preserve">D.  Omdat het anders niet bros zou worden</w:t>
      </w:r>
    </w:p>
    <w:p>
      <w:pPr>
        <w:spacing w:after="200"/>
        <w:ind w:left="220"/>
      </w:pPr>
      <w:r>
        <w:rPr>
          <w:b/>
          <w:bCs/>
          <w:color w:val="1B5E20"/>
          <w:sz w:val="21"/>
          <w:szCs w:val="21"/>
        </w:rPr>
        <w:t xml:space="preserve">Antwoord: B — Bedoeld voor hartige toepassingen.  </w:t>
      </w:r>
      <w:r>
        <w:rPr>
          <w:color w:val="2B2620"/>
          <w:sz w:val="21"/>
          <w:szCs w:val="21"/>
        </w:rPr>
        <w:t xml:space="preserve">Pâte brisée is de neutrale, hartige variant van korstdeeg; de afwezigheid van suiker laat de smaak van de vulling domineren.</w:t>
      </w:r>
    </w:p>
    <w:p>
      <w:pPr>
        <w:spacing w:after="90" w:before="120"/>
      </w:pPr>
      <w:r>
        <w:rPr>
          <w:b/>
          <w:bCs/>
          <w:color w:val="635640"/>
          <w:sz w:val="22"/>
          <w:szCs w:val="22"/>
        </w:rPr>
        <w:t xml:space="preserve">Vraag 4.  Wat is het belangrijkste doel van blind bakken bij een quiche-bodem?</w:t>
      </w:r>
    </w:p>
    <w:p>
      <w:pPr>
        <w:spacing w:after="50"/>
        <w:ind w:left="220"/>
      </w:pPr>
      <w:r>
        <w:rPr>
          <w:color w:val="2B2620"/>
          <w:sz w:val="21"/>
          <w:szCs w:val="21"/>
        </w:rPr>
        <w:t xml:space="preserve">A.  De bodem alvast een goudbruine kleur geven</w:t>
      </w:r>
    </w:p>
    <w:p>
      <w:pPr>
        <w:spacing w:after="50"/>
        <w:ind w:left="220"/>
      </w:pPr>
      <w:r>
        <w:rPr>
          <w:color w:val="2B2620"/>
          <w:sz w:val="21"/>
          <w:szCs w:val="21"/>
        </w:rPr>
        <w:t xml:space="preserve">B.  De bodem voorbakken zodat een vochtige vulling hem niet papperig maakt</w:t>
      </w:r>
    </w:p>
    <w:p>
      <w:pPr>
        <w:spacing w:after="50"/>
        <w:ind w:left="220"/>
      </w:pPr>
      <w:r>
        <w:rPr>
          <w:color w:val="2B2620"/>
          <w:sz w:val="21"/>
          <w:szCs w:val="21"/>
        </w:rPr>
        <w:t xml:space="preserve">C.  Het deeg extra laten rijzen</w:t>
      </w:r>
    </w:p>
    <w:p>
      <w:pPr>
        <w:spacing w:after="50"/>
        <w:ind w:left="220"/>
      </w:pPr>
      <w:r>
        <w:rPr>
          <w:color w:val="2B2620"/>
          <w:sz w:val="21"/>
          <w:szCs w:val="21"/>
        </w:rPr>
        <w:t xml:space="preserve">D.  Overtollige boter uit het deeg laten smelten</w:t>
      </w:r>
    </w:p>
    <w:p>
      <w:pPr>
        <w:spacing w:after="200"/>
        <w:ind w:left="220"/>
      </w:pPr>
      <w:r>
        <w:rPr>
          <w:b/>
          <w:bCs/>
          <w:color w:val="1B5E20"/>
          <w:sz w:val="21"/>
          <w:szCs w:val="21"/>
        </w:rPr>
        <w:t xml:space="preserve">Antwoord: B — Voorkomen dat de bodem papperig wordt.  </w:t>
      </w:r>
      <w:r>
        <w:rPr>
          <w:color w:val="2B2620"/>
          <w:sz w:val="21"/>
          <w:szCs w:val="21"/>
        </w:rPr>
        <w:t xml:space="preserve">Zonder blind bakken zou de bodem onder een vochtige of vloeibare vulling onvoldoende gaar en te zacht blijven.</w:t>
      </w:r>
    </w:p>
    <w:p>
      <w:pPr>
        <w:spacing w:after="90" w:before="120"/>
      </w:pPr>
      <w:r>
        <w:rPr>
          <w:b/>
          <w:bCs/>
          <w:color w:val="635640"/>
          <w:sz w:val="22"/>
          <w:szCs w:val="22"/>
        </w:rPr>
        <w:t xml:space="preserve">Vraag 5.  Wat is bij pâte brisée de meest waarschijnlijke oorzaak van plakkerig, vettig deeg?</w:t>
      </w:r>
    </w:p>
    <w:p>
      <w:pPr>
        <w:spacing w:after="50"/>
        <w:ind w:left="220"/>
      </w:pPr>
      <w:r>
        <w:rPr>
          <w:color w:val="2B2620"/>
          <w:sz w:val="21"/>
          <w:szCs w:val="21"/>
        </w:rPr>
        <w:t xml:space="preserve">A.  Te weinig water</w:t>
      </w:r>
    </w:p>
    <w:p>
      <w:pPr>
        <w:spacing w:after="50"/>
        <w:ind w:left="220"/>
      </w:pPr>
      <w:r>
        <w:rPr>
          <w:color w:val="2B2620"/>
          <w:sz w:val="21"/>
          <w:szCs w:val="21"/>
        </w:rPr>
        <w:t xml:space="preserve">B.  Te warme boter tijdens het mengen</w:t>
      </w:r>
    </w:p>
    <w:p>
      <w:pPr>
        <w:spacing w:after="50"/>
        <w:ind w:left="220"/>
      </w:pPr>
      <w:r>
        <w:rPr>
          <w:color w:val="2B2620"/>
          <w:sz w:val="21"/>
          <w:szCs w:val="21"/>
        </w:rPr>
        <w:t xml:space="preserve">C.  Te veel zout</w:t>
      </w:r>
    </w:p>
    <w:p>
      <w:pPr>
        <w:spacing w:after="50"/>
        <w:ind w:left="220"/>
      </w:pPr>
      <w:r>
        <w:rPr>
          <w:color w:val="2B2620"/>
          <w:sz w:val="21"/>
          <w:szCs w:val="21"/>
        </w:rPr>
        <w:t xml:space="preserve">D.  Te koud water</w:t>
      </w:r>
    </w:p>
    <w:p>
      <w:pPr>
        <w:spacing w:after="200"/>
        <w:ind w:left="220"/>
      </w:pPr>
      <w:r>
        <w:rPr>
          <w:b/>
          <w:bCs/>
          <w:color w:val="1B5E20"/>
          <w:sz w:val="21"/>
          <w:szCs w:val="21"/>
        </w:rPr>
        <w:t xml:space="preserve">Antwoord: B — Te warme boter.  </w:t>
      </w:r>
      <w:r>
        <w:rPr>
          <w:color w:val="2B2620"/>
          <w:sz w:val="21"/>
          <w:szCs w:val="21"/>
        </w:rPr>
        <w:t xml:space="preserve">Boter die begint te smeren verliest zijn functie als barrière tussen bloem en vocht, waardoor het deeg vetter en plakkeriger wordt.</w:t>
      </w:r>
    </w:p>
    <w:p>
      <w:pPr>
        <w:spacing w:after="80"/>
      </w:pP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463C2E" w:color="auto" w:val="clear"/>
            <w:tcMar>
              <w:top w:type="dxa" w:w="220"/>
              <w:left w:type="dxa" w:w="260"/>
              <w:bottom w:type="dxa" w:w="220"/>
              <w:right w:type="dxa" w:w="260"/>
            </w:tcMar>
          </w:tcPr>
          <w:p>
            <w:pPr>
              <w:spacing w:after="90"/>
            </w:pPr>
            <w:r>
              <w:rPr>
                <w:b/>
                <w:bCs/>
                <w:color w:val="A9C2A0"/>
                <w:spacing w:val="25"/>
                <w:sz w:val="22"/>
                <w:szCs w:val="22"/>
              </w:rPr>
              <w:t xml:space="preserve">MODULE 3</w:t>
            </w:r>
          </w:p>
          <w:p>
            <w:pPr>
              <w:spacing w:after="80"/>
            </w:pPr>
            <w:r>
              <w:rPr>
                <w:b/>
                <w:bCs/>
                <w:color w:val="FFFFFF"/>
                <w:sz w:val="40"/>
                <w:szCs w:val="40"/>
              </w:rPr>
              <w:t xml:space="preserve">Pâte Sablée &amp; Sucrée</w:t>
            </w:r>
          </w:p>
          <w:p>
            <w:r>
              <w:rPr>
                <w:i/>
                <w:iCs/>
                <w:color w:val="D4E3CE"/>
                <w:sz w:val="24"/>
                <w:szCs w:val="24"/>
              </w:rPr>
              <w:t xml:space="preserve">Twee zoete varianten, twee heel verschillende texturen</w:t>
            </w:r>
          </w:p>
        </w:tc>
      </w:tr>
    </w:tbl>
    <w:p>
      <w:pPr>
        <w:spacing w:after="80"/>
      </w:pPr>
    </w:p>
    <w:p>
      <w:pPr>
        <w:pStyle w:val="Heading2"/>
        <w:spacing w:after="140" w:before="320"/>
      </w:pPr>
      <w:r>
        <w:t xml:space="preserve">3.1  Het verschil: kruimelig versus stug en stabiel</w:t>
      </w:r>
    </w:p>
    <w:p>
      <w:pPr>
        <w:spacing w:after="160" w:line="276"/>
        <w:jc w:val="both"/>
      </w:pPr>
      <w:r>
        <w:rPr>
          <w:color w:val="2B2620"/>
          <w:sz w:val="22"/>
          <w:szCs w:val="22"/>
        </w:rPr>
        <w:t xml:space="preserve">Waar pâte brisée de hartige tak van korstdeeg is, zijn pâte sablée en pâte sucrée de zoete tak — maar de twee zijn geen synoniemen van elkaar. Pâte sablée bevat relatief veel boter ten opzichte van de bloem en weinig tot geen ei, wat een extra kruimelige, ‘zanderige’ bite geeft; de naam sablée komt van het Franse sable, zand. Pâte sucrée bevat meer suiker en vaak wel ei, waardoor het deeg stugger en stabieler wordt en zich beter laat uitrollen tot een dunne, gelijkmatige bodem.</w:t>
      </w:r>
    </w:p>
    <w:tbl>
      <w:tblPr>
        <w:tblW w:type="dxa" w:w="9026"/>
        <w:tblBorders>
          <w:top w:val="single" w:color="D4E3CE" w:sz="4"/>
          <w:left w:val="single" w:color="D4E3CE" w:sz="4"/>
          <w:bottom w:val="single" w:color="D4E3CE" w:sz="4"/>
          <w:right w:val="single" w:color="D4E3CE" w:sz="4"/>
          <w:insideH w:val="single" w:color="D4E3CE" w:sz="4"/>
          <w:insideV w:val="single" w:color="D4E3CE" w:sz="4"/>
        </w:tblBorders>
      </w:tblPr>
      <w:tblGrid>
        <w:gridCol w:w="2200"/>
        <w:gridCol w:w="3413"/>
        <w:gridCol w:w="3413"/>
      </w:tblGrid>
      <w:tr>
        <w:trPr>
          <w:tblHeader/>
        </w:trPr>
        <w:tc>
          <w:tcPr>
            <w:tcW w:type="dxa" w:w="2200"/>
            <w:shd w:fill="463C2E" w:color="auto" w:val="clear"/>
            <w:tcMar>
              <w:top w:type="dxa" w:w="90"/>
              <w:left w:type="dxa" w:w="120"/>
              <w:bottom w:type="dxa" w:w="90"/>
              <w:right w:type="dxa" w:w="120"/>
            </w:tcMar>
            <w:vAlign w:val="center"/>
          </w:tcPr>
          <w:p>
            <w:r>
              <w:rPr>
                <w:b/>
                <w:bCs/>
                <w:color w:val="FFFFFF"/>
                <w:sz w:val="20"/>
                <w:szCs w:val="20"/>
              </w:rPr>
              <w:t xml:space="preserve">Kenmerk</w:t>
            </w:r>
          </w:p>
        </w:tc>
        <w:tc>
          <w:tcPr>
            <w:tcW w:type="dxa" w:w="3413"/>
            <w:shd w:fill="463C2E" w:color="auto" w:val="clear"/>
            <w:tcMar>
              <w:top w:type="dxa" w:w="90"/>
              <w:left w:type="dxa" w:w="120"/>
              <w:bottom w:type="dxa" w:w="90"/>
              <w:right w:type="dxa" w:w="120"/>
            </w:tcMar>
            <w:vAlign w:val="center"/>
          </w:tcPr>
          <w:p>
            <w:r>
              <w:rPr>
                <w:b/>
                <w:bCs/>
                <w:color w:val="FFFFFF"/>
                <w:sz w:val="20"/>
                <w:szCs w:val="20"/>
              </w:rPr>
              <w:t xml:space="preserve">Pâte Sablée</w:t>
            </w:r>
          </w:p>
        </w:tc>
        <w:tc>
          <w:tcPr>
            <w:tcW w:type="dxa" w:w="3413"/>
            <w:shd w:fill="463C2E" w:color="auto" w:val="clear"/>
            <w:tcMar>
              <w:top w:type="dxa" w:w="90"/>
              <w:left w:type="dxa" w:w="120"/>
              <w:bottom w:type="dxa" w:w="90"/>
              <w:right w:type="dxa" w:w="120"/>
            </w:tcMar>
            <w:vAlign w:val="center"/>
          </w:tcPr>
          <w:p>
            <w:r>
              <w:rPr>
                <w:b/>
                <w:bCs/>
                <w:color w:val="FFFFFF"/>
                <w:sz w:val="20"/>
                <w:szCs w:val="20"/>
              </w:rPr>
              <w:t xml:space="preserve">Pâte Sucrée</w:t>
            </w:r>
          </w:p>
        </w:tc>
      </w:tr>
      <w:tr>
        <w:tc>
          <w:tcPr>
            <w:tcW w:type="dxa" w:w="2200"/>
            <w:shd w:fill="FFFFFF" w:color="auto" w:val="clear"/>
            <w:tcMar>
              <w:top w:type="dxa" w:w="80"/>
              <w:left w:type="dxa" w:w="120"/>
              <w:bottom w:type="dxa" w:w="80"/>
              <w:right w:type="dxa" w:w="120"/>
            </w:tcMar>
            <w:vAlign w:val="center"/>
          </w:tcPr>
          <w:p>
            <w:r>
              <w:rPr>
                <w:color w:val="2B2620"/>
                <w:sz w:val="20"/>
                <w:szCs w:val="20"/>
              </w:rPr>
              <w:t xml:space="preserve">Boterverhouding</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Relatief hoog</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Gematigd</w:t>
            </w:r>
          </w:p>
        </w:tc>
      </w:tr>
      <w:tr>
        <w:tc>
          <w:tcPr>
            <w:tcW w:type="dxa" w:w="2200"/>
            <w:shd w:fill="F0F5EE" w:color="auto" w:val="clear"/>
            <w:tcMar>
              <w:top w:type="dxa" w:w="80"/>
              <w:left w:type="dxa" w:w="120"/>
              <w:bottom w:type="dxa" w:w="80"/>
              <w:right w:type="dxa" w:w="120"/>
            </w:tcMar>
            <w:vAlign w:val="center"/>
          </w:tcPr>
          <w:p>
            <w:r>
              <w:rPr>
                <w:color w:val="2B2620"/>
                <w:sz w:val="20"/>
                <w:szCs w:val="20"/>
              </w:rPr>
              <w:t xml:space="preserve">Suiker</w:t>
            </w:r>
          </w:p>
        </w:tc>
        <w:tc>
          <w:tcPr>
            <w:tcW w:type="dxa" w:w="3413"/>
            <w:shd w:fill="F0F5EE" w:color="auto" w:val="clear"/>
            <w:tcMar>
              <w:top w:type="dxa" w:w="80"/>
              <w:left w:type="dxa" w:w="120"/>
              <w:bottom w:type="dxa" w:w="80"/>
              <w:right w:type="dxa" w:w="120"/>
            </w:tcMar>
            <w:vAlign w:val="center"/>
          </w:tcPr>
          <w:p>
            <w:r>
              <w:rPr>
                <w:color w:val="2B2620"/>
                <w:sz w:val="20"/>
                <w:szCs w:val="20"/>
              </w:rPr>
              <w:t xml:space="preserve">Aanwezig, matig</w:t>
            </w:r>
          </w:p>
        </w:tc>
        <w:tc>
          <w:tcPr>
            <w:tcW w:type="dxa" w:w="3413"/>
            <w:shd w:fill="F0F5EE" w:color="auto" w:val="clear"/>
            <w:tcMar>
              <w:top w:type="dxa" w:w="80"/>
              <w:left w:type="dxa" w:w="120"/>
              <w:bottom w:type="dxa" w:w="80"/>
              <w:right w:type="dxa" w:w="120"/>
            </w:tcMar>
            <w:vAlign w:val="center"/>
          </w:tcPr>
          <w:p>
            <w:r>
              <w:rPr>
                <w:color w:val="2B2620"/>
                <w:sz w:val="20"/>
                <w:szCs w:val="20"/>
              </w:rPr>
              <w:t xml:space="preserve">Meer suiker</w:t>
            </w:r>
          </w:p>
        </w:tc>
      </w:tr>
      <w:tr>
        <w:tc>
          <w:tcPr>
            <w:tcW w:type="dxa" w:w="2200"/>
            <w:shd w:fill="FFFFFF" w:color="auto" w:val="clear"/>
            <w:tcMar>
              <w:top w:type="dxa" w:w="80"/>
              <w:left w:type="dxa" w:w="120"/>
              <w:bottom w:type="dxa" w:w="80"/>
              <w:right w:type="dxa" w:w="120"/>
            </w:tcMar>
            <w:vAlign w:val="center"/>
          </w:tcPr>
          <w:p>
            <w:r>
              <w:rPr>
                <w:color w:val="2B2620"/>
                <w:sz w:val="20"/>
                <w:szCs w:val="20"/>
              </w:rPr>
              <w:t xml:space="preserve">Ei</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Weinig tot geen</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Vaak wel ei</w:t>
            </w:r>
          </w:p>
        </w:tc>
      </w:tr>
      <w:tr>
        <w:tc>
          <w:tcPr>
            <w:tcW w:type="dxa" w:w="2200"/>
            <w:shd w:fill="F0F5EE" w:color="auto" w:val="clear"/>
            <w:tcMar>
              <w:top w:type="dxa" w:w="80"/>
              <w:left w:type="dxa" w:w="120"/>
              <w:bottom w:type="dxa" w:w="80"/>
              <w:right w:type="dxa" w:w="120"/>
            </w:tcMar>
            <w:vAlign w:val="center"/>
          </w:tcPr>
          <w:p>
            <w:r>
              <w:rPr>
                <w:color w:val="2B2620"/>
                <w:sz w:val="20"/>
                <w:szCs w:val="20"/>
              </w:rPr>
              <w:t xml:space="preserve">Textuur</w:t>
            </w:r>
          </w:p>
        </w:tc>
        <w:tc>
          <w:tcPr>
            <w:tcW w:type="dxa" w:w="3413"/>
            <w:shd w:fill="F0F5EE" w:color="auto" w:val="clear"/>
            <w:tcMar>
              <w:top w:type="dxa" w:w="80"/>
              <w:left w:type="dxa" w:w="120"/>
              <w:bottom w:type="dxa" w:w="80"/>
              <w:right w:type="dxa" w:w="120"/>
            </w:tcMar>
            <w:vAlign w:val="center"/>
          </w:tcPr>
          <w:p>
            <w:r>
              <w:rPr>
                <w:color w:val="2B2620"/>
                <w:sz w:val="20"/>
                <w:szCs w:val="20"/>
              </w:rPr>
              <w:t xml:space="preserve">Kruimelig, ‘zanderig’</w:t>
            </w:r>
          </w:p>
        </w:tc>
        <w:tc>
          <w:tcPr>
            <w:tcW w:type="dxa" w:w="3413"/>
            <w:shd w:fill="F0F5EE" w:color="auto" w:val="clear"/>
            <w:tcMar>
              <w:top w:type="dxa" w:w="80"/>
              <w:left w:type="dxa" w:w="120"/>
              <w:bottom w:type="dxa" w:w="80"/>
              <w:right w:type="dxa" w:w="120"/>
            </w:tcMar>
            <w:vAlign w:val="center"/>
          </w:tcPr>
          <w:p>
            <w:r>
              <w:rPr>
                <w:color w:val="2B2620"/>
                <w:sz w:val="20"/>
                <w:szCs w:val="20"/>
              </w:rPr>
              <w:t xml:space="preserve">Stugger, stabieler</w:t>
            </w:r>
          </w:p>
        </w:tc>
      </w:tr>
      <w:tr>
        <w:tc>
          <w:tcPr>
            <w:tcW w:type="dxa" w:w="2200"/>
            <w:shd w:fill="FFFFFF" w:color="auto" w:val="clear"/>
            <w:tcMar>
              <w:top w:type="dxa" w:w="80"/>
              <w:left w:type="dxa" w:w="120"/>
              <w:bottom w:type="dxa" w:w="80"/>
              <w:right w:type="dxa" w:w="120"/>
            </w:tcMar>
            <w:vAlign w:val="center"/>
          </w:tcPr>
          <w:p>
            <w:r>
              <w:rPr>
                <w:color w:val="2B2620"/>
                <w:sz w:val="20"/>
                <w:szCs w:val="20"/>
              </w:rPr>
              <w:t xml:space="preserve">Uitrollen</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Kwetsbaarder, breekt sneller</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Beter te hanteren voor fijne vormen</w:t>
            </w:r>
          </w:p>
        </w:tc>
      </w:tr>
    </w:tbl>
    <w:p>
      <w:pPr>
        <w:spacing w:after="80"/>
      </w:pPr>
    </w:p>
    <w:p>
      <w:pPr>
        <w:pStyle w:val="Heading2"/>
        <w:spacing w:after="140" w:before="320"/>
      </w:pPr>
      <w:r>
        <w:t xml:space="preserve">3.2  Mengmethode per variant</w:t>
      </w:r>
    </w:p>
    <w:p>
      <w:pPr>
        <w:spacing w:after="160" w:line="276"/>
        <w:jc w:val="both"/>
      </w:pPr>
      <w:r>
        <w:rPr>
          <w:color w:val="2B2620"/>
          <w:sz w:val="22"/>
          <w:szCs w:val="22"/>
        </w:rPr>
        <w:t xml:space="preserve">Pâte sablée wordt vaak gemengd volgens de zandmethode uit module 1: boter en bloem — en in dit geval ook de suiker — worden eerst tot een kruimelige massa gewreven, waarna een klein beetje vocht of ei het geheel net samenbrengt. Omdat het boterpercentage hoog is, blijft het deeg ook na het samenkomen relatief kwetsbaar en breekbaar, wat precies de gewenste kruimelige bite geeft, maar ook betekent dat het deeg extra voorzichtig moet worden verwerkt.</w:t>
      </w:r>
    </w:p>
    <w:p>
      <w:pPr>
        <w:spacing w:after="160" w:line="276"/>
        <w:jc w:val="both"/>
      </w:pPr>
      <w:r>
        <w:rPr>
          <w:color w:val="2B2620"/>
          <w:sz w:val="22"/>
          <w:szCs w:val="22"/>
        </w:rPr>
        <w:t xml:space="preserve">Pâte sucrée wordt daarentegen vaker gemengd volgens een methode die dichter bij het crèmeren ligt: boter en suiker worden eerst zacht en glad geroerd, waarna ei wordt toegevoegd en pas daarna de bloem. Deze volgorde geeft een gelijkmatiger, stabieler deeg dat minder snel scheurt bij het uitrollen — precies wat je nodig hebt voor scherp afgewerkte, fijne taartvormen.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3F2FD" w:color="auto" w:val="clear"/>
            <w:tcMar>
              <w:top w:type="dxa" w:w="160"/>
              <w:left w:type="dxa" w:w="220"/>
              <w:bottom w:type="dxa" w:w="160"/>
              <w:right w:type="dxa" w:w="220"/>
            </w:tcMar>
          </w:tcPr>
          <w:p>
            <w:pPr>
              <w:spacing w:after="100"/>
            </w:pPr>
            <w:r>
              <w:rPr>
                <w:b/>
                <w:bCs/>
                <w:color w:val="0D47A1"/>
                <w:sz w:val="23"/>
                <w:szCs w:val="23"/>
              </w:rPr>
              <w:t xml:space="preserve">📌  Twee routes naar een ander resultaat</w:t>
            </w:r>
          </w:p>
          <w:p>
            <w:pPr>
              <w:spacing w:after="70"/>
              <w:jc w:val="both"/>
            </w:pPr>
            <w:r>
              <w:rPr>
                <w:color w:val="2B2620"/>
                <w:sz w:val="21"/>
                <w:szCs w:val="21"/>
              </w:rPr>
              <w:t xml:space="preserve">Sablée: boter, suiker en bloem eerst kruimelig maken, dan pas het beetje vocht of ei toevoegen — bewaar de kwetsbaarheid, dat is de bedoeling.</w:t>
            </w:r>
          </w:p>
          <w:p>
            <w:pPr>
              <w:spacing w:after="70"/>
              <w:jc w:val="both"/>
            </w:pPr>
            <w:r>
              <w:rPr>
                <w:color w:val="2B2620"/>
                <w:sz w:val="21"/>
                <w:szCs w:val="21"/>
              </w:rPr>
              <w:t xml:space="preserve">Sucrée: boter en suiker eerst glad roeren, dan ei, dan pas de bloem — dit geeft een gelijkmatiger en stabieler deeg.</w:t>
            </w:r>
          </w:p>
        </w:tc>
      </w:tr>
    </w:tbl>
    <w:p>
      <w:pPr>
        <w:spacing w:after="80"/>
      </w:pPr>
    </w:p>
    <w:p>
      <w:pPr>
        <w:pStyle w:val="Heading2"/>
        <w:spacing w:after="140" w:before="320"/>
      </w:pPr>
      <w:r>
        <w:t xml:space="preserve">3.3  Wanneer kies je welke variant?</w:t>
      </w:r>
    </w:p>
    <w:p>
      <w:pPr>
        <w:spacing w:after="160" w:line="276"/>
        <w:jc w:val="both"/>
      </w:pPr>
      <w:r>
        <w:rPr>
          <w:color w:val="2B2620"/>
          <w:sz w:val="22"/>
          <w:szCs w:val="22"/>
        </w:rPr>
        <w:t xml:space="preserve">De keuze tussen sablée en sucrée hangt vooral af van wat de bodem moet kunnen. Voor fijn gebak waarbij een korte, kruimelige bite het hoofddoel is — denk aan losse koekjes of een taartbodem die vooral smaak en textuur toevoegt aan een romige vulling — is pâte sablée vaak de voorkeur. Voor patisserietaartjes met een scherpe, nette rand, of voor bodems die na het bakken zichtbaar en decoratief blijven, is pâte sucrée doorgaans praktischer omdat het deeg zich beter naar de vorm van een taartring of ring laat drukken zonder te scheuren.</w:t>
      </w:r>
    </w:p>
    <w:p>
      <w:pPr>
        <w:spacing w:after="160" w:line="276"/>
        <w:jc w:val="both"/>
      </w:pPr>
      <w:r>
        <w:rPr>
          <w:color w:val="2B2620"/>
          <w:sz w:val="22"/>
          <w:szCs w:val="22"/>
        </w:rPr>
        <w:t xml:space="preserve">Een vuistregel die in veel banketopleidingen wordt gehanteerd: kies sablée wanneer de kruimeligheid zelf de smaakervaring is, en sucrée wanneer de bodem een stabiele, decoratieve drager moet zijn voor een andere bereiding zoals banketbakkersroom, ganache of fruit.</w:t>
      </w:r>
    </w:p>
    <w:p>
      <w:pPr>
        <w:spacing w:after="80"/>
      </w:pPr>
    </w:p>
    <w:p>
      <w:pPr>
        <w:pStyle w:val="Heading2"/>
        <w:spacing w:after="140" w:before="320"/>
      </w:pPr>
      <w:r>
        <w:t xml:space="preserve">3.4  Afwerking en decoratiemogelijkheden</w:t>
      </w:r>
    </w:p>
    <w:p>
      <w:pPr>
        <w:spacing w:after="160" w:line="276"/>
        <w:jc w:val="both"/>
      </w:pPr>
      <w:r>
        <w:rPr>
          <w:color w:val="2B2620"/>
          <w:sz w:val="22"/>
          <w:szCs w:val="22"/>
        </w:rPr>
        <w:t xml:space="preserve">Omdat pâte sucrée stabieler is, leent het zich goed voor decoratieve technieken die precisie vragen: uitsteekvormen met scherpe randjes, een egaal uitgerolde bodem voor een tulband- of ringvorm, of een bodem die na het bakken zichtbaar blijft als drager van een fruittaartje. Pâte sablée wordt vaker gebruikt voor koekjes die je losstaand serveert, of voor een kruimelige bodem die je bewust ‘ruw’ laat afbrokkelen, bijvoorbeeld als bodemlaag onder een taart in een glas.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8F5E9" w:color="auto" w:val="clear"/>
            <w:tcMar>
              <w:top w:type="dxa" w:w="160"/>
              <w:left w:type="dxa" w:w="220"/>
              <w:bottom w:type="dxa" w:w="160"/>
              <w:right w:type="dxa" w:w="220"/>
            </w:tcMar>
          </w:tcPr>
          <w:p>
            <w:pPr>
              <w:spacing w:after="100"/>
            </w:pPr>
            <w:r>
              <w:rPr>
                <w:b/>
                <w:bCs/>
                <w:color w:val="1B5E20"/>
                <w:sz w:val="23"/>
                <w:szCs w:val="23"/>
              </w:rPr>
              <w:t xml:space="preserve">✅  Checklist afwerking</w:t>
            </w:r>
          </w:p>
          <w:p>
            <w:pPr>
              <w:spacing w:after="70"/>
              <w:jc w:val="both"/>
            </w:pPr>
            <w:r>
              <w:rPr>
                <w:color w:val="2B2620"/>
                <w:sz w:val="21"/>
                <w:szCs w:val="21"/>
              </w:rPr>
              <w:t xml:space="preserve">Laat de bodem, net als bij pâte brisée, volledig afkoelen voordat je een vochtige vulling toevoegt.</w:t>
            </w:r>
          </w:p>
          <w:p>
            <w:pPr>
              <w:spacing w:after="70"/>
              <w:jc w:val="both"/>
            </w:pPr>
            <w:r>
              <w:rPr>
                <w:color w:val="2B2620"/>
                <w:sz w:val="21"/>
                <w:szCs w:val="21"/>
              </w:rPr>
              <w:t xml:space="preserve">Werk bij pâte sucrée met een lichte laag bloem op de werkbank om plakken te voorkomen zonder de verhouding te verstoren.</w:t>
            </w:r>
          </w:p>
          <w:p>
            <w:pPr>
              <w:spacing w:after="70"/>
              <w:jc w:val="both"/>
            </w:pPr>
            <w:r>
              <w:rPr>
                <w:color w:val="2B2620"/>
                <w:sz w:val="21"/>
                <w:szCs w:val="21"/>
              </w:rPr>
              <w:t xml:space="preserve">Bewaar losse pâte sablée-koekjes in een luchtdichte trommel; door het hoge boterpercentage worden ze anders sneller zacht.</w:t>
            </w:r>
          </w:p>
        </w:tc>
      </w:tr>
    </w:tbl>
    <w:p>
      <w:pPr>
        <w:spacing w:after="80"/>
      </w:pPr>
    </w:p>
    <w:p>
      <w:pPr>
        <w:pStyle w:val="Heading2"/>
        <w:spacing w:after="140" w:before="320"/>
      </w:pPr>
      <w:r>
        <w:t xml:space="preserve">3.5  Troubleshooting per variant</w:t>
      </w:r>
    </w:p>
    <w:p>
      <w:pPr>
        <w:spacing w:after="160" w:line="276"/>
        <w:jc w:val="both"/>
      </w:pPr>
      <w:r>
        <w:rPr>
          <w:color w:val="2B2620"/>
          <w:sz w:val="22"/>
          <w:szCs w:val="22"/>
        </w:rPr>
        <w:t xml:space="preserve">Ook al lijken pâte sablée en pâte sucrée qua ingrediënten op elkaar, ze falen op verschillende manieren en vragen daarom om een andere correctie. Pâte sablée valt vooral letterlijk uit elkaar: doordat het boterpercentage hoog is en er weinig tot geen ei is om te binden, breekt het deeg makkelijker bij het optillen of uitrollen, zeker als het te koud of te dun is uitgerold.</w:t>
      </w:r>
    </w:p>
    <w:p>
      <w:pPr>
        <w:spacing w:after="160" w:line="276"/>
        <w:jc w:val="both"/>
      </w:pPr>
      <w:r>
        <w:rPr>
          <w:color w:val="2B2620"/>
          <w:sz w:val="22"/>
          <w:szCs w:val="22"/>
        </w:rPr>
        <w:t xml:space="preserve">Pâte sucrée scheurt juist minder snel, maar kan bij te veel ei of te lang mengen een deeg opleveren dat tijdens het bakken meer terugkrimpt dan gewenst, omdat er dan toch een zekere glutenspanning is opgebouwd. Het herkennen van welke variant je in handen hebt, helpt dus direct om de juiste correctie te kiezen in plaats van een algemene oplossing toe te passen die niet bij het probleem past.</w:t>
      </w:r>
    </w:p>
    <w:p>
      <w:pPr>
        <w:spacing w:after="8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FEBEE" w:color="auto" w:val="clear"/>
            <w:tcMar>
              <w:top w:type="dxa" w:w="160"/>
              <w:left w:type="dxa" w:w="220"/>
              <w:bottom w:type="dxa" w:w="160"/>
              <w:right w:type="dxa" w:w="220"/>
            </w:tcMar>
          </w:tcPr>
          <w:p>
            <w:pPr>
              <w:spacing w:after="100"/>
            </w:pPr>
            <w:r>
              <w:rPr>
                <w:b/>
                <w:bCs/>
                <w:color w:val="B71C1C"/>
                <w:sz w:val="23"/>
                <w:szCs w:val="23"/>
              </w:rPr>
              <w:t xml:space="preserve">⚠️  Probleem herkennen en corrigeren</w:t>
            </w:r>
          </w:p>
          <w:p>
            <w:pPr>
              <w:spacing w:after="70"/>
              <w:jc w:val="both"/>
            </w:pPr>
            <w:r>
              <w:rPr>
                <w:color w:val="2B2620"/>
                <w:sz w:val="21"/>
                <w:szCs w:val="21"/>
              </w:rPr>
              <w:t xml:space="preserve">Sablée breekt bij het optillen: laat het deeg iets langer op kamertemperatuur komen vóór het uitrollen, zonder de boter te laten smeren.</w:t>
            </w:r>
          </w:p>
          <w:p>
            <w:pPr>
              <w:spacing w:after="70"/>
              <w:jc w:val="both"/>
            </w:pPr>
            <w:r>
              <w:rPr>
                <w:color w:val="2B2620"/>
                <w:sz w:val="21"/>
                <w:szCs w:val="21"/>
              </w:rPr>
              <w:t xml:space="preserve">Sablée valt na het bakken snel uit elkaar: normaal voor deze variant, maar bij extreme mate kan iets minder boter of iets meer bindend vocht helpen.</w:t>
            </w:r>
          </w:p>
          <w:p>
            <w:pPr>
              <w:spacing w:after="70"/>
              <w:jc w:val="both"/>
            </w:pPr>
            <w:r>
              <w:rPr>
                <w:color w:val="2B2620"/>
                <w:sz w:val="21"/>
                <w:szCs w:val="21"/>
              </w:rPr>
              <w:t xml:space="preserve">Sucrée krimpt zichtbaar tijdens het bakken: geef meer rusttijd en vermijd overmatig mengen nadat het ei is toegevoegd.</w:t>
            </w:r>
          </w:p>
        </w:tc>
      </w:tr>
    </w:tbl>
    <w:p>
      <w:pPr>
        <w:spacing w:after="80"/>
      </w:pPr>
    </w:p>
    <w:tbl>
      <w:tblPr>
        <w:tblW w:type="dxa" w:w="9026"/>
        <w:tblBorders>
          <w:top w:val="single" w:color="D4E3CE" w:sz="4"/>
          <w:left w:val="single" w:color="D4E3CE" w:sz="4"/>
          <w:bottom w:val="single" w:color="D4E3CE" w:sz="4"/>
          <w:right w:val="single" w:color="D4E3CE" w:sz="4"/>
          <w:insideH w:val="single" w:color="D4E3CE" w:sz="4"/>
          <w:insideV w:val="single" w:color="D4E3CE" w:sz="4"/>
        </w:tblBorders>
      </w:tblPr>
      <w:tblGrid>
        <w:gridCol w:w="2600"/>
        <w:gridCol w:w="3013"/>
        <w:gridCol w:w="3413"/>
      </w:tblGrid>
      <w:tr>
        <w:trPr>
          <w:tblHeader/>
        </w:trPr>
        <w:tc>
          <w:tcPr>
            <w:tcW w:type="dxa" w:w="2600"/>
            <w:shd w:fill="463C2E" w:color="auto" w:val="clear"/>
            <w:tcMar>
              <w:top w:type="dxa" w:w="90"/>
              <w:left w:type="dxa" w:w="120"/>
              <w:bottom w:type="dxa" w:w="90"/>
              <w:right w:type="dxa" w:w="120"/>
            </w:tcMar>
            <w:vAlign w:val="center"/>
          </w:tcPr>
          <w:p>
            <w:r>
              <w:rPr>
                <w:b/>
                <w:bCs/>
                <w:color w:val="FFFFFF"/>
                <w:sz w:val="20"/>
                <w:szCs w:val="20"/>
              </w:rPr>
              <w:t xml:space="preserve">Signaal</w:t>
            </w:r>
          </w:p>
        </w:tc>
        <w:tc>
          <w:tcPr>
            <w:tcW w:type="dxa" w:w="3013"/>
            <w:shd w:fill="463C2E" w:color="auto" w:val="clear"/>
            <w:tcMar>
              <w:top w:type="dxa" w:w="90"/>
              <w:left w:type="dxa" w:w="120"/>
              <w:bottom w:type="dxa" w:w="90"/>
              <w:right w:type="dxa" w:w="120"/>
            </w:tcMar>
            <w:vAlign w:val="center"/>
          </w:tcPr>
          <w:p>
            <w:r>
              <w:rPr>
                <w:b/>
                <w:bCs/>
                <w:color w:val="FFFFFF"/>
                <w:sz w:val="20"/>
                <w:szCs w:val="20"/>
              </w:rPr>
              <w:t xml:space="preserve">Meest waarschijnlijke variant</w:t>
            </w:r>
          </w:p>
        </w:tc>
        <w:tc>
          <w:tcPr>
            <w:tcW w:type="dxa" w:w="3413"/>
            <w:shd w:fill="463C2E" w:color="auto" w:val="clear"/>
            <w:tcMar>
              <w:top w:type="dxa" w:w="90"/>
              <w:left w:type="dxa" w:w="120"/>
              <w:bottom w:type="dxa" w:w="90"/>
              <w:right w:type="dxa" w:w="120"/>
            </w:tcMar>
            <w:vAlign w:val="center"/>
          </w:tcPr>
          <w:p>
            <w:r>
              <w:rPr>
                <w:b/>
                <w:bCs/>
                <w:color w:val="FFFFFF"/>
                <w:sz w:val="20"/>
                <w:szCs w:val="20"/>
              </w:rPr>
              <w:t xml:space="preserve">Aanpak</w:t>
            </w:r>
          </w:p>
        </w:tc>
      </w:tr>
      <w:tr>
        <w:tc>
          <w:tcPr>
            <w:tcW w:type="dxa" w:w="2600"/>
            <w:shd w:fill="FFFFFF" w:color="auto" w:val="clear"/>
            <w:tcMar>
              <w:top w:type="dxa" w:w="80"/>
              <w:left w:type="dxa" w:w="120"/>
              <w:bottom w:type="dxa" w:w="80"/>
              <w:right w:type="dxa" w:w="120"/>
            </w:tcMar>
            <w:vAlign w:val="center"/>
          </w:tcPr>
          <w:p>
            <w:r>
              <w:rPr>
                <w:color w:val="2B2620"/>
                <w:sz w:val="20"/>
                <w:szCs w:val="20"/>
              </w:rPr>
              <w:t xml:space="preserve">Deeg breekt bij optillen</w:t>
            </w:r>
          </w:p>
        </w:tc>
        <w:tc>
          <w:tcPr>
            <w:tcW w:type="dxa" w:w="3013"/>
            <w:shd w:fill="FFFFFF" w:color="auto" w:val="clear"/>
            <w:tcMar>
              <w:top w:type="dxa" w:w="80"/>
              <w:left w:type="dxa" w:w="120"/>
              <w:bottom w:type="dxa" w:w="80"/>
              <w:right w:type="dxa" w:w="120"/>
            </w:tcMar>
            <w:vAlign w:val="center"/>
          </w:tcPr>
          <w:p>
            <w:r>
              <w:rPr>
                <w:color w:val="2B2620"/>
                <w:sz w:val="20"/>
                <w:szCs w:val="20"/>
              </w:rPr>
              <w:t xml:space="preserve">Pâte sablée</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Iets langer laten opwarmen vóór het uitrollen</w:t>
            </w:r>
          </w:p>
        </w:tc>
      </w:tr>
      <w:tr>
        <w:tc>
          <w:tcPr>
            <w:tcW w:type="dxa" w:w="2600"/>
            <w:shd w:fill="F0F5EE" w:color="auto" w:val="clear"/>
            <w:tcMar>
              <w:top w:type="dxa" w:w="80"/>
              <w:left w:type="dxa" w:w="120"/>
              <w:bottom w:type="dxa" w:w="80"/>
              <w:right w:type="dxa" w:w="120"/>
            </w:tcMar>
            <w:vAlign w:val="center"/>
          </w:tcPr>
          <w:p>
            <w:r>
              <w:rPr>
                <w:color w:val="2B2620"/>
                <w:sz w:val="20"/>
                <w:szCs w:val="20"/>
              </w:rPr>
              <w:t xml:space="preserve">Bodem valt na bakken kruimelig uiteen</w:t>
            </w:r>
          </w:p>
        </w:tc>
        <w:tc>
          <w:tcPr>
            <w:tcW w:type="dxa" w:w="3013"/>
            <w:shd w:fill="F0F5EE" w:color="auto" w:val="clear"/>
            <w:tcMar>
              <w:top w:type="dxa" w:w="80"/>
              <w:left w:type="dxa" w:w="120"/>
              <w:bottom w:type="dxa" w:w="80"/>
              <w:right w:type="dxa" w:w="120"/>
            </w:tcMar>
            <w:vAlign w:val="center"/>
          </w:tcPr>
          <w:p>
            <w:r>
              <w:rPr>
                <w:color w:val="2B2620"/>
                <w:sz w:val="20"/>
                <w:szCs w:val="20"/>
              </w:rPr>
              <w:t xml:space="preserve">Pâte sablée</w:t>
            </w:r>
          </w:p>
        </w:tc>
        <w:tc>
          <w:tcPr>
            <w:tcW w:type="dxa" w:w="3413"/>
            <w:shd w:fill="F0F5EE" w:color="auto" w:val="clear"/>
            <w:tcMar>
              <w:top w:type="dxa" w:w="80"/>
              <w:left w:type="dxa" w:w="120"/>
              <w:bottom w:type="dxa" w:w="80"/>
              <w:right w:type="dxa" w:w="120"/>
            </w:tcMar>
            <w:vAlign w:val="center"/>
          </w:tcPr>
          <w:p>
            <w:r>
              <w:rPr>
                <w:color w:val="2B2620"/>
                <w:sz w:val="20"/>
                <w:szCs w:val="20"/>
              </w:rPr>
              <w:t xml:space="preserve">Voorzichtig hanteren; dit is deels inherent aan de variant</w:t>
            </w:r>
          </w:p>
        </w:tc>
      </w:tr>
      <w:tr>
        <w:tc>
          <w:tcPr>
            <w:tcW w:type="dxa" w:w="2600"/>
            <w:shd w:fill="FFFFFF" w:color="auto" w:val="clear"/>
            <w:tcMar>
              <w:top w:type="dxa" w:w="80"/>
              <w:left w:type="dxa" w:w="120"/>
              <w:bottom w:type="dxa" w:w="80"/>
              <w:right w:type="dxa" w:w="120"/>
            </w:tcMar>
            <w:vAlign w:val="center"/>
          </w:tcPr>
          <w:p>
            <w:r>
              <w:rPr>
                <w:color w:val="2B2620"/>
                <w:sz w:val="20"/>
                <w:szCs w:val="20"/>
              </w:rPr>
              <w:t xml:space="preserve">Bodem krimpt zichtbaar tijdens bakken</w:t>
            </w:r>
          </w:p>
        </w:tc>
        <w:tc>
          <w:tcPr>
            <w:tcW w:type="dxa" w:w="3013"/>
            <w:shd w:fill="FFFFFF" w:color="auto" w:val="clear"/>
            <w:tcMar>
              <w:top w:type="dxa" w:w="80"/>
              <w:left w:type="dxa" w:w="120"/>
              <w:bottom w:type="dxa" w:w="80"/>
              <w:right w:type="dxa" w:w="120"/>
            </w:tcMar>
            <w:vAlign w:val="center"/>
          </w:tcPr>
          <w:p>
            <w:r>
              <w:rPr>
                <w:color w:val="2B2620"/>
                <w:sz w:val="20"/>
                <w:szCs w:val="20"/>
              </w:rPr>
              <w:t xml:space="preserve">Pâte sucrée</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Meer rusttijd, minder mengen na toevoegen van het ei</w:t>
            </w:r>
          </w:p>
        </w:tc>
      </w:tr>
    </w:tbl>
    <w:p>
      <w:pPr>
        <w:spacing w:after="80"/>
      </w:pPr>
    </w:p>
    <w:p>
      <w:pPr>
        <w:pStyle w:val="Heading2"/>
        <w:spacing w:after="140" w:before="320"/>
      </w:pPr>
      <w:r>
        <w:t xml:space="preserve">3.6  Toepassing in fruittaartjes en petit-fours</w:t>
      </w:r>
    </w:p>
    <w:p>
      <w:pPr>
        <w:spacing w:after="160" w:line="276"/>
        <w:jc w:val="both"/>
      </w:pPr>
      <w:r>
        <w:rPr>
          <w:color w:val="2B2620"/>
          <w:sz w:val="22"/>
          <w:szCs w:val="22"/>
        </w:rPr>
        <w:t xml:space="preserve">Fruittaartjes zijn een klassiek voorbeeld waarin het verschil tussen sablée en sucrée goed zichtbaar wordt. Een bodem van pâte sucrée behoudt na het blind bakken een scherpe, nette rand die het fruit en de banketbakkersroom netjes omkadert — belangrijk bij individuele taartjes die op ooghoogte worden gepresenteerd. Een bodem van pâte sablée geeft een iets rustieker beeld, met een korte, kruimelige bite die goed samengaat met een minder opgemaakte, huisgemaakte uitstraling.</w:t>
      </w:r>
    </w:p>
    <w:p>
      <w:pPr>
        <w:spacing w:after="160" w:line="276"/>
        <w:jc w:val="both"/>
      </w:pPr>
      <w:r>
        <w:rPr>
          <w:color w:val="2B2620"/>
          <w:sz w:val="22"/>
          <w:szCs w:val="22"/>
        </w:rPr>
        <w:t xml:space="preserve">Bij petit-fours en kleine hapjes wordt vaker voor pâte sucrée gekozen, juist omdat de vorm klein en gedetailleerd is: een stabieler deeg behoudt fijne uitgestoken vormen beter dan een deeg dat sneller breekt. Voor grotere, losse koekjes waarbij een kruimelige bite juist het doel is, blijft pâte sablée de logischere keuze.</w:t>
      </w:r>
    </w:p>
    <w:p>
      <w:pPr>
        <w:spacing w:after="80"/>
      </w:pPr>
    </w:p>
    <w:tbl>
      <w:tblPr>
        <w:tblW w:type="dxa" w:w="9026"/>
        <w:tblBorders>
          <w:top w:val="single" w:color="D4E3CE" w:sz="4"/>
          <w:left w:val="single" w:color="D4E3CE" w:sz="4"/>
          <w:bottom w:val="single" w:color="D4E3CE" w:sz="4"/>
          <w:right w:val="single" w:color="D4E3CE" w:sz="4"/>
          <w:insideH w:val="single" w:color="D4E3CE" w:sz="4"/>
          <w:insideV w:val="single" w:color="D4E3CE" w:sz="4"/>
        </w:tblBorders>
      </w:tblPr>
      <w:tblGrid>
        <w:gridCol w:w="2600"/>
        <w:gridCol w:w="2600"/>
        <w:gridCol w:w="3826"/>
      </w:tblGrid>
      <w:tr>
        <w:trPr>
          <w:tblHeader/>
        </w:trPr>
        <w:tc>
          <w:tcPr>
            <w:tcW w:type="dxa" w:w="2600"/>
            <w:shd w:fill="463C2E" w:color="auto" w:val="clear"/>
            <w:tcMar>
              <w:top w:type="dxa" w:w="90"/>
              <w:left w:type="dxa" w:w="120"/>
              <w:bottom w:type="dxa" w:w="90"/>
              <w:right w:type="dxa" w:w="120"/>
            </w:tcMar>
            <w:vAlign w:val="center"/>
          </w:tcPr>
          <w:p>
            <w:r>
              <w:rPr>
                <w:b/>
                <w:bCs/>
                <w:color w:val="FFFFFF"/>
                <w:sz w:val="20"/>
                <w:szCs w:val="20"/>
              </w:rPr>
              <w:t xml:space="preserve">Toepassing</w:t>
            </w:r>
          </w:p>
        </w:tc>
        <w:tc>
          <w:tcPr>
            <w:tcW w:type="dxa" w:w="2600"/>
            <w:shd w:fill="463C2E" w:color="auto" w:val="clear"/>
            <w:tcMar>
              <w:top w:type="dxa" w:w="90"/>
              <w:left w:type="dxa" w:w="120"/>
              <w:bottom w:type="dxa" w:w="90"/>
              <w:right w:type="dxa" w:w="120"/>
            </w:tcMar>
            <w:vAlign w:val="center"/>
          </w:tcPr>
          <w:p>
            <w:r>
              <w:rPr>
                <w:b/>
                <w:bCs/>
                <w:color w:val="FFFFFF"/>
                <w:sz w:val="20"/>
                <w:szCs w:val="20"/>
              </w:rPr>
              <w:t xml:space="preserve">Voorkeursvariant</w:t>
            </w:r>
          </w:p>
        </w:tc>
        <w:tc>
          <w:tcPr>
            <w:tcW w:type="dxa" w:w="3826"/>
            <w:shd w:fill="463C2E" w:color="auto" w:val="clear"/>
            <w:tcMar>
              <w:top w:type="dxa" w:w="90"/>
              <w:left w:type="dxa" w:w="120"/>
              <w:bottom w:type="dxa" w:w="90"/>
              <w:right w:type="dxa" w:w="120"/>
            </w:tcMar>
            <w:vAlign w:val="center"/>
          </w:tcPr>
          <w:p>
            <w:r>
              <w:rPr>
                <w:b/>
                <w:bCs/>
                <w:color w:val="FFFFFF"/>
                <w:sz w:val="20"/>
                <w:szCs w:val="20"/>
              </w:rPr>
              <w:t xml:space="preserve">Reden</w:t>
            </w:r>
          </w:p>
        </w:tc>
      </w:tr>
      <w:tr>
        <w:tc>
          <w:tcPr>
            <w:tcW w:type="dxa" w:w="2600"/>
            <w:shd w:fill="FFFFFF" w:color="auto" w:val="clear"/>
            <w:tcMar>
              <w:top w:type="dxa" w:w="80"/>
              <w:left w:type="dxa" w:w="120"/>
              <w:bottom w:type="dxa" w:w="80"/>
              <w:right w:type="dxa" w:w="120"/>
            </w:tcMar>
            <w:vAlign w:val="center"/>
          </w:tcPr>
          <w:p>
            <w:r>
              <w:rPr>
                <w:color w:val="2B2620"/>
                <w:sz w:val="20"/>
                <w:szCs w:val="20"/>
              </w:rPr>
              <w:t xml:space="preserve">Individuele fruittaartjes</w:t>
            </w:r>
          </w:p>
        </w:tc>
        <w:tc>
          <w:tcPr>
            <w:tcW w:type="dxa" w:w="2600"/>
            <w:shd w:fill="FFFFFF" w:color="auto" w:val="clear"/>
            <w:tcMar>
              <w:top w:type="dxa" w:w="80"/>
              <w:left w:type="dxa" w:w="120"/>
              <w:bottom w:type="dxa" w:w="80"/>
              <w:right w:type="dxa" w:w="120"/>
            </w:tcMar>
            <w:vAlign w:val="center"/>
          </w:tcPr>
          <w:p>
            <w:r>
              <w:rPr>
                <w:color w:val="2B2620"/>
                <w:sz w:val="20"/>
                <w:szCs w:val="20"/>
              </w:rPr>
              <w:t xml:space="preserve">Pâte sucrée</w:t>
            </w:r>
          </w:p>
        </w:tc>
        <w:tc>
          <w:tcPr>
            <w:tcW w:type="dxa" w:w="3826"/>
            <w:shd w:fill="FFFFFF" w:color="auto" w:val="clear"/>
            <w:tcMar>
              <w:top w:type="dxa" w:w="80"/>
              <w:left w:type="dxa" w:w="120"/>
              <w:bottom w:type="dxa" w:w="80"/>
              <w:right w:type="dxa" w:w="120"/>
            </w:tcMar>
            <w:vAlign w:val="center"/>
          </w:tcPr>
          <w:p>
            <w:r>
              <w:rPr>
                <w:color w:val="2B2620"/>
                <w:sz w:val="20"/>
                <w:szCs w:val="20"/>
              </w:rPr>
              <w:t xml:space="preserve">Scherpe, nette rand die fruit en vulling omkadert</w:t>
            </w:r>
          </w:p>
        </w:tc>
      </w:tr>
      <w:tr>
        <w:tc>
          <w:tcPr>
            <w:tcW w:type="dxa" w:w="2600"/>
            <w:shd w:fill="F0F5EE" w:color="auto" w:val="clear"/>
            <w:tcMar>
              <w:top w:type="dxa" w:w="80"/>
              <w:left w:type="dxa" w:w="120"/>
              <w:bottom w:type="dxa" w:w="80"/>
              <w:right w:type="dxa" w:w="120"/>
            </w:tcMar>
            <w:vAlign w:val="center"/>
          </w:tcPr>
          <w:p>
            <w:r>
              <w:rPr>
                <w:color w:val="2B2620"/>
                <w:sz w:val="20"/>
                <w:szCs w:val="20"/>
              </w:rPr>
              <w:t xml:space="preserve">Petit-fours, fijne vormen</w:t>
            </w:r>
          </w:p>
        </w:tc>
        <w:tc>
          <w:tcPr>
            <w:tcW w:type="dxa" w:w="2600"/>
            <w:shd w:fill="F0F5EE" w:color="auto" w:val="clear"/>
            <w:tcMar>
              <w:top w:type="dxa" w:w="80"/>
              <w:left w:type="dxa" w:w="120"/>
              <w:bottom w:type="dxa" w:w="80"/>
              <w:right w:type="dxa" w:w="120"/>
            </w:tcMar>
            <w:vAlign w:val="center"/>
          </w:tcPr>
          <w:p>
            <w:r>
              <w:rPr>
                <w:color w:val="2B2620"/>
                <w:sz w:val="20"/>
                <w:szCs w:val="20"/>
              </w:rPr>
              <w:t xml:space="preserve">Pâte sucrée</w:t>
            </w:r>
          </w:p>
        </w:tc>
        <w:tc>
          <w:tcPr>
            <w:tcW w:type="dxa" w:w="3826"/>
            <w:shd w:fill="F0F5EE" w:color="auto" w:val="clear"/>
            <w:tcMar>
              <w:top w:type="dxa" w:w="80"/>
              <w:left w:type="dxa" w:w="120"/>
              <w:bottom w:type="dxa" w:w="80"/>
              <w:right w:type="dxa" w:w="120"/>
            </w:tcMar>
            <w:vAlign w:val="center"/>
          </w:tcPr>
          <w:p>
            <w:r>
              <w:rPr>
                <w:color w:val="2B2620"/>
                <w:sz w:val="20"/>
                <w:szCs w:val="20"/>
              </w:rPr>
              <w:t xml:space="preserve">Stabieler bij kleine, gedetailleerde uitsteekvormen</w:t>
            </w:r>
          </w:p>
        </w:tc>
      </w:tr>
      <w:tr>
        <w:tc>
          <w:tcPr>
            <w:tcW w:type="dxa" w:w="2600"/>
            <w:shd w:fill="FFFFFF" w:color="auto" w:val="clear"/>
            <w:tcMar>
              <w:top w:type="dxa" w:w="80"/>
              <w:left w:type="dxa" w:w="120"/>
              <w:bottom w:type="dxa" w:w="80"/>
              <w:right w:type="dxa" w:w="120"/>
            </w:tcMar>
            <w:vAlign w:val="center"/>
          </w:tcPr>
          <w:p>
            <w:r>
              <w:rPr>
                <w:color w:val="2B2620"/>
                <w:sz w:val="20"/>
                <w:szCs w:val="20"/>
              </w:rPr>
              <w:t xml:space="preserve">Losse koekjes</w:t>
            </w:r>
          </w:p>
        </w:tc>
        <w:tc>
          <w:tcPr>
            <w:tcW w:type="dxa" w:w="2600"/>
            <w:shd w:fill="FFFFFF" w:color="auto" w:val="clear"/>
            <w:tcMar>
              <w:top w:type="dxa" w:w="80"/>
              <w:left w:type="dxa" w:w="120"/>
              <w:bottom w:type="dxa" w:w="80"/>
              <w:right w:type="dxa" w:w="120"/>
            </w:tcMar>
            <w:vAlign w:val="center"/>
          </w:tcPr>
          <w:p>
            <w:r>
              <w:rPr>
                <w:color w:val="2B2620"/>
                <w:sz w:val="20"/>
                <w:szCs w:val="20"/>
              </w:rPr>
              <w:t xml:space="preserve">Pâte sablée</w:t>
            </w:r>
          </w:p>
        </w:tc>
        <w:tc>
          <w:tcPr>
            <w:tcW w:type="dxa" w:w="3826"/>
            <w:shd w:fill="FFFFFF" w:color="auto" w:val="clear"/>
            <w:tcMar>
              <w:top w:type="dxa" w:w="80"/>
              <w:left w:type="dxa" w:w="120"/>
              <w:bottom w:type="dxa" w:w="80"/>
              <w:right w:type="dxa" w:w="120"/>
            </w:tcMar>
            <w:vAlign w:val="center"/>
          </w:tcPr>
          <w:p>
            <w:r>
              <w:rPr>
                <w:color w:val="2B2620"/>
                <w:sz w:val="20"/>
                <w:szCs w:val="20"/>
              </w:rPr>
              <w:t xml:space="preserve">Kruimelige bite is hier het gewenste effect</w:t>
            </w:r>
          </w:p>
        </w:tc>
      </w:tr>
    </w:tbl>
    <w:p>
      <w:pPr>
        <w:spacing w:after="80"/>
      </w:pPr>
    </w:p>
    <w:p>
      <w:pPr>
        <w:pStyle w:val="Heading2"/>
        <w:spacing w:after="140" w:before="320"/>
      </w:pPr>
      <w:r>
        <w:t xml:space="preserve">3.7  Samenvatting module 3</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463C2E" w:color="auto" w:val="clear"/>
            <w:tcMar>
              <w:top w:type="dxa" w:w="130"/>
              <w:left w:type="dxa" w:w="220"/>
              <w:bottom w:type="dxa" w:w="130"/>
              <w:right w:type="dxa" w:w="220"/>
            </w:tcMar>
          </w:tcPr>
          <w:p>
            <w:r>
              <w:rPr>
                <w:b/>
                <w:bCs/>
                <w:color w:val="FFFFFF"/>
                <w:sz w:val="24"/>
                <w:szCs w:val="24"/>
              </w:rPr>
              <w:t xml:space="preserve">📋  Dit moet je onthouden</w:t>
            </w:r>
          </w:p>
        </w:tc>
      </w:tr>
    </w:tbl>
    <w:p>
      <w:pPr>
        <w:spacing w:after="80"/>
      </w:pPr>
    </w:p>
    <w:p>
      <w:pPr>
        <w:pStyle w:val="ListParagraph"/>
        <w:numPr>
          <w:ilvl w:val="0"/>
          <w:numId w:val="1"/>
        </w:numPr>
        <w:spacing w:after="90"/>
      </w:pPr>
      <w:r>
        <w:rPr>
          <w:color w:val="2B2620"/>
          <w:sz w:val="22"/>
          <w:szCs w:val="22"/>
        </w:rPr>
        <w:t xml:space="preserve">Pâte sablée heeft veel boter en weinig tot geen ei, wat een kruimelige, ‘zanderige’ bite geeft.</w:t>
      </w:r>
    </w:p>
    <w:p>
      <w:pPr>
        <w:pStyle w:val="ListParagraph"/>
        <w:numPr>
          <w:ilvl w:val="0"/>
          <w:numId w:val="1"/>
        </w:numPr>
        <w:spacing w:after="90"/>
      </w:pPr>
      <w:r>
        <w:rPr>
          <w:color w:val="2B2620"/>
          <w:sz w:val="22"/>
          <w:szCs w:val="22"/>
        </w:rPr>
        <w:t xml:space="preserve">Pâte sucrée bevat meer suiker en vaak ei, wat het deeg stugger en stabieler maakt en beter uitrolbaar voor fijne vormen.</w:t>
      </w:r>
    </w:p>
    <w:p>
      <w:pPr>
        <w:pStyle w:val="ListParagraph"/>
        <w:numPr>
          <w:ilvl w:val="0"/>
          <w:numId w:val="1"/>
        </w:numPr>
        <w:spacing w:after="90"/>
      </w:pPr>
      <w:r>
        <w:rPr>
          <w:color w:val="2B2620"/>
          <w:sz w:val="22"/>
          <w:szCs w:val="22"/>
        </w:rPr>
        <w:t xml:space="preserve">De mengmethode verschilt: sablée volgt de zandmethode, sucrée ligt dichter bij crèmeren van boter en suiker.</w:t>
      </w:r>
    </w:p>
    <w:p>
      <w:pPr>
        <w:pStyle w:val="ListParagraph"/>
        <w:numPr>
          <w:ilvl w:val="0"/>
          <w:numId w:val="1"/>
        </w:numPr>
        <w:spacing w:after="90"/>
      </w:pPr>
      <w:r>
        <w:rPr>
          <w:color w:val="2B2620"/>
          <w:sz w:val="22"/>
          <w:szCs w:val="22"/>
        </w:rPr>
        <w:t xml:space="preserve">Kies sablée voor kruimelige koekjes en smaakvolle losse bodems, en sucrée voor decoratieve, stabiele patisserietaartjes.</w:t>
      </w:r>
    </w:p>
    <w:p>
      <w:pPr>
        <w:spacing w:after="80"/>
      </w:pPr>
    </w:p>
    <w:p>
      <w:pPr>
        <w:pStyle w:val="Heading2"/>
        <w:spacing w:after="140" w:before="320"/>
      </w:pPr>
      <w:r>
        <w:t xml:space="preserve">3.8  Kennischeck — Module 3</w:t>
      </w:r>
    </w:p>
    <w:p>
      <w:pPr>
        <w:spacing w:after="80"/>
      </w:pPr>
    </w:p>
    <w:p>
      <w:pPr>
        <w:spacing w:after="90" w:before="120"/>
      </w:pPr>
      <w:r>
        <w:rPr>
          <w:b/>
          <w:bCs/>
          <w:color w:val="635640"/>
          <w:sz w:val="22"/>
          <w:szCs w:val="22"/>
        </w:rPr>
        <w:t xml:space="preserve">Vraag 6.  Wat is het belangrijkste onderscheid tussen pâte sablée en pâte sucrée?</w:t>
      </w:r>
    </w:p>
    <w:p>
      <w:pPr>
        <w:spacing w:after="50"/>
        <w:ind w:left="220"/>
      </w:pPr>
      <w:r>
        <w:rPr>
          <w:color w:val="2B2620"/>
          <w:sz w:val="21"/>
          <w:szCs w:val="21"/>
        </w:rPr>
        <w:t xml:space="preserve">A.  Sablée is hartig, sucrée is zoet</w:t>
      </w:r>
    </w:p>
    <w:p>
      <w:pPr>
        <w:spacing w:after="50"/>
        <w:ind w:left="220"/>
      </w:pPr>
      <w:r>
        <w:rPr>
          <w:color w:val="2B2620"/>
          <w:sz w:val="21"/>
          <w:szCs w:val="21"/>
        </w:rPr>
        <w:t xml:space="preserve">B.  Sablée is kruimeliger door meer boter, sucrée stugger door meer suiker en ei</w:t>
      </w:r>
    </w:p>
    <w:p>
      <w:pPr>
        <w:spacing w:after="50"/>
        <w:ind w:left="220"/>
      </w:pPr>
      <w:r>
        <w:rPr>
          <w:color w:val="2B2620"/>
          <w:sz w:val="21"/>
          <w:szCs w:val="21"/>
        </w:rPr>
        <w:t xml:space="preserve">C.  Sablée wordt altijd blind gebakken, sucrée nooit</w:t>
      </w:r>
    </w:p>
    <w:p>
      <w:pPr>
        <w:spacing w:after="50"/>
        <w:ind w:left="220"/>
      </w:pPr>
      <w:r>
        <w:rPr>
          <w:color w:val="2B2620"/>
          <w:sz w:val="21"/>
          <w:szCs w:val="21"/>
        </w:rPr>
        <w:t xml:space="preserve">D.  Sablée bevat gist, sucrée niet</w:t>
      </w:r>
    </w:p>
    <w:p>
      <w:pPr>
        <w:spacing w:after="200"/>
        <w:ind w:left="220"/>
      </w:pPr>
      <w:r>
        <w:rPr>
          <w:b/>
          <w:bCs/>
          <w:color w:val="1B5E20"/>
          <w:sz w:val="21"/>
          <w:szCs w:val="21"/>
        </w:rPr>
        <w:t xml:space="preserve">Antwoord: B — Kruimelig versus stugger en stabieler.  </w:t>
      </w:r>
      <w:r>
        <w:rPr>
          <w:color w:val="2B2620"/>
          <w:sz w:val="21"/>
          <w:szCs w:val="21"/>
        </w:rPr>
        <w:t xml:space="preserve">Pâte sablée bevat relatief veel boter en weinig ei, wat kruimeligheid geeft; pâte sucrée bevat meer suiker en vaak ei, wat stabiliteit geeft.</w:t>
      </w:r>
    </w:p>
    <w:p>
      <w:pPr>
        <w:spacing w:after="90" w:before="120"/>
      </w:pPr>
      <w:r>
        <w:rPr>
          <w:b/>
          <w:bCs/>
          <w:color w:val="635640"/>
          <w:sz w:val="22"/>
          <w:szCs w:val="22"/>
        </w:rPr>
        <w:t xml:space="preserve">Vraag 7.  Welke mengvolgorde past het best bij pâte sucrée?</w:t>
      </w:r>
    </w:p>
    <w:p>
      <w:pPr>
        <w:spacing w:after="50"/>
        <w:ind w:left="220"/>
      </w:pPr>
      <w:r>
        <w:rPr>
          <w:color w:val="2B2620"/>
          <w:sz w:val="21"/>
          <w:szCs w:val="21"/>
        </w:rPr>
        <w:t xml:space="preserve">A.  Eerst bloem en boter kruimelig maken, dan vocht toevoegen</w:t>
      </w:r>
    </w:p>
    <w:p>
      <w:pPr>
        <w:spacing w:after="50"/>
        <w:ind w:left="220"/>
      </w:pPr>
      <w:r>
        <w:rPr>
          <w:color w:val="2B2620"/>
          <w:sz w:val="21"/>
          <w:szCs w:val="21"/>
        </w:rPr>
        <w:t xml:space="preserve">B.  Boter en suiker glad roeren, dan ei, dan bloem</w:t>
      </w:r>
    </w:p>
    <w:p>
      <w:pPr>
        <w:spacing w:after="50"/>
        <w:ind w:left="220"/>
      </w:pPr>
      <w:r>
        <w:rPr>
          <w:color w:val="2B2620"/>
          <w:sz w:val="21"/>
          <w:szCs w:val="21"/>
        </w:rPr>
        <w:t xml:space="preserve">C.  Alle ingrediënten gelijktijdig kort mixen</w:t>
      </w:r>
    </w:p>
    <w:p>
      <w:pPr>
        <w:spacing w:after="50"/>
        <w:ind w:left="220"/>
      </w:pPr>
      <w:r>
        <w:rPr>
          <w:color w:val="2B2620"/>
          <w:sz w:val="21"/>
          <w:szCs w:val="21"/>
        </w:rPr>
        <w:t xml:space="preserve">D.  Eerst ei opkloppen tot schuim, dan boter toevoegen</w:t>
      </w:r>
    </w:p>
    <w:p>
      <w:pPr>
        <w:spacing w:after="200"/>
        <w:ind w:left="220"/>
      </w:pPr>
      <w:r>
        <w:rPr>
          <w:b/>
          <w:bCs/>
          <w:color w:val="1B5E20"/>
          <w:sz w:val="21"/>
          <w:szCs w:val="21"/>
        </w:rPr>
        <w:t xml:space="preserve">Antwoord: B — Boter en suiker glad roeren, dan ei, dan bloem.  </w:t>
      </w:r>
      <w:r>
        <w:rPr>
          <w:color w:val="2B2620"/>
          <w:sz w:val="21"/>
          <w:szCs w:val="21"/>
        </w:rPr>
        <w:t xml:space="preserve">Deze volgorde, dicht bij crèmeren, geeft een gelijkmatiger en stabieler deeg dat beter uitrolbaar is voor fijne vormen.</w:t>
      </w:r>
    </w:p>
    <w:p>
      <w:pPr>
        <w:spacing w:after="90" w:before="120"/>
      </w:pPr>
      <w:r>
        <w:rPr>
          <w:b/>
          <w:bCs/>
          <w:color w:val="635640"/>
          <w:sz w:val="22"/>
          <w:szCs w:val="22"/>
        </w:rPr>
        <w:t xml:space="preserve">Vraag 8.  Voor welke toepassing is pâte sucrée doorgaans de betere keuze dan pâte sablée?</w:t>
      </w:r>
    </w:p>
    <w:p>
      <w:pPr>
        <w:spacing w:after="50"/>
        <w:ind w:left="220"/>
      </w:pPr>
      <w:r>
        <w:rPr>
          <w:color w:val="2B2620"/>
          <w:sz w:val="21"/>
          <w:szCs w:val="21"/>
        </w:rPr>
        <w:t xml:space="preserve">A.  Een losse, kruimelige koekjesbite</w:t>
      </w:r>
    </w:p>
    <w:p>
      <w:pPr>
        <w:spacing w:after="50"/>
        <w:ind w:left="220"/>
      </w:pPr>
      <w:r>
        <w:rPr>
          <w:color w:val="2B2620"/>
          <w:sz w:val="21"/>
          <w:szCs w:val="21"/>
        </w:rPr>
        <w:t xml:space="preserve">B.  Een decoratieve, scherp afgewerkte patisserietaartjesbodem</w:t>
      </w:r>
    </w:p>
    <w:p>
      <w:pPr>
        <w:spacing w:after="50"/>
        <w:ind w:left="220"/>
      </w:pPr>
      <w:r>
        <w:rPr>
          <w:color w:val="2B2620"/>
          <w:sz w:val="21"/>
          <w:szCs w:val="21"/>
        </w:rPr>
        <w:t xml:space="preserve">C.  Een hartige quichebodem</w:t>
      </w:r>
    </w:p>
    <w:p>
      <w:pPr>
        <w:spacing w:after="50"/>
        <w:ind w:left="220"/>
      </w:pPr>
      <w:r>
        <w:rPr>
          <w:color w:val="2B2620"/>
          <w:sz w:val="21"/>
          <w:szCs w:val="21"/>
        </w:rPr>
        <w:t xml:space="preserve">D.  Een bodem die volledig uit elkaar mag vallen</w:t>
      </w:r>
    </w:p>
    <w:p>
      <w:pPr>
        <w:spacing w:after="200"/>
        <w:ind w:left="220"/>
      </w:pPr>
      <w:r>
        <w:rPr>
          <w:b/>
          <w:bCs/>
          <w:color w:val="1B5E20"/>
          <w:sz w:val="21"/>
          <w:szCs w:val="21"/>
        </w:rPr>
        <w:t xml:space="preserve">Antwoord: B — Decoratieve, scherp afgewerkte bodem.  </w:t>
      </w:r>
      <w:r>
        <w:rPr>
          <w:color w:val="2B2620"/>
          <w:sz w:val="21"/>
          <w:szCs w:val="21"/>
        </w:rPr>
        <w:t xml:space="preserve">De stabiliteit van pâte sucrée maakt het geschikter voor fijne vormen die nette, scherpe randen moeten behouden.</w:t>
      </w:r>
    </w:p>
    <w:p>
      <w:pPr>
        <w:spacing w:after="80"/>
      </w:pP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463C2E" w:color="auto" w:val="clear"/>
            <w:tcMar>
              <w:top w:type="dxa" w:w="220"/>
              <w:left w:type="dxa" w:w="260"/>
              <w:bottom w:type="dxa" w:w="220"/>
              <w:right w:type="dxa" w:w="260"/>
            </w:tcMar>
          </w:tcPr>
          <w:p>
            <w:pPr>
              <w:spacing w:after="90"/>
            </w:pPr>
            <w:r>
              <w:rPr>
                <w:b/>
                <w:bCs/>
                <w:color w:val="A9C2A0"/>
                <w:spacing w:val="25"/>
                <w:sz w:val="22"/>
                <w:szCs w:val="22"/>
              </w:rPr>
              <w:t xml:space="preserve">MODULE 4</w:t>
            </w:r>
          </w:p>
          <w:p>
            <w:pPr>
              <w:spacing w:after="80"/>
            </w:pPr>
            <w:r>
              <w:rPr>
                <w:b/>
                <w:bCs/>
                <w:color w:val="FFFFFF"/>
                <w:sz w:val="40"/>
                <w:szCs w:val="40"/>
              </w:rPr>
              <w:t xml:space="preserve">Bladerdeeg &amp; Laminatie</w:t>
            </w:r>
          </w:p>
          <w:p>
            <w:r>
              <w:rPr>
                <w:i/>
                <w:iCs/>
                <w:color w:val="D4E3CE"/>
                <w:sz w:val="24"/>
                <w:szCs w:val="24"/>
              </w:rPr>
              <w:t xml:space="preserve">Duizend laagjes, één techniek</w:t>
            </w:r>
          </w:p>
        </w:tc>
      </w:tr>
    </w:tbl>
    <w:p>
      <w:pPr>
        <w:spacing w:after="80"/>
      </w:pPr>
    </w:p>
    <w:p>
      <w:pPr>
        <w:pStyle w:val="Heading2"/>
        <w:spacing w:after="140" w:before="320"/>
      </w:pPr>
      <w:r>
        <w:t xml:space="preserve">4.1  Wat is gelamineerd deeg?</w:t>
      </w:r>
    </w:p>
    <w:p>
      <w:pPr>
        <w:spacing w:after="160" w:line="276"/>
        <w:jc w:val="both"/>
      </w:pPr>
      <w:r>
        <w:rPr>
          <w:color w:val="2B2620"/>
          <w:sz w:val="22"/>
          <w:szCs w:val="22"/>
        </w:rPr>
        <w:t xml:space="preserve">Gelamineerd deeg is deeg waarin laagjes boter zijn gevouwen, zodanig dat deeg en boter elkaar in dunne, afwisselende lagen afwisselen. Tijdens het bakken zet het vocht in de boter om in stoom, en die stoom duwt de deeglaagjes letterlijk uit elkaar. Zo ontstaat de luchtige, schilferige structuur die kenmerkend is voor croissants en bladerdeeg.</w:t>
      </w:r>
    </w:p>
    <w:p>
      <w:pPr>
        <w:spacing w:after="160" w:line="276"/>
        <w:jc w:val="both"/>
      </w:pPr>
      <w:r>
        <w:rPr>
          <w:color w:val="2B2620"/>
          <w:sz w:val="22"/>
          <w:szCs w:val="22"/>
        </w:rPr>
        <w:t xml:space="preserve">Dit onderscheidt gelamineerd deeg fundamenteel van korstdeeg uit de modules 1 tot en met 3: bij korstdeeg wordt vet fijn verdeeld door de bloem, terwijl bij gelamineerd deeg vet en deeg juist strikt gescheiden blijven in aparte, zichtbare lagen. Beide technieken gebruiken vet om structuur te sturen, maar op tegenovergestelde manieren.</w:t>
      </w:r>
    </w:p>
    <w:p>
      <w:pPr>
        <w:spacing w:after="80"/>
      </w:pPr>
    </w:p>
    <w:p>
      <w:pPr>
        <w:pStyle w:val="Heading2"/>
        <w:spacing w:after="140" w:before="320"/>
      </w:pPr>
      <w:r>
        <w:t xml:space="preserve">4.2  Toeren: waarom boterlagen verdubbelen</w:t>
      </w:r>
    </w:p>
    <w:p>
      <w:pPr>
        <w:spacing w:after="160" w:line="276"/>
        <w:jc w:val="both"/>
      </w:pPr>
      <w:r>
        <w:rPr>
          <w:color w:val="2B2620"/>
          <w:sz w:val="22"/>
          <w:szCs w:val="22"/>
        </w:rPr>
        <w:t xml:space="preserve">Elke keer dat je gelamineerd deeg vouwt en opnieuw uitrolt, verdubbel je in principe het aantal boterlagen. Dit vouwen-en-uitrollen heet een toer. Na drie toeren heb je al tientallen laagjes opgebouwd, en na verdere toeren nog aanzienlijk meer — de exacte aantallen verschillen per toermethode, maar het principe van verdubbeling blijft gelijk.</w:t>
      </w:r>
    </w:p>
    <w:p>
      <w:pPr>
        <w:spacing w:after="160" w:line="276"/>
        <w:jc w:val="both"/>
      </w:pPr>
      <w:r>
        <w:rPr>
          <w:color w:val="2B2620"/>
          <w:sz w:val="22"/>
          <w:szCs w:val="22"/>
        </w:rPr>
        <w:t xml:space="preserve">Het aantal toeren is geen kwestie van ‘hoe meer, hoe beter’: te veel toeren maakt de laagjes uiteindelijk zo dun dat ze tijdens het bakken samensmelten in plaats van los te blijven, wat de luchtige structuur juist tegenwerkt. Elk type gelamineerd deeg heeft een indicatief aantal toeren dat in de praktijk het beste resultaat geeft.</w:t>
      </w:r>
    </w:p>
    <w:p>
      <w:pPr>
        <w:spacing w:after="80"/>
      </w:pPr>
    </w:p>
    <w:p>
      <w:pPr>
        <w:pStyle w:val="Heading2"/>
        <w:spacing w:after="140" w:before="320"/>
      </w:pPr>
      <w:r>
        <w:t xml:space="preserve">4.3  Waarom koel werken cruciaal is</w:t>
      </w:r>
    </w:p>
    <w:p>
      <w:pPr>
        <w:spacing w:after="160" w:line="276"/>
        <w:jc w:val="both"/>
      </w:pPr>
      <w:r>
        <w:rPr>
          <w:color w:val="2B2620"/>
          <w:sz w:val="22"/>
          <w:szCs w:val="22"/>
        </w:rPr>
        <w:t xml:space="preserve">De boter in gelamineerd deeg moet gedurende het hele laminatieproces koel en soepel blijven. Smelt de boter, dan zakken de losse lagen in elkaar en mengt het vet zich met het deeg — het resultaat is dan een vet, plat deeg in plaats van een luchtig, schilferend deeg. Koel werken is daarom geen kwestie van netheid, maar de kern van de techniek zelf.</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FEBEE" w:color="auto" w:val="clear"/>
            <w:tcMar>
              <w:top w:type="dxa" w:w="160"/>
              <w:left w:type="dxa" w:w="220"/>
              <w:bottom w:type="dxa" w:w="160"/>
              <w:right w:type="dxa" w:w="220"/>
            </w:tcMar>
          </w:tcPr>
          <w:p>
            <w:pPr>
              <w:spacing w:after="100"/>
            </w:pPr>
            <w:r>
              <w:rPr>
                <w:b/>
                <w:bCs/>
                <w:color w:val="B71C1C"/>
                <w:sz w:val="23"/>
                <w:szCs w:val="23"/>
              </w:rPr>
              <w:t xml:space="preserve">⚠️  Signalen dat de boter te warm wordt</w:t>
            </w:r>
          </w:p>
          <w:p>
            <w:pPr>
              <w:spacing w:after="70"/>
              <w:jc w:val="both"/>
            </w:pPr>
            <w:r>
              <w:rPr>
                <w:color w:val="2B2620"/>
                <w:sz w:val="21"/>
                <w:szCs w:val="21"/>
              </w:rPr>
              <w:t xml:space="preserve">Boter die zichtbaar door het deeg heen begint te lekken tijdens het uitrollen.</w:t>
            </w:r>
          </w:p>
          <w:p>
            <w:pPr>
              <w:spacing w:after="70"/>
              <w:jc w:val="both"/>
            </w:pPr>
            <w:r>
              <w:rPr>
                <w:color w:val="2B2620"/>
                <w:sz w:val="21"/>
                <w:szCs w:val="21"/>
              </w:rPr>
              <w:t xml:space="preserve">Deeg dat plakkerig en slap aanvoelt in plaats van stevig en elastisch.</w:t>
            </w:r>
          </w:p>
          <w:p>
            <w:pPr>
              <w:spacing w:after="70"/>
              <w:jc w:val="both"/>
            </w:pPr>
            <w:r>
              <w:rPr>
                <w:color w:val="2B2620"/>
                <w:sz w:val="21"/>
                <w:szCs w:val="21"/>
              </w:rPr>
              <w:t xml:space="preserve">Randen van het deeg die tijdens het vouwen niet meer scherp blijven maar wegvloeien.</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0F5EE" w:color="auto" w:val="clear"/>
            <w:tcMar>
              <w:top w:type="dxa" w:w="160"/>
              <w:left w:type="dxa" w:w="220"/>
              <w:bottom w:type="dxa" w:w="160"/>
              <w:right w:type="dxa" w:w="220"/>
            </w:tcMar>
          </w:tcPr>
          <w:p>
            <w:pPr>
              <w:spacing w:after="100"/>
            </w:pPr>
            <w:r>
              <w:rPr>
                <w:b/>
                <w:bCs/>
                <w:color w:val="463C2E"/>
                <w:sz w:val="23"/>
                <w:szCs w:val="23"/>
              </w:rPr>
              <w:t xml:space="preserve">💡  Koel werken in de praktijk</w:t>
            </w:r>
          </w:p>
          <w:p>
            <w:pPr>
              <w:spacing w:after="70"/>
              <w:jc w:val="both"/>
            </w:pPr>
            <w:r>
              <w:rPr>
                <w:color w:val="2B2620"/>
                <w:sz w:val="21"/>
                <w:szCs w:val="21"/>
              </w:rPr>
              <w:t xml:space="preserve">Laat het deeg tussen toeren minstens twintig tot dertig minuten rusten in de koelkast, afgedekt tegen uitdroging.</w:t>
            </w:r>
          </w:p>
          <w:p>
            <w:pPr>
              <w:spacing w:after="70"/>
              <w:jc w:val="both"/>
            </w:pPr>
            <w:r>
              <w:rPr>
                <w:color w:val="2B2620"/>
                <w:sz w:val="21"/>
                <w:szCs w:val="21"/>
              </w:rPr>
              <w:t xml:space="preserve">Werk in een koele ruimte en op een koel werkoppervlak; marmer wordt in veel bakkerijen daarom gewaardeerd.</w:t>
            </w:r>
          </w:p>
          <w:p>
            <w:pPr>
              <w:spacing w:after="70"/>
              <w:jc w:val="both"/>
            </w:pPr>
            <w:r>
              <w:rPr>
                <w:color w:val="2B2620"/>
                <w:sz w:val="21"/>
                <w:szCs w:val="21"/>
              </w:rPr>
              <w:t xml:space="preserve">Stop direct en koel het deeg terug als de boter zichtbaar begint te smeren — verder werken maakt het probleem alleen groter.</w:t>
            </w:r>
          </w:p>
        </w:tc>
      </w:tr>
    </w:tbl>
    <w:p>
      <w:pPr>
        <w:spacing w:after="80"/>
      </w:pPr>
    </w:p>
    <w:p>
      <w:pPr>
        <w:spacing w:after="160" w:line="276"/>
        <w:jc w:val="both"/>
      </w:pPr>
      <w:r>
        <w:rPr>
          <w:color w:val="2B2620"/>
          <w:sz w:val="22"/>
          <w:szCs w:val="22"/>
        </w:rPr>
        <w:t xml:space="preserve">Net als bij korstdeeg helpt het om veelvoorkomende situaties tijdens het toeren naast de bijbehorende correctie te zetten, zodat je aan de werkbank snel kunt schakelen zonder telkens de theorie te moeten doorlopen.</w:t>
      </w:r>
    </w:p>
    <w:p>
      <w:pPr>
        <w:spacing w:after="80"/>
      </w:pPr>
    </w:p>
    <w:tbl>
      <w:tblPr>
        <w:tblW w:type="dxa" w:w="9026"/>
        <w:tblBorders>
          <w:top w:val="single" w:color="D4E3CE" w:sz="4"/>
          <w:left w:val="single" w:color="D4E3CE" w:sz="4"/>
          <w:bottom w:val="single" w:color="D4E3CE" w:sz="4"/>
          <w:right w:val="single" w:color="D4E3CE" w:sz="4"/>
          <w:insideH w:val="single" w:color="D4E3CE" w:sz="4"/>
          <w:insideV w:val="single" w:color="D4E3CE" w:sz="4"/>
        </w:tblBorders>
      </w:tblPr>
      <w:tblGrid>
        <w:gridCol w:w="3200"/>
        <w:gridCol w:w="2913"/>
        <w:gridCol w:w="2913"/>
      </w:tblGrid>
      <w:tr>
        <w:trPr>
          <w:tblHeader/>
        </w:trPr>
        <w:tc>
          <w:tcPr>
            <w:tcW w:type="dxa" w:w="3200"/>
            <w:shd w:fill="463C2E" w:color="auto" w:val="clear"/>
            <w:tcMar>
              <w:top w:type="dxa" w:w="90"/>
              <w:left w:type="dxa" w:w="120"/>
              <w:bottom w:type="dxa" w:w="90"/>
              <w:right w:type="dxa" w:w="120"/>
            </w:tcMar>
            <w:vAlign w:val="center"/>
          </w:tcPr>
          <w:p>
            <w:r>
              <w:rPr>
                <w:b/>
                <w:bCs/>
                <w:color w:val="FFFFFF"/>
                <w:sz w:val="20"/>
                <w:szCs w:val="20"/>
              </w:rPr>
              <w:t xml:space="preserve">Situatie tijdens het toeren</w:t>
            </w:r>
          </w:p>
        </w:tc>
        <w:tc>
          <w:tcPr>
            <w:tcW w:type="dxa" w:w="2913"/>
            <w:shd w:fill="463C2E" w:color="auto" w:val="clear"/>
            <w:tcMar>
              <w:top w:type="dxa" w:w="90"/>
              <w:left w:type="dxa" w:w="120"/>
              <w:bottom w:type="dxa" w:w="90"/>
              <w:right w:type="dxa" w:w="120"/>
            </w:tcMar>
            <w:vAlign w:val="center"/>
          </w:tcPr>
          <w:p>
            <w:r>
              <w:rPr>
                <w:b/>
                <w:bCs/>
                <w:color w:val="FFFFFF"/>
                <w:sz w:val="20"/>
                <w:szCs w:val="20"/>
              </w:rPr>
              <w:t xml:space="preserve">Foutieve aanpak</w:t>
            </w:r>
          </w:p>
        </w:tc>
        <w:tc>
          <w:tcPr>
            <w:tcW w:type="dxa" w:w="2913"/>
            <w:shd w:fill="463C2E" w:color="auto" w:val="clear"/>
            <w:tcMar>
              <w:top w:type="dxa" w:w="90"/>
              <w:left w:type="dxa" w:w="120"/>
              <w:bottom w:type="dxa" w:w="90"/>
              <w:right w:type="dxa" w:w="120"/>
            </w:tcMar>
            <w:vAlign w:val="center"/>
          </w:tcPr>
          <w:p>
            <w:r>
              <w:rPr>
                <w:b/>
                <w:bCs/>
                <w:color w:val="FFFFFF"/>
                <w:sz w:val="20"/>
                <w:szCs w:val="20"/>
              </w:rPr>
              <w:t xml:space="preserve">Correcte aanpak</w:t>
            </w:r>
          </w:p>
        </w:tc>
      </w:tr>
      <w:tr>
        <w:tc>
          <w:tcPr>
            <w:tcW w:type="dxa" w:w="3200"/>
            <w:shd w:fill="FFFFFF" w:color="auto" w:val="clear"/>
            <w:tcMar>
              <w:top w:type="dxa" w:w="80"/>
              <w:left w:type="dxa" w:w="120"/>
              <w:bottom w:type="dxa" w:w="80"/>
              <w:right w:type="dxa" w:w="120"/>
            </w:tcMar>
            <w:vAlign w:val="center"/>
          </w:tcPr>
          <w:p>
            <w:r>
              <w:rPr>
                <w:color w:val="2B2620"/>
                <w:sz w:val="20"/>
                <w:szCs w:val="20"/>
              </w:rPr>
              <w:t xml:space="preserve">Boter voelt zacht aan</w:t>
            </w:r>
          </w:p>
        </w:tc>
        <w:tc>
          <w:tcPr>
            <w:tcW w:type="dxa" w:w="2913"/>
            <w:shd w:fill="FFFFFF" w:color="auto" w:val="clear"/>
            <w:tcMar>
              <w:top w:type="dxa" w:w="80"/>
              <w:left w:type="dxa" w:w="120"/>
              <w:bottom w:type="dxa" w:w="80"/>
              <w:right w:type="dxa" w:w="120"/>
            </w:tcMar>
            <w:vAlign w:val="center"/>
          </w:tcPr>
          <w:p>
            <w:r>
              <w:rPr>
                <w:color w:val="2B2620"/>
                <w:sz w:val="20"/>
                <w:szCs w:val="20"/>
              </w:rPr>
              <w:t xml:space="preserve">Doorwerken om tijd te besparen</w:t>
            </w:r>
          </w:p>
        </w:tc>
        <w:tc>
          <w:tcPr>
            <w:tcW w:type="dxa" w:w="2913"/>
            <w:shd w:fill="FFFFFF" w:color="auto" w:val="clear"/>
            <w:tcMar>
              <w:top w:type="dxa" w:w="80"/>
              <w:left w:type="dxa" w:w="120"/>
              <w:bottom w:type="dxa" w:w="80"/>
              <w:right w:type="dxa" w:w="120"/>
            </w:tcMar>
            <w:vAlign w:val="center"/>
          </w:tcPr>
          <w:p>
            <w:r>
              <w:rPr>
                <w:color w:val="2B2620"/>
                <w:sz w:val="20"/>
                <w:szCs w:val="20"/>
              </w:rPr>
              <w:t xml:space="preserve">Terugkoelen tot de boter weer stevig aanvoelt</w:t>
            </w:r>
          </w:p>
        </w:tc>
      </w:tr>
      <w:tr>
        <w:tc>
          <w:tcPr>
            <w:tcW w:type="dxa" w:w="3200"/>
            <w:shd w:fill="F0F5EE" w:color="auto" w:val="clear"/>
            <w:tcMar>
              <w:top w:type="dxa" w:w="80"/>
              <w:left w:type="dxa" w:w="120"/>
              <w:bottom w:type="dxa" w:w="80"/>
              <w:right w:type="dxa" w:w="120"/>
            </w:tcMar>
            <w:vAlign w:val="center"/>
          </w:tcPr>
          <w:p>
            <w:r>
              <w:rPr>
                <w:color w:val="2B2620"/>
                <w:sz w:val="20"/>
                <w:szCs w:val="20"/>
              </w:rPr>
              <w:t xml:space="preserve">Deeg scheurt bij het uitrollen</w:t>
            </w:r>
          </w:p>
        </w:tc>
        <w:tc>
          <w:tcPr>
            <w:tcW w:type="dxa" w:w="2913"/>
            <w:shd w:fill="F0F5EE" w:color="auto" w:val="clear"/>
            <w:tcMar>
              <w:top w:type="dxa" w:w="80"/>
              <w:left w:type="dxa" w:w="120"/>
              <w:bottom w:type="dxa" w:w="80"/>
              <w:right w:type="dxa" w:w="120"/>
            </w:tcMar>
            <w:vAlign w:val="center"/>
          </w:tcPr>
          <w:p>
            <w:r>
              <w:rPr>
                <w:color w:val="2B2620"/>
                <w:sz w:val="20"/>
                <w:szCs w:val="20"/>
              </w:rPr>
              <w:t xml:space="preserve">Harder doordrukken met de deegroller</w:t>
            </w:r>
          </w:p>
        </w:tc>
        <w:tc>
          <w:tcPr>
            <w:tcW w:type="dxa" w:w="2913"/>
            <w:shd w:fill="F0F5EE" w:color="auto" w:val="clear"/>
            <w:tcMar>
              <w:top w:type="dxa" w:w="80"/>
              <w:left w:type="dxa" w:w="120"/>
              <w:bottom w:type="dxa" w:w="80"/>
              <w:right w:type="dxa" w:w="120"/>
            </w:tcMar>
            <w:vAlign w:val="center"/>
          </w:tcPr>
          <w:p>
            <w:r>
              <w:rPr>
                <w:color w:val="2B2620"/>
                <w:sz w:val="20"/>
                <w:szCs w:val="20"/>
              </w:rPr>
              <w:t xml:space="preserve">Deeg kort laten opwarmen tot het net soepel is</w:t>
            </w:r>
          </w:p>
        </w:tc>
      </w:tr>
      <w:tr>
        <w:tc>
          <w:tcPr>
            <w:tcW w:type="dxa" w:w="3200"/>
            <w:shd w:fill="FFFFFF" w:color="auto" w:val="clear"/>
            <w:tcMar>
              <w:top w:type="dxa" w:w="80"/>
              <w:left w:type="dxa" w:w="120"/>
              <w:bottom w:type="dxa" w:w="80"/>
              <w:right w:type="dxa" w:w="120"/>
            </w:tcMar>
            <w:vAlign w:val="center"/>
          </w:tcPr>
          <w:p>
            <w:r>
              <w:rPr>
                <w:color w:val="2B2620"/>
                <w:sz w:val="20"/>
                <w:szCs w:val="20"/>
              </w:rPr>
              <w:t xml:space="preserve">Randen worden rond in plaats van scherp</w:t>
            </w:r>
          </w:p>
        </w:tc>
        <w:tc>
          <w:tcPr>
            <w:tcW w:type="dxa" w:w="2913"/>
            <w:shd w:fill="FFFFFF" w:color="auto" w:val="clear"/>
            <w:tcMar>
              <w:top w:type="dxa" w:w="80"/>
              <w:left w:type="dxa" w:w="120"/>
              <w:bottom w:type="dxa" w:w="80"/>
              <w:right w:type="dxa" w:w="120"/>
            </w:tcMar>
            <w:vAlign w:val="center"/>
          </w:tcPr>
          <w:p>
            <w:r>
              <w:rPr>
                <w:color w:val="2B2620"/>
                <w:sz w:val="20"/>
                <w:szCs w:val="20"/>
              </w:rPr>
              <w:t xml:space="preserve">Vouwen alsof er niets aan de hand is</w:t>
            </w:r>
          </w:p>
        </w:tc>
        <w:tc>
          <w:tcPr>
            <w:tcW w:type="dxa" w:w="2913"/>
            <w:shd w:fill="FFFFFF" w:color="auto" w:val="clear"/>
            <w:tcMar>
              <w:top w:type="dxa" w:w="80"/>
              <w:left w:type="dxa" w:w="120"/>
              <w:bottom w:type="dxa" w:w="80"/>
              <w:right w:type="dxa" w:w="120"/>
            </w:tcMar>
            <w:vAlign w:val="center"/>
          </w:tcPr>
          <w:p>
            <w:r>
              <w:rPr>
                <w:color w:val="2B2620"/>
                <w:sz w:val="20"/>
                <w:szCs w:val="20"/>
              </w:rPr>
              <w:t xml:space="preserve">Direct terugkoelen vóór de volgende toer</w:t>
            </w:r>
          </w:p>
        </w:tc>
      </w:tr>
      <w:tr>
        <w:tc>
          <w:tcPr>
            <w:tcW w:type="dxa" w:w="3200"/>
            <w:shd w:fill="F0F5EE" w:color="auto" w:val="clear"/>
            <w:tcMar>
              <w:top w:type="dxa" w:w="80"/>
              <w:left w:type="dxa" w:w="120"/>
              <w:bottom w:type="dxa" w:w="80"/>
              <w:right w:type="dxa" w:w="120"/>
            </w:tcMar>
            <w:vAlign w:val="center"/>
          </w:tcPr>
          <w:p>
            <w:r>
              <w:rPr>
                <w:color w:val="2B2620"/>
                <w:sz w:val="20"/>
                <w:szCs w:val="20"/>
              </w:rPr>
              <w:t xml:space="preserve">Werkbank wordt warm door de omgeving</w:t>
            </w:r>
          </w:p>
        </w:tc>
        <w:tc>
          <w:tcPr>
            <w:tcW w:type="dxa" w:w="2913"/>
            <w:shd w:fill="F0F5EE" w:color="auto" w:val="clear"/>
            <w:tcMar>
              <w:top w:type="dxa" w:w="80"/>
              <w:left w:type="dxa" w:w="120"/>
              <w:bottom w:type="dxa" w:w="80"/>
              <w:right w:type="dxa" w:w="120"/>
            </w:tcMar>
            <w:vAlign w:val="center"/>
          </w:tcPr>
          <w:p>
            <w:r>
              <w:rPr>
                <w:color w:val="2B2620"/>
                <w:sz w:val="20"/>
                <w:szCs w:val="20"/>
              </w:rPr>
              <w:t xml:space="preserve">Op dezelfde plek doorwerken</w:t>
            </w:r>
          </w:p>
        </w:tc>
        <w:tc>
          <w:tcPr>
            <w:tcW w:type="dxa" w:w="2913"/>
            <w:shd w:fill="F0F5EE" w:color="auto" w:val="clear"/>
            <w:tcMar>
              <w:top w:type="dxa" w:w="80"/>
              <w:left w:type="dxa" w:w="120"/>
              <w:bottom w:type="dxa" w:w="80"/>
              <w:right w:type="dxa" w:w="120"/>
            </w:tcMar>
            <w:vAlign w:val="center"/>
          </w:tcPr>
          <w:p>
            <w:r>
              <w:rPr>
                <w:color w:val="2B2620"/>
                <w:sz w:val="20"/>
                <w:szCs w:val="20"/>
              </w:rPr>
              <w:t xml:space="preserve">Verplaatsen naar een koeler deel van de keuken</w:t>
            </w:r>
          </w:p>
        </w:tc>
      </w:tr>
    </w:tbl>
    <w:p>
      <w:pPr>
        <w:spacing w:after="80"/>
      </w:pPr>
    </w:p>
    <w:p>
      <w:pPr>
        <w:pStyle w:val="Heading2"/>
        <w:spacing w:after="140" w:before="320"/>
      </w:pPr>
      <w:r>
        <w:t xml:space="preserve">4.4  Varianten: Frans en Hollands bladerdeeg</w:t>
      </w:r>
    </w:p>
    <w:p>
      <w:pPr>
        <w:spacing w:after="160" w:line="276"/>
        <w:jc w:val="both"/>
      </w:pPr>
      <w:r>
        <w:rPr>
          <w:color w:val="2B2620"/>
          <w:sz w:val="22"/>
          <w:szCs w:val="22"/>
        </w:rPr>
        <w:t xml:space="preserve">Binnen gelamineerd deeg bestaan meerdere klassieke varianten, die zich vooral onderscheiden in de volgorde waarin boter en deeg worden samengebracht. Bij het klassieke Franse bladerdeeg wordt een pak koude boter (le beurrage) omhuld door een deeglaag (la détrempe): de boter zit dus binnen in het deeg, en de eerste toeren vouwen dat deegpakket met de boter erin steeds verder open.</w:t>
      </w:r>
    </w:p>
    <w:p>
      <w:pPr>
        <w:spacing w:after="160" w:line="276"/>
        <w:jc w:val="both"/>
      </w:pPr>
      <w:r>
        <w:rPr>
          <w:color w:val="2B2620"/>
          <w:sz w:val="22"/>
          <w:szCs w:val="22"/>
        </w:rPr>
        <w:t xml:space="preserve">Bij Hollands bladerdeeg — ook wel omgekeerd bladerdeeg genoemd, al wordt die term in de praktijk soms net iets anders gebruikt — is de volgorde in essentie omgedraaid: stukjes koude boter worden eerst grof door de bloem gewerkt, dichter bij de aanpak van korstdeeg, waarna het geheel in toeren wordt gevouwen. Dit geeft doorgaans een iets minder uniforme, maar snellere en robuustere laagjesstructuur, en wordt daardoor vaak gebruikt in productieomgevingen waar snelheid telt.</w:t>
      </w:r>
    </w:p>
    <w:tbl>
      <w:tblPr>
        <w:tblW w:type="dxa" w:w="9026"/>
        <w:tblBorders>
          <w:top w:val="single" w:color="D4E3CE" w:sz="4"/>
          <w:left w:val="single" w:color="D4E3CE" w:sz="4"/>
          <w:bottom w:val="single" w:color="D4E3CE" w:sz="4"/>
          <w:right w:val="single" w:color="D4E3CE" w:sz="4"/>
          <w:insideH w:val="single" w:color="D4E3CE" w:sz="4"/>
          <w:insideV w:val="single" w:color="D4E3CE" w:sz="4"/>
        </w:tblBorders>
      </w:tblPr>
      <w:tblGrid>
        <w:gridCol w:w="2200"/>
        <w:gridCol w:w="3413"/>
        <w:gridCol w:w="3413"/>
      </w:tblGrid>
      <w:tr>
        <w:trPr>
          <w:tblHeader/>
        </w:trPr>
        <w:tc>
          <w:tcPr>
            <w:tcW w:type="dxa" w:w="2200"/>
            <w:shd w:fill="463C2E" w:color="auto" w:val="clear"/>
            <w:tcMar>
              <w:top w:type="dxa" w:w="90"/>
              <w:left w:type="dxa" w:w="120"/>
              <w:bottom w:type="dxa" w:w="90"/>
              <w:right w:type="dxa" w:w="120"/>
            </w:tcMar>
            <w:vAlign w:val="center"/>
          </w:tcPr>
          <w:p>
            <w:r>
              <w:rPr>
                <w:b/>
                <w:bCs/>
                <w:color w:val="FFFFFF"/>
                <w:sz w:val="20"/>
                <w:szCs w:val="20"/>
              </w:rPr>
              <w:t xml:space="preserve">Variant</w:t>
            </w:r>
          </w:p>
        </w:tc>
        <w:tc>
          <w:tcPr>
            <w:tcW w:type="dxa" w:w="3413"/>
            <w:shd w:fill="463C2E" w:color="auto" w:val="clear"/>
            <w:tcMar>
              <w:top w:type="dxa" w:w="90"/>
              <w:left w:type="dxa" w:w="120"/>
              <w:bottom w:type="dxa" w:w="90"/>
              <w:right w:type="dxa" w:w="120"/>
            </w:tcMar>
            <w:vAlign w:val="center"/>
          </w:tcPr>
          <w:p>
            <w:r>
              <w:rPr>
                <w:b/>
                <w:bCs/>
                <w:color w:val="FFFFFF"/>
                <w:sz w:val="20"/>
                <w:szCs w:val="20"/>
              </w:rPr>
              <w:t xml:space="preserve">Volgorde boter/deeg</w:t>
            </w:r>
          </w:p>
        </w:tc>
        <w:tc>
          <w:tcPr>
            <w:tcW w:type="dxa" w:w="3413"/>
            <w:shd w:fill="463C2E" w:color="auto" w:val="clear"/>
            <w:tcMar>
              <w:top w:type="dxa" w:w="90"/>
              <w:left w:type="dxa" w:w="120"/>
              <w:bottom w:type="dxa" w:w="90"/>
              <w:right w:type="dxa" w:w="120"/>
            </w:tcMar>
            <w:vAlign w:val="center"/>
          </w:tcPr>
          <w:p>
            <w:r>
              <w:rPr>
                <w:b/>
                <w:bCs/>
                <w:color w:val="FFFFFF"/>
                <w:sz w:val="20"/>
                <w:szCs w:val="20"/>
              </w:rPr>
              <w:t xml:space="preserve">Karakter</w:t>
            </w:r>
          </w:p>
        </w:tc>
      </w:tr>
      <w:tr>
        <w:tc>
          <w:tcPr>
            <w:tcW w:type="dxa" w:w="2200"/>
            <w:shd w:fill="FFFFFF" w:color="auto" w:val="clear"/>
            <w:tcMar>
              <w:top w:type="dxa" w:w="80"/>
              <w:left w:type="dxa" w:w="120"/>
              <w:bottom w:type="dxa" w:w="80"/>
              <w:right w:type="dxa" w:w="120"/>
            </w:tcMar>
            <w:vAlign w:val="center"/>
          </w:tcPr>
          <w:p>
            <w:r>
              <w:rPr>
                <w:color w:val="2B2620"/>
                <w:sz w:val="20"/>
                <w:szCs w:val="20"/>
              </w:rPr>
              <w:t xml:space="preserve">Frans bladerdeeg</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Boterpak binnen deeglaag gevouwen</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Zeer regelmatige, fijne laagjes</w:t>
            </w:r>
          </w:p>
        </w:tc>
      </w:tr>
      <w:tr>
        <w:tc>
          <w:tcPr>
            <w:tcW w:type="dxa" w:w="2200"/>
            <w:shd w:fill="F0F5EE" w:color="auto" w:val="clear"/>
            <w:tcMar>
              <w:top w:type="dxa" w:w="80"/>
              <w:left w:type="dxa" w:w="120"/>
              <w:bottom w:type="dxa" w:w="80"/>
              <w:right w:type="dxa" w:w="120"/>
            </w:tcMar>
            <w:vAlign w:val="center"/>
          </w:tcPr>
          <w:p>
            <w:r>
              <w:rPr>
                <w:color w:val="2B2620"/>
                <w:sz w:val="20"/>
                <w:szCs w:val="20"/>
              </w:rPr>
              <w:t xml:space="preserve">Hollands bladerdeeg</w:t>
            </w:r>
          </w:p>
        </w:tc>
        <w:tc>
          <w:tcPr>
            <w:tcW w:type="dxa" w:w="3413"/>
            <w:shd w:fill="F0F5EE" w:color="auto" w:val="clear"/>
            <w:tcMar>
              <w:top w:type="dxa" w:w="80"/>
              <w:left w:type="dxa" w:w="120"/>
              <w:bottom w:type="dxa" w:w="80"/>
              <w:right w:type="dxa" w:w="120"/>
            </w:tcMar>
            <w:vAlign w:val="center"/>
          </w:tcPr>
          <w:p>
            <w:r>
              <w:rPr>
                <w:color w:val="2B2620"/>
                <w:sz w:val="20"/>
                <w:szCs w:val="20"/>
              </w:rPr>
              <w:t xml:space="preserve">Boterstukjes eerst grof door bloem gewerkt</w:t>
            </w:r>
          </w:p>
        </w:tc>
        <w:tc>
          <w:tcPr>
            <w:tcW w:type="dxa" w:w="3413"/>
            <w:shd w:fill="F0F5EE" w:color="auto" w:val="clear"/>
            <w:tcMar>
              <w:top w:type="dxa" w:w="80"/>
              <w:left w:type="dxa" w:w="120"/>
              <w:bottom w:type="dxa" w:w="80"/>
              <w:right w:type="dxa" w:w="120"/>
            </w:tcMar>
            <w:vAlign w:val="center"/>
          </w:tcPr>
          <w:p>
            <w:r>
              <w:rPr>
                <w:color w:val="2B2620"/>
                <w:sz w:val="20"/>
                <w:szCs w:val="20"/>
              </w:rPr>
              <w:t xml:space="preserve">Robuuster, iets minder uniform, sneller</w:t>
            </w:r>
          </w:p>
        </w:tc>
      </w:tr>
    </w:tbl>
    <w:p>
      <w:pPr>
        <w:spacing w:after="80"/>
      </w:pPr>
    </w:p>
    <w:p>
      <w:pPr>
        <w:pStyle w:val="Heading2"/>
        <w:spacing w:after="140" w:before="320"/>
      </w:pPr>
      <w:r>
        <w:t xml:space="preserve">4.5  Toepassingen en hun invloed op de techniek</w:t>
      </w:r>
    </w:p>
    <w:p>
      <w:pPr>
        <w:spacing w:after="160" w:line="276"/>
        <w:jc w:val="both"/>
      </w:pPr>
      <w:r>
        <w:rPr>
          <w:color w:val="2B2620"/>
          <w:sz w:val="22"/>
          <w:szCs w:val="22"/>
        </w:rPr>
        <w:t xml:space="preserve">De beoogde toepassing stuurt mee welke laminatietechniek en welk aantal toeren praktisch is. Croissants worden gemaakt van een verrijkt gelamineerd deeg met gist, waarbij naast de stoom van de boter ook gistrijzing bijdraagt aan het volume; dat vraagt om een deeg dat zowel kan rijzen als schilferen, en dus om een zorgvuldige balans in aantal toeren.</w:t>
      </w:r>
    </w:p>
    <w:p>
      <w:pPr>
        <w:spacing w:after="160" w:line="276"/>
        <w:jc w:val="both"/>
      </w:pPr>
      <w:r>
        <w:rPr>
          <w:color w:val="2B2620"/>
          <w:sz w:val="22"/>
          <w:szCs w:val="22"/>
        </w:rPr>
        <w:t xml:space="preserve">Vol-au-vent en andere hartige bladerdeegvormen gebruiken meestal ongegist bladerdeeg dat volledig op stoom vertrouwt voor het volume, en waarbij een hoger aantal toeren gewenst is voor een stevige, hoge opbouw die een vulling kan dragen. Mille-feuille — letterlijk duizend blaadjes — bakt platte, dunne lagen bladerdeeg die na het bakken los van elkaar worden gestapeld met room ertussen; hier is een fijne, gelijkmatige laagjesstructuur belangrijker dan extra hoogte, omdat elke laag afzonderlijk zichtbaar en hapklaar moet blijven.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3F2FD" w:color="auto" w:val="clear"/>
            <w:tcMar>
              <w:top w:type="dxa" w:w="160"/>
              <w:left w:type="dxa" w:w="220"/>
              <w:bottom w:type="dxa" w:w="160"/>
              <w:right w:type="dxa" w:w="220"/>
            </w:tcMar>
          </w:tcPr>
          <w:p>
            <w:pPr>
              <w:spacing w:after="100"/>
            </w:pPr>
            <w:r>
              <w:rPr>
                <w:b/>
                <w:bCs/>
                <w:color w:val="0D47A1"/>
                <w:sz w:val="23"/>
                <w:szCs w:val="23"/>
              </w:rPr>
              <w:t xml:space="preserve">📌  Van techniek naar toepassing</w:t>
            </w:r>
          </w:p>
          <w:p>
            <w:pPr>
              <w:spacing w:after="70"/>
              <w:jc w:val="both"/>
            </w:pPr>
            <w:r>
              <w:rPr>
                <w:color w:val="2B2620"/>
                <w:sz w:val="21"/>
                <w:szCs w:val="21"/>
              </w:rPr>
              <w:t xml:space="preserve">Croissant: verrijkt, gegist bladerdeeg — balans tussen rijzing en laagjes.</w:t>
            </w:r>
          </w:p>
          <w:p>
            <w:pPr>
              <w:spacing w:after="70"/>
              <w:jc w:val="both"/>
            </w:pPr>
            <w:r>
              <w:rPr>
                <w:color w:val="2B2620"/>
                <w:sz w:val="21"/>
                <w:szCs w:val="21"/>
              </w:rPr>
              <w:t xml:space="preserve">Vol-au-vent: ongegist bladerdeeg met relatief veel toeren — hoogte en stevigheid om een vulling te dragen.</w:t>
            </w:r>
          </w:p>
          <w:p>
            <w:pPr>
              <w:spacing w:after="70"/>
              <w:jc w:val="both"/>
            </w:pPr>
            <w:r>
              <w:rPr>
                <w:color w:val="2B2620"/>
                <w:sz w:val="21"/>
                <w:szCs w:val="21"/>
              </w:rPr>
              <w:t xml:space="preserve">Mille-feuille: dunne, gelijkmatige lagen — fijnheid en regelmaat belangrijker dan volume.</w:t>
            </w:r>
          </w:p>
        </w:tc>
      </w:tr>
    </w:tbl>
    <w:p>
      <w:pPr>
        <w:spacing w:after="80"/>
      </w:pPr>
    </w:p>
    <w:p>
      <w:pPr>
        <w:pStyle w:val="Heading2"/>
        <w:spacing w:after="140" w:before="320"/>
      </w:pPr>
      <w:r>
        <w:t xml:space="preserve">4.6  Toervergelijking per toepassing</w:t>
      </w:r>
    </w:p>
    <w:p>
      <w:pPr>
        <w:spacing w:after="160" w:line="276"/>
        <w:jc w:val="both"/>
      </w:pPr>
      <w:r>
        <w:rPr>
          <w:color w:val="2B2620"/>
          <w:sz w:val="22"/>
          <w:szCs w:val="22"/>
        </w:rPr>
        <w:t xml:space="preserve">Hoewel het exacte aantal toeren per keuken en per receptuur verschilt, hanteren veel banketopleidingen indicatieve richtwaarden per toepassing als vertrekpunt. Croissantdeeg krijgt doorgaans minder toeren dan puur bladerdeeg, omdat de gistrijzing al voor een deel van het volume zorgt en te veel toeren de fijne, herkenbare laagjesstructuur van een croissant juist zou verstoren.</w:t>
      </w:r>
    </w:p>
    <w:p>
      <w:pPr>
        <w:spacing w:after="160" w:line="276"/>
        <w:jc w:val="both"/>
      </w:pPr>
      <w:r>
        <w:rPr>
          <w:color w:val="2B2620"/>
          <w:sz w:val="22"/>
          <w:szCs w:val="22"/>
        </w:rPr>
        <w:t xml:space="preserve">Bladerdeeg voor vol-au-vent en andere hoge, ongegiste vormen krijgt vaak wél een hoger aantal toeren, omdat daar geen gistrijzing is om op te leunen en de volledige hoogte uit de laagjes en de stoom moet komen. Voor mille-feuille wordt het deeg vaak dunner uitgerold dan voor vol-au-vent, met de nadruk op een fijne, gelijkmatige laagjesstructuur in plaats van maximale hoogte.</w:t>
      </w:r>
    </w:p>
    <w:p>
      <w:pPr>
        <w:spacing w:after="8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3F2FD" w:color="auto" w:val="clear"/>
            <w:tcMar>
              <w:top w:type="dxa" w:w="160"/>
              <w:left w:type="dxa" w:w="220"/>
              <w:bottom w:type="dxa" w:w="160"/>
              <w:right w:type="dxa" w:w="220"/>
            </w:tcMar>
          </w:tcPr>
          <w:p>
            <w:pPr>
              <w:spacing w:after="100"/>
            </w:pPr>
            <w:r>
              <w:rPr>
                <w:b/>
                <w:bCs/>
                <w:color w:val="0D47A1"/>
                <w:sz w:val="23"/>
                <w:szCs w:val="23"/>
              </w:rPr>
              <w:t xml:space="preserve">📌  Indicatieve richtwaarden per toepassing</w:t>
            </w:r>
          </w:p>
          <w:p>
            <w:pPr>
              <w:spacing w:after="70"/>
              <w:jc w:val="both"/>
            </w:pPr>
            <w:r>
              <w:rPr>
                <w:color w:val="2B2620"/>
                <w:sz w:val="21"/>
                <w:szCs w:val="21"/>
              </w:rPr>
              <w:t xml:space="preserve">Croissant: doorgaans een beperkter aantal toeren, in balans met de gistrijzing.</w:t>
            </w:r>
          </w:p>
          <w:p>
            <w:pPr>
              <w:spacing w:after="70"/>
              <w:jc w:val="both"/>
            </w:pPr>
            <w:r>
              <w:rPr>
                <w:color w:val="2B2620"/>
                <w:sz w:val="21"/>
                <w:szCs w:val="21"/>
              </w:rPr>
              <w:t xml:space="preserve">Vol-au-vent: doorgaans meer toeren, voor stevigheid en hoogte zonder gistondersteuning.</w:t>
            </w:r>
          </w:p>
          <w:p>
            <w:pPr>
              <w:spacing w:after="70"/>
              <w:jc w:val="both"/>
            </w:pPr>
            <w:r>
              <w:rPr>
                <w:color w:val="2B2620"/>
                <w:sz w:val="21"/>
                <w:szCs w:val="21"/>
              </w:rPr>
              <w:t xml:space="preserve">Mille-feuille: nadruk op dun en gelijkmatig uitrollen, met een fijne, regelmatige laagjesstructuur.</w:t>
            </w:r>
          </w:p>
        </w:tc>
      </w:tr>
    </w:tbl>
    <w:p>
      <w:pPr>
        <w:spacing w:after="80"/>
      </w:pPr>
    </w:p>
    <w:tbl>
      <w:tblPr>
        <w:tblW w:type="dxa" w:w="9026"/>
        <w:tblBorders>
          <w:top w:val="single" w:color="D4E3CE" w:sz="4"/>
          <w:left w:val="single" w:color="D4E3CE" w:sz="4"/>
          <w:bottom w:val="single" w:color="D4E3CE" w:sz="4"/>
          <w:right w:val="single" w:color="D4E3CE" w:sz="4"/>
          <w:insideH w:val="single" w:color="D4E3CE" w:sz="4"/>
          <w:insideV w:val="single" w:color="D4E3CE" w:sz="4"/>
        </w:tblBorders>
      </w:tblPr>
      <w:tblGrid>
        <w:gridCol w:w="2200"/>
        <w:gridCol w:w="3413"/>
        <w:gridCol w:w="3413"/>
      </w:tblGrid>
      <w:tr>
        <w:trPr>
          <w:tblHeader/>
        </w:trPr>
        <w:tc>
          <w:tcPr>
            <w:tcW w:type="dxa" w:w="2200"/>
            <w:shd w:fill="463C2E" w:color="auto" w:val="clear"/>
            <w:tcMar>
              <w:top w:type="dxa" w:w="90"/>
              <w:left w:type="dxa" w:w="120"/>
              <w:bottom w:type="dxa" w:w="90"/>
              <w:right w:type="dxa" w:w="120"/>
            </w:tcMar>
            <w:vAlign w:val="center"/>
          </w:tcPr>
          <w:p>
            <w:r>
              <w:rPr>
                <w:b/>
                <w:bCs/>
                <w:color w:val="FFFFFF"/>
                <w:sz w:val="20"/>
                <w:szCs w:val="20"/>
              </w:rPr>
              <w:t xml:space="preserve">Toepassing</w:t>
            </w:r>
          </w:p>
        </w:tc>
        <w:tc>
          <w:tcPr>
            <w:tcW w:type="dxa" w:w="3413"/>
            <w:shd w:fill="463C2E" w:color="auto" w:val="clear"/>
            <w:tcMar>
              <w:top w:type="dxa" w:w="90"/>
              <w:left w:type="dxa" w:w="120"/>
              <w:bottom w:type="dxa" w:w="90"/>
              <w:right w:type="dxa" w:w="120"/>
            </w:tcMar>
            <w:vAlign w:val="center"/>
          </w:tcPr>
          <w:p>
            <w:r>
              <w:rPr>
                <w:b/>
                <w:bCs/>
                <w:color w:val="FFFFFF"/>
                <w:sz w:val="20"/>
                <w:szCs w:val="20"/>
              </w:rPr>
              <w:t xml:space="preserve">Type deeg</w:t>
            </w:r>
          </w:p>
        </w:tc>
        <w:tc>
          <w:tcPr>
            <w:tcW w:type="dxa" w:w="3413"/>
            <w:shd w:fill="463C2E" w:color="auto" w:val="clear"/>
            <w:tcMar>
              <w:top w:type="dxa" w:w="90"/>
              <w:left w:type="dxa" w:w="120"/>
              <w:bottom w:type="dxa" w:w="90"/>
              <w:right w:type="dxa" w:w="120"/>
            </w:tcMar>
            <w:vAlign w:val="center"/>
          </w:tcPr>
          <w:p>
            <w:r>
              <w:rPr>
                <w:b/>
                <w:bCs/>
                <w:color w:val="FFFFFF"/>
                <w:sz w:val="20"/>
                <w:szCs w:val="20"/>
              </w:rPr>
              <w:t xml:space="preserve">Nadruk in de techniek</w:t>
            </w:r>
          </w:p>
        </w:tc>
      </w:tr>
      <w:tr>
        <w:tc>
          <w:tcPr>
            <w:tcW w:type="dxa" w:w="2200"/>
            <w:shd w:fill="FFFFFF" w:color="auto" w:val="clear"/>
            <w:tcMar>
              <w:top w:type="dxa" w:w="80"/>
              <w:left w:type="dxa" w:w="120"/>
              <w:bottom w:type="dxa" w:w="80"/>
              <w:right w:type="dxa" w:w="120"/>
            </w:tcMar>
            <w:vAlign w:val="center"/>
          </w:tcPr>
          <w:p>
            <w:r>
              <w:rPr>
                <w:color w:val="2B2620"/>
                <w:sz w:val="20"/>
                <w:szCs w:val="20"/>
              </w:rPr>
              <w:t xml:space="preserve">Croissant</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Verrijkt, gegist gelamineerd deeg</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Balans tussen rijzing en laagjes</w:t>
            </w:r>
          </w:p>
        </w:tc>
      </w:tr>
      <w:tr>
        <w:tc>
          <w:tcPr>
            <w:tcW w:type="dxa" w:w="2200"/>
            <w:shd w:fill="F0F5EE" w:color="auto" w:val="clear"/>
            <w:tcMar>
              <w:top w:type="dxa" w:w="80"/>
              <w:left w:type="dxa" w:w="120"/>
              <w:bottom w:type="dxa" w:w="80"/>
              <w:right w:type="dxa" w:w="120"/>
            </w:tcMar>
            <w:vAlign w:val="center"/>
          </w:tcPr>
          <w:p>
            <w:r>
              <w:rPr>
                <w:color w:val="2B2620"/>
                <w:sz w:val="20"/>
                <w:szCs w:val="20"/>
              </w:rPr>
              <w:t xml:space="preserve">Vol-au-vent</w:t>
            </w:r>
          </w:p>
        </w:tc>
        <w:tc>
          <w:tcPr>
            <w:tcW w:type="dxa" w:w="3413"/>
            <w:shd w:fill="F0F5EE" w:color="auto" w:val="clear"/>
            <w:tcMar>
              <w:top w:type="dxa" w:w="80"/>
              <w:left w:type="dxa" w:w="120"/>
              <w:bottom w:type="dxa" w:w="80"/>
              <w:right w:type="dxa" w:w="120"/>
            </w:tcMar>
            <w:vAlign w:val="center"/>
          </w:tcPr>
          <w:p>
            <w:r>
              <w:rPr>
                <w:color w:val="2B2620"/>
                <w:sz w:val="20"/>
                <w:szCs w:val="20"/>
              </w:rPr>
              <w:t xml:space="preserve">Ongegist bladerdeeg</w:t>
            </w:r>
          </w:p>
        </w:tc>
        <w:tc>
          <w:tcPr>
            <w:tcW w:type="dxa" w:w="3413"/>
            <w:shd w:fill="F0F5EE" w:color="auto" w:val="clear"/>
            <w:tcMar>
              <w:top w:type="dxa" w:w="80"/>
              <w:left w:type="dxa" w:w="120"/>
              <w:bottom w:type="dxa" w:w="80"/>
              <w:right w:type="dxa" w:w="120"/>
            </w:tcMar>
            <w:vAlign w:val="center"/>
          </w:tcPr>
          <w:p>
            <w:r>
              <w:rPr>
                <w:color w:val="2B2620"/>
                <w:sz w:val="20"/>
                <w:szCs w:val="20"/>
              </w:rPr>
              <w:t xml:space="preserve">Hoogte en stevigheid voor een vulling</w:t>
            </w:r>
          </w:p>
        </w:tc>
      </w:tr>
      <w:tr>
        <w:tc>
          <w:tcPr>
            <w:tcW w:type="dxa" w:w="2200"/>
            <w:shd w:fill="FFFFFF" w:color="auto" w:val="clear"/>
            <w:tcMar>
              <w:top w:type="dxa" w:w="80"/>
              <w:left w:type="dxa" w:w="120"/>
              <w:bottom w:type="dxa" w:w="80"/>
              <w:right w:type="dxa" w:w="120"/>
            </w:tcMar>
            <w:vAlign w:val="center"/>
          </w:tcPr>
          <w:p>
            <w:r>
              <w:rPr>
                <w:color w:val="2B2620"/>
                <w:sz w:val="20"/>
                <w:szCs w:val="20"/>
              </w:rPr>
              <w:t xml:space="preserve">Mille-feuille</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Ongegist bladerdeeg, dun uitgerold</w:t>
            </w:r>
          </w:p>
        </w:tc>
        <w:tc>
          <w:tcPr>
            <w:tcW w:type="dxa" w:w="3413"/>
            <w:shd w:fill="FFFFFF" w:color="auto" w:val="clear"/>
            <w:tcMar>
              <w:top w:type="dxa" w:w="80"/>
              <w:left w:type="dxa" w:w="120"/>
              <w:bottom w:type="dxa" w:w="80"/>
              <w:right w:type="dxa" w:w="120"/>
            </w:tcMar>
            <w:vAlign w:val="center"/>
          </w:tcPr>
          <w:p>
            <w:r>
              <w:rPr>
                <w:color w:val="2B2620"/>
                <w:sz w:val="20"/>
                <w:szCs w:val="20"/>
              </w:rPr>
              <w:t xml:space="preserve">Fijne, gelijkmatige laagjes</w:t>
            </w:r>
          </w:p>
        </w:tc>
      </w:tr>
    </w:tbl>
    <w:p>
      <w:pPr>
        <w:spacing w:after="80"/>
      </w:pPr>
    </w:p>
    <w:p>
      <w:pPr>
        <w:pStyle w:val="Heading2"/>
        <w:spacing w:after="140" w:before="320"/>
      </w:pPr>
      <w:r>
        <w:t xml:space="preserve">4.7  Kwaliteitscontrole tijdens laminatie</w:t>
      </w:r>
    </w:p>
    <w:p>
      <w:pPr>
        <w:spacing w:after="160" w:line="276"/>
        <w:jc w:val="both"/>
      </w:pPr>
      <w:r>
        <w:rPr>
          <w:color w:val="2B2620"/>
          <w:sz w:val="22"/>
          <w:szCs w:val="22"/>
        </w:rPr>
        <w:t xml:space="preserve">Tijdens het toeren van gelamineerd deeg zijn er meerdere natuurlijke controlemomenten om te checken of de laminatie nog op koers is. Een deegblok dat na het uitrollen scheurt of waarbij boter zichtbaar doorheen breekt, geeft direct aan dat het deeg te koud en te stug is, of dat de boter juist te zacht is geworden — beide vragen om een korte koelpauze vóór de volgende toer.</w:t>
      </w:r>
    </w:p>
    <w:p>
      <w:pPr>
        <w:spacing w:after="160" w:line="276"/>
        <w:jc w:val="both"/>
      </w:pPr>
      <w:r>
        <w:rPr>
          <w:color w:val="2B2620"/>
          <w:sz w:val="22"/>
          <w:szCs w:val="22"/>
        </w:rPr>
        <w:t xml:space="preserve">De rand van het deeg is een handige indicator: blijven de hoeken tijdens het vouwen scherp en recht, dan is de temperatuur goed; worden de randen slap en rond, dan is de boter te warm. Doorzichtige vetvlekken op het werkoppervlak of op het bakpapier zijn een ander signaal dat de boter begint te smelten en dat teruggaan naar de koelkast nodig is voordat je verder werkt.</w:t>
      </w:r>
    </w:p>
    <w:p>
      <w:pPr>
        <w:spacing w:after="8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FEBEE" w:color="auto" w:val="clear"/>
            <w:tcMar>
              <w:top w:type="dxa" w:w="160"/>
              <w:left w:type="dxa" w:w="220"/>
              <w:bottom w:type="dxa" w:w="160"/>
              <w:right w:type="dxa" w:w="220"/>
            </w:tcMar>
          </w:tcPr>
          <w:p>
            <w:pPr>
              <w:spacing w:after="100"/>
            </w:pPr>
            <w:r>
              <w:rPr>
                <w:b/>
                <w:bCs/>
                <w:color w:val="B71C1C"/>
                <w:sz w:val="23"/>
                <w:szCs w:val="23"/>
              </w:rPr>
              <w:t xml:space="preserve">⚠️  Stoplichten tijdens het toeren</w:t>
            </w:r>
          </w:p>
          <w:p>
            <w:pPr>
              <w:spacing w:after="70"/>
              <w:jc w:val="both"/>
            </w:pPr>
            <w:r>
              <w:rPr>
                <w:color w:val="2B2620"/>
                <w:sz w:val="21"/>
                <w:szCs w:val="21"/>
              </w:rPr>
              <w:t xml:space="preserve">Scherpe, rechte hoeken bij het vouwen: temperatuur is goed, ga door met de volgende toer.</w:t>
            </w:r>
          </w:p>
          <w:p>
            <w:pPr>
              <w:spacing w:after="70"/>
              <w:jc w:val="both"/>
            </w:pPr>
            <w:r>
              <w:rPr>
                <w:color w:val="2B2620"/>
                <w:sz w:val="21"/>
                <w:szCs w:val="21"/>
              </w:rPr>
              <w:t xml:space="preserve">Slappe, ronde hoeken of zichtbare vetvlekken: koel het deeg minimaal twintig minuten voordat je verder werkt.</w:t>
            </w:r>
          </w:p>
          <w:p>
            <w:pPr>
              <w:spacing w:after="70"/>
              <w:jc w:val="both"/>
            </w:pPr>
            <w:r>
              <w:rPr>
                <w:color w:val="2B2620"/>
                <w:sz w:val="21"/>
                <w:szCs w:val="21"/>
              </w:rPr>
              <w:t xml:space="preserve">Deeg dat scheurt bij het uitrollen: laat het iets opwarmen tot het net soepel genoeg is, zonder de boter te laten smeren.</w:t>
            </w:r>
          </w:p>
        </w:tc>
      </w:tr>
    </w:tbl>
    <w:p>
      <w:pPr>
        <w:spacing w:after="80"/>
      </w:pPr>
    </w:p>
    <w:p>
      <w:pPr>
        <w:pStyle w:val="Heading2"/>
        <w:spacing w:after="140" w:before="320"/>
      </w:pPr>
      <w:r>
        <w:t xml:space="preserve">4.8  Samenvatting module 4</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463C2E" w:color="auto" w:val="clear"/>
            <w:tcMar>
              <w:top w:type="dxa" w:w="130"/>
              <w:left w:type="dxa" w:w="220"/>
              <w:bottom w:type="dxa" w:w="130"/>
              <w:right w:type="dxa" w:w="220"/>
            </w:tcMar>
          </w:tcPr>
          <w:p>
            <w:r>
              <w:rPr>
                <w:b/>
                <w:bCs/>
                <w:color w:val="FFFFFF"/>
                <w:sz w:val="24"/>
                <w:szCs w:val="24"/>
              </w:rPr>
              <w:t xml:space="preserve">📋  Dit moet je onthouden</w:t>
            </w:r>
          </w:p>
        </w:tc>
      </w:tr>
    </w:tbl>
    <w:p>
      <w:pPr>
        <w:spacing w:after="80"/>
      </w:pPr>
    </w:p>
    <w:p>
      <w:pPr>
        <w:pStyle w:val="ListParagraph"/>
        <w:numPr>
          <w:ilvl w:val="0"/>
          <w:numId w:val="1"/>
        </w:numPr>
        <w:spacing w:after="90"/>
      </w:pPr>
      <w:r>
        <w:rPr>
          <w:color w:val="2B2620"/>
          <w:sz w:val="22"/>
          <w:szCs w:val="22"/>
        </w:rPr>
        <w:t xml:space="preserve">Gelamineerd deeg dankt zijn schilferige structuur aan boterlagen die door stoom worden opgeduwd tijdens het bakken.</w:t>
      </w:r>
    </w:p>
    <w:p>
      <w:pPr>
        <w:pStyle w:val="ListParagraph"/>
        <w:numPr>
          <w:ilvl w:val="0"/>
          <w:numId w:val="1"/>
        </w:numPr>
        <w:spacing w:after="90"/>
      </w:pPr>
      <w:r>
        <w:rPr>
          <w:color w:val="2B2620"/>
          <w:sz w:val="22"/>
          <w:szCs w:val="22"/>
        </w:rPr>
        <w:t xml:space="preserve">Toeren verdubbelt het aantal boterlagen bij elke vouw-en-rol-beweging; te veel toeren laat de laagjes juist samensmelten.</w:t>
      </w:r>
    </w:p>
    <w:p>
      <w:pPr>
        <w:pStyle w:val="ListParagraph"/>
        <w:numPr>
          <w:ilvl w:val="0"/>
          <w:numId w:val="1"/>
        </w:numPr>
        <w:spacing w:after="90"/>
      </w:pPr>
      <w:r>
        <w:rPr>
          <w:color w:val="2B2620"/>
          <w:sz w:val="22"/>
          <w:szCs w:val="22"/>
        </w:rPr>
        <w:t xml:space="preserve">Koel werken is essentieel: gesmolten boter maakt het deeg vet en plat in plaats van luchtig.</w:t>
      </w:r>
    </w:p>
    <w:p>
      <w:pPr>
        <w:pStyle w:val="ListParagraph"/>
        <w:numPr>
          <w:ilvl w:val="0"/>
          <w:numId w:val="1"/>
        </w:numPr>
        <w:spacing w:after="90"/>
      </w:pPr>
      <w:r>
        <w:rPr>
          <w:color w:val="2B2620"/>
          <w:sz w:val="22"/>
          <w:szCs w:val="22"/>
        </w:rPr>
        <w:t xml:space="preserve">Frans bladerdeeg vouwt een boterpak in een deeglaag; Hollands bladerdeeg werkt boterstukjes eerst grof door de bloem.</w:t>
      </w:r>
    </w:p>
    <w:p>
      <w:pPr>
        <w:pStyle w:val="ListParagraph"/>
        <w:numPr>
          <w:ilvl w:val="0"/>
          <w:numId w:val="1"/>
        </w:numPr>
        <w:spacing w:after="90"/>
      </w:pPr>
      <w:r>
        <w:rPr>
          <w:color w:val="2B2620"/>
          <w:sz w:val="22"/>
          <w:szCs w:val="22"/>
        </w:rPr>
        <w:t xml:space="preserve">De toepassing — croissant, vol-au-vent of mille-feuille — bepaalt mee hoeveel toeren en welke laagdikte praktisch zijn.</w:t>
      </w:r>
    </w:p>
    <w:p>
      <w:pPr>
        <w:spacing w:after="80"/>
      </w:pPr>
    </w:p>
    <w:p>
      <w:pPr>
        <w:pStyle w:val="Heading2"/>
        <w:spacing w:after="140" w:before="320"/>
      </w:pPr>
      <w:r>
        <w:t xml:space="preserve">4.9  Kennischeck — Module 4</w:t>
      </w:r>
    </w:p>
    <w:p>
      <w:pPr>
        <w:spacing w:after="80"/>
      </w:pPr>
    </w:p>
    <w:p>
      <w:pPr>
        <w:spacing w:after="90" w:before="120"/>
      </w:pPr>
      <w:r>
        <w:rPr>
          <w:b/>
          <w:bCs/>
          <w:color w:val="635640"/>
          <w:sz w:val="22"/>
          <w:szCs w:val="22"/>
        </w:rPr>
        <w:t xml:space="preserve">Vraag 9.  Wat gebeurt er precies bij een toer in gelamineerd deeg?</w:t>
      </w:r>
    </w:p>
    <w:p>
      <w:pPr>
        <w:spacing w:after="50"/>
        <w:ind w:left="220"/>
      </w:pPr>
      <w:r>
        <w:rPr>
          <w:color w:val="2B2620"/>
          <w:sz w:val="21"/>
          <w:szCs w:val="21"/>
        </w:rPr>
        <w:t xml:space="preserve">A.  Het deeg wordt in de oven gedraaid voor gelijkmatig bakken</w:t>
      </w:r>
    </w:p>
    <w:p>
      <w:pPr>
        <w:spacing w:after="50"/>
        <w:ind w:left="220"/>
      </w:pPr>
      <w:r>
        <w:rPr>
          <w:color w:val="2B2620"/>
          <w:sz w:val="21"/>
          <w:szCs w:val="21"/>
        </w:rPr>
        <w:t xml:space="preserve">B.  Het deeg wordt gevouwen en uitgerold, waardoor het aantal boterlagen verdubbelt</w:t>
      </w:r>
    </w:p>
    <w:p>
      <w:pPr>
        <w:spacing w:after="50"/>
        <w:ind w:left="220"/>
      </w:pPr>
      <w:r>
        <w:rPr>
          <w:color w:val="2B2620"/>
          <w:sz w:val="21"/>
          <w:szCs w:val="21"/>
        </w:rPr>
        <w:t xml:space="preserve">C.  Er wordt extra gist aan het deeg toegevoegd</w:t>
      </w:r>
    </w:p>
    <w:p>
      <w:pPr>
        <w:spacing w:after="50"/>
        <w:ind w:left="220"/>
      </w:pPr>
      <w:r>
        <w:rPr>
          <w:color w:val="2B2620"/>
          <w:sz w:val="21"/>
          <w:szCs w:val="21"/>
        </w:rPr>
        <w:t xml:space="preserve">D.  De boter wordt volledig gesmolten door het deeg gemengd</w:t>
      </w:r>
    </w:p>
    <w:p>
      <w:pPr>
        <w:spacing w:after="200"/>
        <w:ind w:left="220"/>
      </w:pPr>
      <w:r>
        <w:rPr>
          <w:b/>
          <w:bCs/>
          <w:color w:val="1B5E20"/>
          <w:sz w:val="21"/>
          <w:szCs w:val="21"/>
        </w:rPr>
        <w:t xml:space="preserve">Antwoord: B — Vouwen en uitrollen verdubbelt de lagen.  </w:t>
      </w:r>
      <w:r>
        <w:rPr>
          <w:color w:val="2B2620"/>
          <w:sz w:val="21"/>
          <w:szCs w:val="21"/>
        </w:rPr>
        <w:t xml:space="preserve">Bij elke toer vouw en rol je het deeg, waardoor het aantal boterlagen in principe verdubbelt.</w:t>
      </w:r>
    </w:p>
    <w:p>
      <w:pPr>
        <w:spacing w:after="90" w:before="120"/>
      </w:pPr>
      <w:r>
        <w:rPr>
          <w:b/>
          <w:bCs/>
          <w:color w:val="635640"/>
          <w:sz w:val="22"/>
          <w:szCs w:val="22"/>
        </w:rPr>
        <w:t xml:space="preserve">Vraag 10.  Wat is het belangrijkste verschil tussen Frans en Hollands bladerdeeg?</w:t>
      </w:r>
    </w:p>
    <w:p>
      <w:pPr>
        <w:spacing w:after="50"/>
        <w:ind w:left="220"/>
      </w:pPr>
      <w:r>
        <w:rPr>
          <w:color w:val="2B2620"/>
          <w:sz w:val="21"/>
          <w:szCs w:val="21"/>
        </w:rPr>
        <w:t xml:space="preserve">A.  Frans gebruikt gist, Hollands niet</w:t>
      </w:r>
    </w:p>
    <w:p>
      <w:pPr>
        <w:spacing w:after="50"/>
        <w:ind w:left="220"/>
      </w:pPr>
      <w:r>
        <w:rPr>
          <w:color w:val="2B2620"/>
          <w:sz w:val="21"/>
          <w:szCs w:val="21"/>
        </w:rPr>
        <w:t xml:space="preserve">B.  De volgorde waarin boter en deeg worden samengebracht</w:t>
      </w:r>
    </w:p>
    <w:p>
      <w:pPr>
        <w:spacing w:after="50"/>
        <w:ind w:left="220"/>
      </w:pPr>
      <w:r>
        <w:rPr>
          <w:color w:val="2B2620"/>
          <w:sz w:val="21"/>
          <w:szCs w:val="21"/>
        </w:rPr>
        <w:t xml:space="preserve">C.  Hollands bladerdeeg wordt nooit gebakken</w:t>
      </w:r>
    </w:p>
    <w:p>
      <w:pPr>
        <w:spacing w:after="50"/>
        <w:ind w:left="220"/>
      </w:pPr>
      <w:r>
        <w:rPr>
          <w:color w:val="2B2620"/>
          <w:sz w:val="21"/>
          <w:szCs w:val="21"/>
        </w:rPr>
        <w:t xml:space="preserve">D.  Frans bladerdeeg bevat geen boter</w:t>
      </w:r>
    </w:p>
    <w:p>
      <w:pPr>
        <w:spacing w:after="200"/>
        <w:ind w:left="220"/>
      </w:pPr>
      <w:r>
        <w:rPr>
          <w:b/>
          <w:bCs/>
          <w:color w:val="1B5E20"/>
          <w:sz w:val="21"/>
          <w:szCs w:val="21"/>
        </w:rPr>
        <w:t xml:space="preserve">Antwoord: B — De volgorde van boter en deeg.  </w:t>
      </w:r>
      <w:r>
        <w:rPr>
          <w:color w:val="2B2620"/>
          <w:sz w:val="21"/>
          <w:szCs w:val="21"/>
        </w:rPr>
        <w:t xml:space="preserve">Bij Frans bladerdeeg wordt een boterpak in een deeglaag gevouwen; bij Hollands bladerdeeg worden boterstukjes eerst grof door de bloem gewerkt.</w:t>
      </w:r>
    </w:p>
    <w:p>
      <w:pPr>
        <w:spacing w:after="80"/>
      </w:pP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463C2E" w:color="auto" w:val="clear"/>
            <w:tcMar>
              <w:top w:type="dxa" w:w="220"/>
              <w:left w:type="dxa" w:w="260"/>
              <w:bottom w:type="dxa" w:w="220"/>
              <w:right w:type="dxa" w:w="260"/>
            </w:tcMar>
          </w:tcPr>
          <w:p>
            <w:pPr>
              <w:spacing w:after="90"/>
            </w:pPr>
            <w:r>
              <w:rPr>
                <w:b/>
                <w:bCs/>
                <w:color w:val="A9C2A0"/>
                <w:spacing w:val="25"/>
                <w:sz w:val="22"/>
                <w:szCs w:val="22"/>
              </w:rPr>
              <w:t xml:space="preserve">MODULE 5</w:t>
            </w:r>
          </w:p>
          <w:p>
            <w:pPr>
              <w:spacing w:after="80"/>
            </w:pPr>
            <w:r>
              <w:rPr>
                <w:b/>
                <w:bCs/>
                <w:color w:val="FFFFFF"/>
                <w:sz w:val="40"/>
                <w:szCs w:val="40"/>
              </w:rPr>
              <w:t xml:space="preserve">Deeg in de praktijk</w:t>
            </w:r>
          </w:p>
          <w:p>
            <w:r>
              <w:rPr>
                <w:i/>
                <w:iCs/>
                <w:color w:val="D4E3CE"/>
                <w:sz w:val="24"/>
                <w:szCs w:val="24"/>
              </w:rPr>
              <w:t xml:space="preserve">Van blind bakken tot troubleshooting</w:t>
            </w:r>
          </w:p>
        </w:tc>
      </w:tr>
    </w:tbl>
    <w:p>
      <w:pPr>
        <w:spacing w:after="80"/>
      </w:pPr>
    </w:p>
    <w:p>
      <w:pPr>
        <w:pStyle w:val="Heading2"/>
        <w:spacing w:after="140" w:before="320"/>
      </w:pPr>
      <w:r>
        <w:t xml:space="preserve">5.1  Blind bakken in de praktijk</w:t>
      </w:r>
    </w:p>
    <w:p>
      <w:pPr>
        <w:spacing w:after="160" w:line="276"/>
        <w:jc w:val="both"/>
      </w:pPr>
      <w:r>
        <w:rPr>
          <w:color w:val="2B2620"/>
          <w:sz w:val="22"/>
          <w:szCs w:val="22"/>
        </w:rPr>
        <w:t xml:space="preserve">Blind bakken keert terug bij zowel korstdeeg als bladerdeegtoepassingen, en de details maken het verschil tussen een strak resultaat en een ingezakte of natte bodem. Bakparels — kleine, hittebestendige keramische of metalen kogeltjes — of een vervanger zoals gedroogde bonen of rijst, verdelen het gewicht gelijkmatig over de bodem en voorkomen dat het deeg opbolt.</w:t>
      </w:r>
    </w:p>
    <w:p>
      <w:pPr>
        <w:spacing w:after="160" w:line="276"/>
        <w:jc w:val="both"/>
      </w:pPr>
      <w:r>
        <w:rPr>
          <w:color w:val="2B2620"/>
          <w:sz w:val="22"/>
          <w:szCs w:val="22"/>
        </w:rPr>
        <w:t xml:space="preserve">De baktemperatuur voor blind bakken ligt doorgaans in de buurt van 180 tot 200 graden Celsius, maar het exacte cijfer hangt af van de oven, de dikte van het deeg en de receptuur — gebruik een richttemperatuur uit het recept en corrigeer op basis van kleur en stevigheid van de bodem in plaats van uitsluitend op de klok te vertrouwen. Voor de tweede bakfase, zonder gewicht, verlaag je de temperatuur soms licht om de bodem gelijkmatig te laten drogen zonder te verbranden.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FF3E0" w:color="auto" w:val="clear"/>
            <w:tcMar>
              <w:top w:type="dxa" w:w="160"/>
              <w:left w:type="dxa" w:w="220"/>
              <w:bottom w:type="dxa" w:w="160"/>
              <w:right w:type="dxa" w:w="220"/>
            </w:tcMar>
          </w:tcPr>
          <w:p>
            <w:pPr>
              <w:spacing w:after="100"/>
            </w:pPr>
            <w:r>
              <w:rPr>
                <w:b/>
                <w:bCs/>
                <w:color w:val="BF6000"/>
                <w:sz w:val="23"/>
                <w:szCs w:val="23"/>
              </w:rPr>
              <w:t xml:space="preserve">🧮  Vuistregel voor blind bakken</w:t>
            </w:r>
          </w:p>
          <w:p>
            <w:pPr>
              <w:spacing w:after="70"/>
              <w:jc w:val="both"/>
            </w:pPr>
            <w:r>
              <w:rPr>
                <w:color w:val="2B2620"/>
                <w:sz w:val="21"/>
                <w:szCs w:val="21"/>
              </w:rPr>
              <w:t xml:space="preserve">Eerste fase met gewicht: circa twaalf tot vijftien minuten, tot de randen zijn gezet en lichtjes kleuren.</w:t>
            </w:r>
          </w:p>
          <w:p>
            <w:pPr>
              <w:spacing w:after="70"/>
              <w:jc w:val="both"/>
            </w:pPr>
            <w:r>
              <w:rPr>
                <w:color w:val="2B2620"/>
                <w:sz w:val="21"/>
                <w:szCs w:val="21"/>
              </w:rPr>
              <w:t xml:space="preserve">Tweede fase zonder gewicht: circa vijf tot tien minuten extra, tot de bodem droog aanvoelt en niet meer glanzend-nat is.</w:t>
            </w:r>
          </w:p>
          <w:p>
            <w:pPr>
              <w:spacing w:after="70"/>
              <w:jc w:val="both"/>
            </w:pPr>
            <w:r>
              <w:rPr>
                <w:color w:val="2B2620"/>
                <w:sz w:val="21"/>
                <w:szCs w:val="21"/>
              </w:rPr>
              <w:t xml:space="preserve">Deze tijden zijn indicatief — dikte van het deeg, ovenprestatie en vormmateriaal beïnvloeden het resultaat.</w:t>
            </w:r>
          </w:p>
        </w:tc>
      </w:tr>
    </w:tbl>
    <w:p>
      <w:pPr>
        <w:spacing w:after="80"/>
      </w:pPr>
    </w:p>
    <w:p>
      <w:pPr>
        <w:pStyle w:val="Heading2"/>
        <w:spacing w:after="140" w:before="320"/>
      </w:pPr>
      <w:r>
        <w:t xml:space="preserve">5.2  Bewaren en invriezen</w:t>
      </w:r>
    </w:p>
    <w:p>
      <w:pPr>
        <w:spacing w:after="160" w:line="276"/>
        <w:jc w:val="both"/>
      </w:pPr>
      <w:r>
        <w:rPr>
          <w:color w:val="2B2620"/>
          <w:sz w:val="22"/>
          <w:szCs w:val="22"/>
        </w:rPr>
        <w:t xml:space="preserve">Rauw korstdeeg en rauw gelamineerd deeg lenen zich beide goed voor invriezen, wat in een professionele keuken tijd bespaart. Verpak het deeg goed luchtdicht, plat of als schijf, zodat het snel en gelijkmatig kan ontdooien. Laat het vervolgens langzaam ontdooien in de koelkast in plaats van op kamertemperatuur, om te voorkomen dat de boter ongelijkmatig zacht wordt terwijl de rest van het deeg nog koud is.</w:t>
      </w:r>
    </w:p>
    <w:p>
      <w:pPr>
        <w:spacing w:after="160" w:line="276"/>
        <w:jc w:val="both"/>
      </w:pPr>
      <w:r>
        <w:rPr>
          <w:color w:val="2B2620"/>
          <w:sz w:val="22"/>
          <w:szCs w:val="22"/>
        </w:rPr>
        <w:t xml:space="preserve">Gebakken bodems — blind gebakken pâte brisée, sablée of sucrée — bewaren doorgaans het beste op kamertemperatuur in een luchtdichte verpakking, mits ze volledig zijn afgekoeld; koelkastopslag kan condensvorming geven waardoor een bros bodem juist vocht opneemt en zachter wordt. Gebakken bladerdeegproducten zoals vol-au-vent-bodems zijn gevoelig voor vocht en verliezen hun schilferigheid snel als ze niet luchtdicht bewaard worden.</w:t>
      </w:r>
    </w:p>
    <w:tbl>
      <w:tblPr>
        <w:tblW w:type="dxa" w:w="9026"/>
        <w:tblBorders>
          <w:top w:val="single" w:color="D4E3CE" w:sz="4"/>
          <w:left w:val="single" w:color="D4E3CE" w:sz="4"/>
          <w:bottom w:val="single" w:color="D4E3CE" w:sz="4"/>
          <w:right w:val="single" w:color="D4E3CE" w:sz="4"/>
          <w:insideH w:val="single" w:color="D4E3CE" w:sz="4"/>
          <w:insideV w:val="single" w:color="D4E3CE" w:sz="4"/>
        </w:tblBorders>
      </w:tblPr>
      <w:tblGrid>
        <w:gridCol w:w="2400"/>
        <w:gridCol w:w="3313"/>
        <w:gridCol w:w="3313"/>
      </w:tblGrid>
      <w:tr>
        <w:trPr>
          <w:tblHeader/>
        </w:trPr>
        <w:tc>
          <w:tcPr>
            <w:tcW w:type="dxa" w:w="2400"/>
            <w:shd w:fill="463C2E" w:color="auto" w:val="clear"/>
            <w:tcMar>
              <w:top w:type="dxa" w:w="90"/>
              <w:left w:type="dxa" w:w="120"/>
              <w:bottom w:type="dxa" w:w="90"/>
              <w:right w:type="dxa" w:w="120"/>
            </w:tcMar>
            <w:vAlign w:val="center"/>
          </w:tcPr>
          <w:p>
            <w:r>
              <w:rPr>
                <w:b/>
                <w:bCs/>
                <w:color w:val="FFFFFF"/>
                <w:sz w:val="20"/>
                <w:szCs w:val="20"/>
              </w:rPr>
              <w:t xml:space="preserve">Product</w:t>
            </w:r>
          </w:p>
        </w:tc>
        <w:tc>
          <w:tcPr>
            <w:tcW w:type="dxa" w:w="3313"/>
            <w:shd w:fill="463C2E" w:color="auto" w:val="clear"/>
            <w:tcMar>
              <w:top w:type="dxa" w:w="90"/>
              <w:left w:type="dxa" w:w="120"/>
              <w:bottom w:type="dxa" w:w="90"/>
              <w:right w:type="dxa" w:w="120"/>
            </w:tcMar>
            <w:vAlign w:val="center"/>
          </w:tcPr>
          <w:p>
            <w:r>
              <w:rPr>
                <w:b/>
                <w:bCs/>
                <w:color w:val="FFFFFF"/>
                <w:sz w:val="20"/>
                <w:szCs w:val="20"/>
              </w:rPr>
              <w:t xml:space="preserve">Bewaarvorm</w:t>
            </w:r>
          </w:p>
        </w:tc>
        <w:tc>
          <w:tcPr>
            <w:tcW w:type="dxa" w:w="3313"/>
            <w:shd w:fill="463C2E" w:color="auto" w:val="clear"/>
            <w:tcMar>
              <w:top w:type="dxa" w:w="90"/>
              <w:left w:type="dxa" w:w="120"/>
              <w:bottom w:type="dxa" w:w="90"/>
              <w:right w:type="dxa" w:w="120"/>
            </w:tcMar>
            <w:vAlign w:val="center"/>
          </w:tcPr>
          <w:p>
            <w:r>
              <w:rPr>
                <w:b/>
                <w:bCs/>
                <w:color w:val="FFFFFF"/>
                <w:sz w:val="20"/>
                <w:szCs w:val="20"/>
              </w:rPr>
              <w:t xml:space="preserve">Aandachtspunt</w:t>
            </w:r>
          </w:p>
        </w:tc>
      </w:tr>
      <w:tr>
        <w:tc>
          <w:tcPr>
            <w:tcW w:type="dxa" w:w="2400"/>
            <w:shd w:fill="FFFFFF" w:color="auto" w:val="clear"/>
            <w:tcMar>
              <w:top w:type="dxa" w:w="80"/>
              <w:left w:type="dxa" w:w="120"/>
              <w:bottom w:type="dxa" w:w="80"/>
              <w:right w:type="dxa" w:w="120"/>
            </w:tcMar>
            <w:vAlign w:val="center"/>
          </w:tcPr>
          <w:p>
            <w:r>
              <w:rPr>
                <w:color w:val="2B2620"/>
                <w:sz w:val="20"/>
                <w:szCs w:val="20"/>
              </w:rPr>
              <w:t xml:space="preserve">Rauw korstdeeg</w:t>
            </w:r>
          </w:p>
        </w:tc>
        <w:tc>
          <w:tcPr>
            <w:tcW w:type="dxa" w:w="3313"/>
            <w:shd w:fill="FFFFFF" w:color="auto" w:val="clear"/>
            <w:tcMar>
              <w:top w:type="dxa" w:w="80"/>
              <w:left w:type="dxa" w:w="120"/>
              <w:bottom w:type="dxa" w:w="80"/>
              <w:right w:type="dxa" w:w="120"/>
            </w:tcMar>
            <w:vAlign w:val="center"/>
          </w:tcPr>
          <w:p>
            <w:r>
              <w:rPr>
                <w:color w:val="2B2620"/>
                <w:sz w:val="20"/>
                <w:szCs w:val="20"/>
              </w:rPr>
              <w:t xml:space="preserve">Ingevroren, plat verpakt</w:t>
            </w:r>
          </w:p>
        </w:tc>
        <w:tc>
          <w:tcPr>
            <w:tcW w:type="dxa" w:w="3313"/>
            <w:shd w:fill="FFFFFF" w:color="auto" w:val="clear"/>
            <w:tcMar>
              <w:top w:type="dxa" w:w="80"/>
              <w:left w:type="dxa" w:w="120"/>
              <w:bottom w:type="dxa" w:w="80"/>
              <w:right w:type="dxa" w:w="120"/>
            </w:tcMar>
            <w:vAlign w:val="center"/>
          </w:tcPr>
          <w:p>
            <w:r>
              <w:rPr>
                <w:color w:val="2B2620"/>
                <w:sz w:val="20"/>
                <w:szCs w:val="20"/>
              </w:rPr>
              <w:t xml:space="preserve">Langzaam ontdooien in de koelkast</w:t>
            </w:r>
          </w:p>
        </w:tc>
      </w:tr>
      <w:tr>
        <w:tc>
          <w:tcPr>
            <w:tcW w:type="dxa" w:w="2400"/>
            <w:shd w:fill="F0F5EE" w:color="auto" w:val="clear"/>
            <w:tcMar>
              <w:top w:type="dxa" w:w="80"/>
              <w:left w:type="dxa" w:w="120"/>
              <w:bottom w:type="dxa" w:w="80"/>
              <w:right w:type="dxa" w:w="120"/>
            </w:tcMar>
            <w:vAlign w:val="center"/>
          </w:tcPr>
          <w:p>
            <w:r>
              <w:rPr>
                <w:color w:val="2B2620"/>
                <w:sz w:val="20"/>
                <w:szCs w:val="20"/>
              </w:rPr>
              <w:t xml:space="preserve">Rauw gelamineerd deeg</w:t>
            </w:r>
          </w:p>
        </w:tc>
        <w:tc>
          <w:tcPr>
            <w:tcW w:type="dxa" w:w="3313"/>
            <w:shd w:fill="F0F5EE" w:color="auto" w:val="clear"/>
            <w:tcMar>
              <w:top w:type="dxa" w:w="80"/>
              <w:left w:type="dxa" w:w="120"/>
              <w:bottom w:type="dxa" w:w="80"/>
              <w:right w:type="dxa" w:w="120"/>
            </w:tcMar>
            <w:vAlign w:val="center"/>
          </w:tcPr>
          <w:p>
            <w:r>
              <w:rPr>
                <w:color w:val="2B2620"/>
                <w:sz w:val="20"/>
                <w:szCs w:val="20"/>
              </w:rPr>
              <w:t xml:space="preserve">Ingevroren, tussen toeren of als blok</w:t>
            </w:r>
          </w:p>
        </w:tc>
        <w:tc>
          <w:tcPr>
            <w:tcW w:type="dxa" w:w="3313"/>
            <w:shd w:fill="F0F5EE" w:color="auto" w:val="clear"/>
            <w:tcMar>
              <w:top w:type="dxa" w:w="80"/>
              <w:left w:type="dxa" w:w="120"/>
              <w:bottom w:type="dxa" w:w="80"/>
              <w:right w:type="dxa" w:w="120"/>
            </w:tcMar>
            <w:vAlign w:val="center"/>
          </w:tcPr>
          <w:p>
            <w:r>
              <w:rPr>
                <w:color w:val="2B2620"/>
                <w:sz w:val="20"/>
                <w:szCs w:val="20"/>
              </w:rPr>
              <w:t xml:space="preserve">Herstel de koude keten vóór verdere toeren</w:t>
            </w:r>
          </w:p>
        </w:tc>
      </w:tr>
      <w:tr>
        <w:tc>
          <w:tcPr>
            <w:tcW w:type="dxa" w:w="2400"/>
            <w:shd w:fill="FFFFFF" w:color="auto" w:val="clear"/>
            <w:tcMar>
              <w:top w:type="dxa" w:w="80"/>
              <w:left w:type="dxa" w:w="120"/>
              <w:bottom w:type="dxa" w:w="80"/>
              <w:right w:type="dxa" w:w="120"/>
            </w:tcMar>
            <w:vAlign w:val="center"/>
          </w:tcPr>
          <w:p>
            <w:r>
              <w:rPr>
                <w:color w:val="2B2620"/>
                <w:sz w:val="20"/>
                <w:szCs w:val="20"/>
              </w:rPr>
              <w:t xml:space="preserve">Gebakken korstdeegbodem</w:t>
            </w:r>
          </w:p>
        </w:tc>
        <w:tc>
          <w:tcPr>
            <w:tcW w:type="dxa" w:w="3313"/>
            <w:shd w:fill="FFFFFF" w:color="auto" w:val="clear"/>
            <w:tcMar>
              <w:top w:type="dxa" w:w="80"/>
              <w:left w:type="dxa" w:w="120"/>
              <w:bottom w:type="dxa" w:w="80"/>
              <w:right w:type="dxa" w:w="120"/>
            </w:tcMar>
            <w:vAlign w:val="center"/>
          </w:tcPr>
          <w:p>
            <w:r>
              <w:rPr>
                <w:color w:val="2B2620"/>
                <w:sz w:val="20"/>
                <w:szCs w:val="20"/>
              </w:rPr>
              <w:t xml:space="preserve">Kamertemperatuur, luchtdicht</w:t>
            </w:r>
          </w:p>
        </w:tc>
        <w:tc>
          <w:tcPr>
            <w:tcW w:type="dxa" w:w="3313"/>
            <w:shd w:fill="FFFFFF" w:color="auto" w:val="clear"/>
            <w:tcMar>
              <w:top w:type="dxa" w:w="80"/>
              <w:left w:type="dxa" w:w="120"/>
              <w:bottom w:type="dxa" w:w="80"/>
              <w:right w:type="dxa" w:w="120"/>
            </w:tcMar>
            <w:vAlign w:val="center"/>
          </w:tcPr>
          <w:p>
            <w:r>
              <w:rPr>
                <w:color w:val="2B2620"/>
                <w:sz w:val="20"/>
                <w:szCs w:val="20"/>
              </w:rPr>
              <w:t xml:space="preserve">Vermijd koelkast: risico op condens en zachte bodem</w:t>
            </w:r>
          </w:p>
        </w:tc>
      </w:tr>
      <w:tr>
        <w:tc>
          <w:tcPr>
            <w:tcW w:type="dxa" w:w="2400"/>
            <w:shd w:fill="F0F5EE" w:color="auto" w:val="clear"/>
            <w:tcMar>
              <w:top w:type="dxa" w:w="80"/>
              <w:left w:type="dxa" w:w="120"/>
              <w:bottom w:type="dxa" w:w="80"/>
              <w:right w:type="dxa" w:w="120"/>
            </w:tcMar>
            <w:vAlign w:val="center"/>
          </w:tcPr>
          <w:p>
            <w:r>
              <w:rPr>
                <w:color w:val="2B2620"/>
                <w:sz w:val="20"/>
                <w:szCs w:val="20"/>
              </w:rPr>
              <w:t xml:space="preserve">Gebakken bladerdeeg</w:t>
            </w:r>
          </w:p>
        </w:tc>
        <w:tc>
          <w:tcPr>
            <w:tcW w:type="dxa" w:w="3313"/>
            <w:shd w:fill="F0F5EE" w:color="auto" w:val="clear"/>
            <w:tcMar>
              <w:top w:type="dxa" w:w="80"/>
              <w:left w:type="dxa" w:w="120"/>
              <w:bottom w:type="dxa" w:w="80"/>
              <w:right w:type="dxa" w:w="120"/>
            </w:tcMar>
            <w:vAlign w:val="center"/>
          </w:tcPr>
          <w:p>
            <w:r>
              <w:rPr>
                <w:color w:val="2B2620"/>
                <w:sz w:val="20"/>
                <w:szCs w:val="20"/>
              </w:rPr>
              <w:t xml:space="preserve">Luchtdicht, droog bewaard</w:t>
            </w:r>
          </w:p>
        </w:tc>
        <w:tc>
          <w:tcPr>
            <w:tcW w:type="dxa" w:w="3313"/>
            <w:shd w:fill="F0F5EE" w:color="auto" w:val="clear"/>
            <w:tcMar>
              <w:top w:type="dxa" w:w="80"/>
              <w:left w:type="dxa" w:w="120"/>
              <w:bottom w:type="dxa" w:w="80"/>
              <w:right w:type="dxa" w:w="120"/>
            </w:tcMar>
            <w:vAlign w:val="center"/>
          </w:tcPr>
          <w:p>
            <w:r>
              <w:rPr>
                <w:color w:val="2B2620"/>
                <w:sz w:val="20"/>
                <w:szCs w:val="20"/>
              </w:rPr>
              <w:t xml:space="preserve">Gevoelig voor vochtverlies van schilferigheid</w:t>
            </w:r>
          </w:p>
        </w:tc>
      </w:tr>
    </w:tbl>
    <w:p>
      <w:pPr>
        <w:spacing w:after="80"/>
      </w:pPr>
    </w:p>
    <w:p>
      <w:pPr>
        <w:pStyle w:val="Heading2"/>
        <w:spacing w:after="140" w:before="320"/>
      </w:pPr>
      <w:r>
        <w:t xml:space="preserve">5.3  Troubleshooting: veelvoorkomende problemen</w:t>
      </w:r>
    </w:p>
    <w:p>
      <w:pPr>
        <w:spacing w:after="160" w:line="276"/>
        <w:jc w:val="both"/>
      </w:pPr>
      <w:r>
        <w:rPr>
          <w:color w:val="2B2620"/>
          <w:sz w:val="22"/>
          <w:szCs w:val="22"/>
        </w:rPr>
        <w:t xml:space="preserve">Krimp tijdens het bakken is een van de meest gerapporteerde problemen bij korstdeeg, en de oorzaak ligt vrijwel altijd bij glutenspanning die niet de kans heeft gekregen te ontspannen: onvoldoende rusttijd, te strak uitgerold deeg, of deeg dat tijdens het bekleden van de vorm werd uitgerekt in plaats van losjes gelegd.</w:t>
      </w:r>
    </w:p>
    <w:p>
      <w:pPr>
        <w:spacing w:after="160" w:line="276"/>
        <w:jc w:val="both"/>
      </w:pPr>
      <w:r>
        <w:rPr>
          <w:color w:val="2B2620"/>
          <w:sz w:val="22"/>
          <w:szCs w:val="22"/>
        </w:rPr>
        <w:t xml:space="preserve">Een bodem die nat blijft, ontstaat meestal doordat de blind-bakfase te kort was of doordat een vochtige vulling te vroeg werd toegevoegd aan een bodem die nog niet volledig was afgekoeld. Deeg dat scheurt bij het uitrollen wijst vaak op deeg dat te koud en te stug is geworden, of — bij gelamineerd deeg — op boter die niet meer soepel genoeg was toen die werd gevouwen.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8F5E9" w:color="auto" w:val="clear"/>
            <w:tcMar>
              <w:top w:type="dxa" w:w="160"/>
              <w:left w:type="dxa" w:w="220"/>
              <w:bottom w:type="dxa" w:w="160"/>
              <w:right w:type="dxa" w:w="220"/>
            </w:tcMar>
          </w:tcPr>
          <w:p>
            <w:pPr>
              <w:spacing w:after="100"/>
            </w:pPr>
            <w:r>
              <w:rPr>
                <w:b/>
                <w:bCs/>
                <w:color w:val="1B5E20"/>
                <w:sz w:val="23"/>
                <w:szCs w:val="23"/>
              </w:rPr>
              <w:t xml:space="preserve">✅  Troubleshooting-checklist</w:t>
            </w:r>
          </w:p>
          <w:p>
            <w:pPr>
              <w:spacing w:after="70"/>
              <w:jc w:val="both"/>
            </w:pPr>
            <w:r>
              <w:rPr>
                <w:color w:val="2B2620"/>
                <w:sz w:val="21"/>
                <w:szCs w:val="21"/>
              </w:rPr>
              <w:t xml:space="preserve">Krimp: geef het deeg meer rusttijd en rol losjes uit zonder te rekken bij het bekleden van de vorm.</w:t>
            </w:r>
          </w:p>
          <w:p>
            <w:pPr>
              <w:spacing w:after="70"/>
              <w:jc w:val="both"/>
            </w:pPr>
            <w:r>
              <w:rPr>
                <w:color w:val="2B2620"/>
                <w:sz w:val="21"/>
                <w:szCs w:val="21"/>
              </w:rPr>
              <w:t xml:space="preserve">Natte bodem: verleng de blind-bakfase licht en laat de bodem volledig afkoelen vóór het vullen.</w:t>
            </w:r>
          </w:p>
          <w:p>
            <w:pPr>
              <w:spacing w:after="70"/>
              <w:jc w:val="both"/>
            </w:pPr>
            <w:r>
              <w:rPr>
                <w:color w:val="2B2620"/>
                <w:sz w:val="21"/>
                <w:szCs w:val="21"/>
              </w:rPr>
              <w:t xml:space="preserve">Deeg scheurt: laat het deeg iets opwarmen tot het net soepel genoeg is om te bewerken, zonder dat de boter smeert.</w:t>
            </w:r>
          </w:p>
        </w:tc>
      </w:tr>
    </w:tbl>
    <w:p>
      <w:pPr>
        <w:spacing w:after="80"/>
      </w:pPr>
    </w:p>
    <w:p>
      <w:pPr>
        <w:spacing w:after="160" w:line="276"/>
        <w:jc w:val="both"/>
      </w:pPr>
      <w:r>
        <w:rPr>
          <w:color w:val="2B2620"/>
          <w:sz w:val="22"/>
          <w:szCs w:val="22"/>
        </w:rPr>
        <w:t xml:space="preserve">Onderstaande tabel vat de meest gerapporteerde problemen samen, samen met de waarschijnlijke oorzaak en een praktische oplossing. Gebruik het als eerste checkpunt voordat je een volledig recept of werkwijze aanpast.</w:t>
      </w:r>
    </w:p>
    <w:p>
      <w:pPr>
        <w:spacing w:after="80"/>
      </w:pPr>
    </w:p>
    <w:tbl>
      <w:tblPr>
        <w:tblW w:type="dxa" w:w="9026"/>
        <w:tblBorders>
          <w:top w:val="single" w:color="D4E3CE" w:sz="4"/>
          <w:left w:val="single" w:color="D4E3CE" w:sz="4"/>
          <w:bottom w:val="single" w:color="D4E3CE" w:sz="4"/>
          <w:right w:val="single" w:color="D4E3CE" w:sz="4"/>
          <w:insideH w:val="single" w:color="D4E3CE" w:sz="4"/>
          <w:insideV w:val="single" w:color="D4E3CE" w:sz="4"/>
        </w:tblBorders>
      </w:tblPr>
      <w:tblGrid>
        <w:gridCol w:w="2800"/>
        <w:gridCol w:w="3213"/>
        <w:gridCol w:w="3013"/>
      </w:tblGrid>
      <w:tr>
        <w:trPr>
          <w:tblHeader/>
        </w:trPr>
        <w:tc>
          <w:tcPr>
            <w:tcW w:type="dxa" w:w="2800"/>
            <w:shd w:fill="463C2E" w:color="auto" w:val="clear"/>
            <w:tcMar>
              <w:top w:type="dxa" w:w="90"/>
              <w:left w:type="dxa" w:w="120"/>
              <w:bottom w:type="dxa" w:w="90"/>
              <w:right w:type="dxa" w:w="120"/>
            </w:tcMar>
            <w:vAlign w:val="center"/>
          </w:tcPr>
          <w:p>
            <w:r>
              <w:rPr>
                <w:b/>
                <w:bCs/>
                <w:color w:val="FFFFFF"/>
                <w:sz w:val="20"/>
                <w:szCs w:val="20"/>
              </w:rPr>
              <w:t xml:space="preserve">Probleem</w:t>
            </w:r>
          </w:p>
        </w:tc>
        <w:tc>
          <w:tcPr>
            <w:tcW w:type="dxa" w:w="3213"/>
            <w:shd w:fill="463C2E" w:color="auto" w:val="clear"/>
            <w:tcMar>
              <w:top w:type="dxa" w:w="90"/>
              <w:left w:type="dxa" w:w="120"/>
              <w:bottom w:type="dxa" w:w="90"/>
              <w:right w:type="dxa" w:w="120"/>
            </w:tcMar>
            <w:vAlign w:val="center"/>
          </w:tcPr>
          <w:p>
            <w:r>
              <w:rPr>
                <w:b/>
                <w:bCs/>
                <w:color w:val="FFFFFF"/>
                <w:sz w:val="20"/>
                <w:szCs w:val="20"/>
              </w:rPr>
              <w:t xml:space="preserve">Waarschijnlijke oorzaak</w:t>
            </w:r>
          </w:p>
        </w:tc>
        <w:tc>
          <w:tcPr>
            <w:tcW w:type="dxa" w:w="3013"/>
            <w:shd w:fill="463C2E" w:color="auto" w:val="clear"/>
            <w:tcMar>
              <w:top w:type="dxa" w:w="90"/>
              <w:left w:type="dxa" w:w="120"/>
              <w:bottom w:type="dxa" w:w="90"/>
              <w:right w:type="dxa" w:w="120"/>
            </w:tcMar>
            <w:vAlign w:val="center"/>
          </w:tcPr>
          <w:p>
            <w:r>
              <w:rPr>
                <w:b/>
                <w:bCs/>
                <w:color w:val="FFFFFF"/>
                <w:sz w:val="20"/>
                <w:szCs w:val="20"/>
              </w:rPr>
              <w:t xml:space="preserve">Oplossing</w:t>
            </w:r>
          </w:p>
        </w:tc>
      </w:tr>
      <w:tr>
        <w:tc>
          <w:tcPr>
            <w:tcW w:type="dxa" w:w="2800"/>
            <w:shd w:fill="FFFFFF" w:color="auto" w:val="clear"/>
            <w:tcMar>
              <w:top w:type="dxa" w:w="80"/>
              <w:left w:type="dxa" w:w="120"/>
              <w:bottom w:type="dxa" w:w="80"/>
              <w:right w:type="dxa" w:w="120"/>
            </w:tcMar>
            <w:vAlign w:val="center"/>
          </w:tcPr>
          <w:p>
            <w:r>
              <w:rPr>
                <w:color w:val="2B2620"/>
                <w:sz w:val="20"/>
                <w:szCs w:val="20"/>
              </w:rPr>
              <w:t xml:space="preserve">Bodem krimpt tijdens bakken</w:t>
            </w:r>
          </w:p>
        </w:tc>
        <w:tc>
          <w:tcPr>
            <w:tcW w:type="dxa" w:w="3213"/>
            <w:shd w:fill="FFFFFF" w:color="auto" w:val="clear"/>
            <w:tcMar>
              <w:top w:type="dxa" w:w="80"/>
              <w:left w:type="dxa" w:w="120"/>
              <w:bottom w:type="dxa" w:w="80"/>
              <w:right w:type="dxa" w:w="120"/>
            </w:tcMar>
            <w:vAlign w:val="center"/>
          </w:tcPr>
          <w:p>
            <w:r>
              <w:rPr>
                <w:color w:val="2B2620"/>
                <w:sz w:val="20"/>
                <w:szCs w:val="20"/>
              </w:rPr>
              <w:t xml:space="preserve">Onopgeloste glutenspanning door te weinig rust</w:t>
            </w:r>
          </w:p>
        </w:tc>
        <w:tc>
          <w:tcPr>
            <w:tcW w:type="dxa" w:w="3013"/>
            <w:shd w:fill="FFFFFF" w:color="auto" w:val="clear"/>
            <w:tcMar>
              <w:top w:type="dxa" w:w="80"/>
              <w:left w:type="dxa" w:w="120"/>
              <w:bottom w:type="dxa" w:w="80"/>
              <w:right w:type="dxa" w:w="120"/>
            </w:tcMar>
            <w:vAlign w:val="center"/>
          </w:tcPr>
          <w:p>
            <w:r>
              <w:rPr>
                <w:color w:val="2B2620"/>
                <w:sz w:val="20"/>
                <w:szCs w:val="20"/>
              </w:rPr>
              <w:t xml:space="preserve">Meer rusttijd, losjes bekleden zonder uitrekken</w:t>
            </w:r>
          </w:p>
        </w:tc>
      </w:tr>
      <w:tr>
        <w:tc>
          <w:tcPr>
            <w:tcW w:type="dxa" w:w="2800"/>
            <w:shd w:fill="F0F5EE" w:color="auto" w:val="clear"/>
            <w:tcMar>
              <w:top w:type="dxa" w:w="80"/>
              <w:left w:type="dxa" w:w="120"/>
              <w:bottom w:type="dxa" w:w="80"/>
              <w:right w:type="dxa" w:w="120"/>
            </w:tcMar>
            <w:vAlign w:val="center"/>
          </w:tcPr>
          <w:p>
            <w:r>
              <w:rPr>
                <w:color w:val="2B2620"/>
                <w:sz w:val="20"/>
                <w:szCs w:val="20"/>
              </w:rPr>
              <w:t xml:space="preserve">Bodem blijft nat onder de vulling</w:t>
            </w:r>
          </w:p>
        </w:tc>
        <w:tc>
          <w:tcPr>
            <w:tcW w:type="dxa" w:w="3213"/>
            <w:shd w:fill="F0F5EE" w:color="auto" w:val="clear"/>
            <w:tcMar>
              <w:top w:type="dxa" w:w="80"/>
              <w:left w:type="dxa" w:w="120"/>
              <w:bottom w:type="dxa" w:w="80"/>
              <w:right w:type="dxa" w:w="120"/>
            </w:tcMar>
            <w:vAlign w:val="center"/>
          </w:tcPr>
          <w:p>
            <w:r>
              <w:rPr>
                <w:color w:val="2B2620"/>
                <w:sz w:val="20"/>
                <w:szCs w:val="20"/>
              </w:rPr>
              <w:t xml:space="preserve">Blind-bakfase te kort of bodem nog niet afgekoeld</w:t>
            </w:r>
          </w:p>
        </w:tc>
        <w:tc>
          <w:tcPr>
            <w:tcW w:type="dxa" w:w="3013"/>
            <w:shd w:fill="F0F5EE" w:color="auto" w:val="clear"/>
            <w:tcMar>
              <w:top w:type="dxa" w:w="80"/>
              <w:left w:type="dxa" w:w="120"/>
              <w:bottom w:type="dxa" w:w="80"/>
              <w:right w:type="dxa" w:w="120"/>
            </w:tcMar>
            <w:vAlign w:val="center"/>
          </w:tcPr>
          <w:p>
            <w:r>
              <w:rPr>
                <w:color w:val="2B2620"/>
                <w:sz w:val="20"/>
                <w:szCs w:val="20"/>
              </w:rPr>
              <w:t xml:space="preserve">Blind-bakfase verlengen, bodem volledig laten afkoelen</w:t>
            </w:r>
          </w:p>
        </w:tc>
      </w:tr>
      <w:tr>
        <w:tc>
          <w:tcPr>
            <w:tcW w:type="dxa" w:w="2800"/>
            <w:shd w:fill="FFFFFF" w:color="auto" w:val="clear"/>
            <w:tcMar>
              <w:top w:type="dxa" w:w="80"/>
              <w:left w:type="dxa" w:w="120"/>
              <w:bottom w:type="dxa" w:w="80"/>
              <w:right w:type="dxa" w:w="120"/>
            </w:tcMar>
            <w:vAlign w:val="center"/>
          </w:tcPr>
          <w:p>
            <w:r>
              <w:rPr>
                <w:color w:val="2B2620"/>
                <w:sz w:val="20"/>
                <w:szCs w:val="20"/>
              </w:rPr>
              <w:t xml:space="preserve">Deeg scheurt bij uitrollen</w:t>
            </w:r>
          </w:p>
        </w:tc>
        <w:tc>
          <w:tcPr>
            <w:tcW w:type="dxa" w:w="3213"/>
            <w:shd w:fill="FFFFFF" w:color="auto" w:val="clear"/>
            <w:tcMar>
              <w:top w:type="dxa" w:w="80"/>
              <w:left w:type="dxa" w:w="120"/>
              <w:bottom w:type="dxa" w:w="80"/>
              <w:right w:type="dxa" w:w="120"/>
            </w:tcMar>
            <w:vAlign w:val="center"/>
          </w:tcPr>
          <w:p>
            <w:r>
              <w:rPr>
                <w:color w:val="2B2620"/>
                <w:sz w:val="20"/>
                <w:szCs w:val="20"/>
              </w:rPr>
              <w:t xml:space="preserve">Deeg te koud en te stug, of boter niet meer soepel</w:t>
            </w:r>
          </w:p>
        </w:tc>
        <w:tc>
          <w:tcPr>
            <w:tcW w:type="dxa" w:w="3013"/>
            <w:shd w:fill="FFFFFF" w:color="auto" w:val="clear"/>
            <w:tcMar>
              <w:top w:type="dxa" w:w="80"/>
              <w:left w:type="dxa" w:w="120"/>
              <w:bottom w:type="dxa" w:w="80"/>
              <w:right w:type="dxa" w:w="120"/>
            </w:tcMar>
            <w:vAlign w:val="center"/>
          </w:tcPr>
          <w:p>
            <w:r>
              <w:rPr>
                <w:color w:val="2B2620"/>
                <w:sz w:val="20"/>
                <w:szCs w:val="20"/>
              </w:rPr>
              <w:t xml:space="preserve">Kort laten opwarmen tot net soepel, niet verder</w:t>
            </w:r>
          </w:p>
        </w:tc>
      </w:tr>
      <w:tr>
        <w:tc>
          <w:tcPr>
            <w:tcW w:type="dxa" w:w="2800"/>
            <w:shd w:fill="F0F5EE" w:color="auto" w:val="clear"/>
            <w:tcMar>
              <w:top w:type="dxa" w:w="80"/>
              <w:left w:type="dxa" w:w="120"/>
              <w:bottom w:type="dxa" w:w="80"/>
              <w:right w:type="dxa" w:w="120"/>
            </w:tcMar>
            <w:vAlign w:val="center"/>
          </w:tcPr>
          <w:p>
            <w:r>
              <w:rPr>
                <w:color w:val="2B2620"/>
                <w:sz w:val="20"/>
                <w:szCs w:val="20"/>
              </w:rPr>
              <w:t xml:space="preserve">Bodem kleurt ongelijk</w:t>
            </w:r>
          </w:p>
        </w:tc>
        <w:tc>
          <w:tcPr>
            <w:tcW w:type="dxa" w:w="3213"/>
            <w:shd w:fill="F0F5EE" w:color="auto" w:val="clear"/>
            <w:tcMar>
              <w:top w:type="dxa" w:w="80"/>
              <w:left w:type="dxa" w:w="120"/>
              <w:bottom w:type="dxa" w:w="80"/>
              <w:right w:type="dxa" w:w="120"/>
            </w:tcMar>
            <w:vAlign w:val="center"/>
          </w:tcPr>
          <w:p>
            <w:r>
              <w:rPr>
                <w:color w:val="2B2620"/>
                <w:sz w:val="20"/>
                <w:szCs w:val="20"/>
              </w:rPr>
              <w:t xml:space="preserve">Ongelijke dikte of ongelijkmatige ovenwarmte</w:t>
            </w:r>
          </w:p>
        </w:tc>
        <w:tc>
          <w:tcPr>
            <w:tcW w:type="dxa" w:w="3013"/>
            <w:shd w:fill="F0F5EE" w:color="auto" w:val="clear"/>
            <w:tcMar>
              <w:top w:type="dxa" w:w="80"/>
              <w:left w:type="dxa" w:w="120"/>
              <w:bottom w:type="dxa" w:w="80"/>
              <w:right w:type="dxa" w:w="120"/>
            </w:tcMar>
            <w:vAlign w:val="center"/>
          </w:tcPr>
          <w:p>
            <w:r>
              <w:rPr>
                <w:color w:val="2B2620"/>
                <w:sz w:val="20"/>
                <w:szCs w:val="20"/>
              </w:rPr>
              <w:t xml:space="preserve">Dikte controleren, ovenpositie en -thermometer checken</w:t>
            </w:r>
          </w:p>
        </w:tc>
      </w:tr>
    </w:tbl>
    <w:p>
      <w:pPr>
        <w:spacing w:after="80"/>
      </w:pPr>
    </w:p>
    <w:p>
      <w:pPr>
        <w:pStyle w:val="Heading2"/>
        <w:spacing w:after="140" w:before="320"/>
      </w:pPr>
      <w:r>
        <w:t xml:space="preserve">5.4  Temperatuurbeheer als rode draad</w:t>
      </w:r>
    </w:p>
    <w:p>
      <w:pPr>
        <w:spacing w:after="160" w:line="276"/>
        <w:jc w:val="both"/>
      </w:pPr>
      <w:r>
        <w:rPr>
          <w:color w:val="2B2620"/>
          <w:sz w:val="22"/>
          <w:szCs w:val="22"/>
        </w:rPr>
        <w:t xml:space="preserve">Door alle modules heen komt één thema steeds terug: temperatuur. Bij korstdeeg bepaalt de temperatuur van de boter of het vet-in-bloem principe werkt; bij bladerdeeg bepaalt de temperatuur of de laagjes intact blijven tijdens het vouwen; en bij het bakken zelf bepaalt de oventemperatuur of stoom en gluten zich gedragen zoals bedoeld.</w:t>
      </w:r>
    </w:p>
    <w:p>
      <w:pPr>
        <w:spacing w:after="160" w:line="276"/>
        <w:jc w:val="both"/>
      </w:pPr>
      <w:r>
        <w:rPr>
          <w:color w:val="2B2620"/>
          <w:sz w:val="22"/>
          <w:szCs w:val="22"/>
        </w:rPr>
        <w:t xml:space="preserve">Een werkbank die zelf koel blijft — door bijvoorbeeld gebruik van een koel werkoppervlak, korte werksessies met tussentijdse koeling, en het vermijden van langdurig handcontact met het deeg — is daarom minstens zo belangrijk als de receptuur zelf. Wie temperatuurbeheer als vast onderdeel van de werkwijze beschouwt, in plaats van als extra stap, voorkomt de meeste problemen uit deze module voordat ze ontstaan.</w:t>
      </w:r>
    </w:p>
    <w:p>
      <w:pPr>
        <w:spacing w:after="80"/>
      </w:pPr>
    </w:p>
    <w:p>
      <w:pPr>
        <w:pStyle w:val="Heading2"/>
        <w:spacing w:after="140" w:before="320"/>
      </w:pPr>
      <w:r>
        <w:t xml:space="preserve">5.5  Gereedschap en werkplekhygiëne</w:t>
      </w:r>
    </w:p>
    <w:p>
      <w:pPr>
        <w:spacing w:after="160" w:line="276"/>
        <w:jc w:val="both"/>
      </w:pPr>
      <w:r>
        <w:rPr>
          <w:color w:val="2B2620"/>
          <w:sz w:val="22"/>
          <w:szCs w:val="22"/>
        </w:rPr>
        <w:t xml:space="preserve">Een aantal vaste gereedschappen keert terug bij vrijwel elke deegsoort uit dit leerboek, en het consistent gebruiken ervan maakt het resultaat voorspelbaarder. Een oventhermometer is nuttig omdat de ingestelde temperatuur van een oven niet altijd overeenkomt met de werkelijke temperatuur binnenin, zeker in oudere of veelgebruikte ovens. Een kortere of langere afwijking van de werkelijke temperatuur kan het verschil maken tussen een goudbruine en een te bleke of te donkere bodem.</w:t>
      </w:r>
    </w:p>
    <w:p>
      <w:pPr>
        <w:spacing w:after="160" w:line="276"/>
        <w:jc w:val="both"/>
      </w:pPr>
      <w:r>
        <w:rPr>
          <w:color w:val="2B2620"/>
          <w:sz w:val="22"/>
          <w:szCs w:val="22"/>
        </w:rPr>
        <w:t xml:space="preserve">Werkplekhygiëne is bij deegbereiding niet alleen een voedselveiligheidskwestie, maar ook een kwaliteitskwestie: kruimels en oude bloemresten op de werkbank beïnvloeden hoeveel extra bloem je tijdens het uitrollen toevoegt, wat weer de verhouding in het deeg verstoort. Een schone, droge werkbank tussen bereidingen door hoort daarom net zo bij het proces als het wegen van ingrediënten.</w:t>
      </w:r>
    </w:p>
    <w:p>
      <w:pPr>
        <w:spacing w:after="8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8F5E9" w:color="auto" w:val="clear"/>
            <w:tcMar>
              <w:top w:type="dxa" w:w="160"/>
              <w:left w:type="dxa" w:w="220"/>
              <w:bottom w:type="dxa" w:w="160"/>
              <w:right w:type="dxa" w:w="220"/>
            </w:tcMar>
          </w:tcPr>
          <w:p>
            <w:pPr>
              <w:spacing w:after="100"/>
            </w:pPr>
            <w:r>
              <w:rPr>
                <w:b/>
                <w:bCs/>
                <w:color w:val="1B5E20"/>
                <w:sz w:val="23"/>
                <w:szCs w:val="23"/>
              </w:rPr>
              <w:t xml:space="preserve">✅  Vast gereedschap voor de deegwerkplek</w:t>
            </w:r>
          </w:p>
          <w:p>
            <w:pPr>
              <w:spacing w:after="70"/>
              <w:jc w:val="both"/>
            </w:pPr>
            <w:r>
              <w:rPr>
                <w:color w:val="2B2620"/>
                <w:sz w:val="21"/>
                <w:szCs w:val="21"/>
              </w:rPr>
              <w:t xml:space="preserve">Een digitale weegschaal voor consistente verhoudingen, in plaats van volumematen.</w:t>
            </w:r>
          </w:p>
          <w:p>
            <w:pPr>
              <w:spacing w:after="70"/>
              <w:jc w:val="both"/>
            </w:pPr>
            <w:r>
              <w:rPr>
                <w:color w:val="2B2620"/>
                <w:sz w:val="21"/>
                <w:szCs w:val="21"/>
              </w:rPr>
              <w:t xml:space="preserve">Een oventhermometer om de werkelijke oventemperatuur te controleren.</w:t>
            </w:r>
          </w:p>
          <w:p>
            <w:pPr>
              <w:spacing w:after="70"/>
              <w:jc w:val="both"/>
            </w:pPr>
            <w:r>
              <w:rPr>
                <w:color w:val="2B2620"/>
                <w:sz w:val="21"/>
                <w:szCs w:val="21"/>
              </w:rPr>
              <w:t xml:space="preserve">Een deegkrabber en een deegroller die specifiek voor deegbereiding worden gereserveerd.</w:t>
            </w:r>
          </w:p>
          <w:p>
            <w:pPr>
              <w:spacing w:after="70"/>
              <w:jc w:val="both"/>
            </w:pPr>
            <w:r>
              <w:rPr>
                <w:color w:val="2B2620"/>
                <w:sz w:val="21"/>
                <w:szCs w:val="21"/>
              </w:rPr>
              <w:t xml:space="preserve">Bakparels of een vervanger, schoon en droog opgeslagen tussen gebruik door.</w:t>
            </w:r>
          </w:p>
        </w:tc>
      </w:tr>
    </w:tbl>
    <w:p>
      <w:pPr>
        <w:spacing w:after="80"/>
      </w:pPr>
    </w:p>
    <w:tbl>
      <w:tblPr>
        <w:tblW w:type="dxa" w:w="9026"/>
        <w:tblBorders>
          <w:top w:val="single" w:color="D4E3CE" w:sz="4"/>
          <w:left w:val="single" w:color="D4E3CE" w:sz="4"/>
          <w:bottom w:val="single" w:color="D4E3CE" w:sz="4"/>
          <w:right w:val="single" w:color="D4E3CE" w:sz="4"/>
          <w:insideH w:val="single" w:color="D4E3CE" w:sz="4"/>
          <w:insideV w:val="single" w:color="D4E3CE" w:sz="4"/>
        </w:tblBorders>
      </w:tblPr>
      <w:tblGrid>
        <w:gridCol w:w="2400"/>
        <w:gridCol w:w="3313"/>
        <w:gridCol w:w="3313"/>
      </w:tblGrid>
      <w:tr>
        <w:trPr>
          <w:tblHeader/>
        </w:trPr>
        <w:tc>
          <w:tcPr>
            <w:tcW w:type="dxa" w:w="2400"/>
            <w:shd w:fill="463C2E" w:color="auto" w:val="clear"/>
            <w:tcMar>
              <w:top w:type="dxa" w:w="90"/>
              <w:left w:type="dxa" w:w="120"/>
              <w:bottom w:type="dxa" w:w="90"/>
              <w:right w:type="dxa" w:w="120"/>
            </w:tcMar>
            <w:vAlign w:val="center"/>
          </w:tcPr>
          <w:p>
            <w:r>
              <w:rPr>
                <w:b/>
                <w:bCs/>
                <w:color w:val="FFFFFF"/>
                <w:sz w:val="20"/>
                <w:szCs w:val="20"/>
              </w:rPr>
              <w:t xml:space="preserve">Gereedschap</w:t>
            </w:r>
          </w:p>
        </w:tc>
        <w:tc>
          <w:tcPr>
            <w:tcW w:type="dxa" w:w="3313"/>
            <w:shd w:fill="463C2E" w:color="auto" w:val="clear"/>
            <w:tcMar>
              <w:top w:type="dxa" w:w="90"/>
              <w:left w:type="dxa" w:w="120"/>
              <w:bottom w:type="dxa" w:w="90"/>
              <w:right w:type="dxa" w:w="120"/>
            </w:tcMar>
            <w:vAlign w:val="center"/>
          </w:tcPr>
          <w:p>
            <w:r>
              <w:rPr>
                <w:b/>
                <w:bCs/>
                <w:color w:val="FFFFFF"/>
                <w:sz w:val="20"/>
                <w:szCs w:val="20"/>
              </w:rPr>
              <w:t xml:space="preserve">Functie</w:t>
            </w:r>
          </w:p>
        </w:tc>
        <w:tc>
          <w:tcPr>
            <w:tcW w:type="dxa" w:w="3313"/>
            <w:shd w:fill="463C2E" w:color="auto" w:val="clear"/>
            <w:tcMar>
              <w:top w:type="dxa" w:w="90"/>
              <w:left w:type="dxa" w:w="120"/>
              <w:bottom w:type="dxa" w:w="90"/>
              <w:right w:type="dxa" w:w="120"/>
            </w:tcMar>
            <w:vAlign w:val="center"/>
          </w:tcPr>
          <w:p>
            <w:r>
              <w:rPr>
                <w:b/>
                <w:bCs/>
                <w:color w:val="FFFFFF"/>
                <w:sz w:val="20"/>
                <w:szCs w:val="20"/>
              </w:rPr>
              <w:t xml:space="preserve">Aandachtspunt</w:t>
            </w:r>
          </w:p>
        </w:tc>
      </w:tr>
      <w:tr>
        <w:tc>
          <w:tcPr>
            <w:tcW w:type="dxa" w:w="2400"/>
            <w:shd w:fill="FFFFFF" w:color="auto" w:val="clear"/>
            <w:tcMar>
              <w:top w:type="dxa" w:w="80"/>
              <w:left w:type="dxa" w:w="120"/>
              <w:bottom w:type="dxa" w:w="80"/>
              <w:right w:type="dxa" w:w="120"/>
            </w:tcMar>
            <w:vAlign w:val="center"/>
          </w:tcPr>
          <w:p>
            <w:r>
              <w:rPr>
                <w:color w:val="2B2620"/>
                <w:sz w:val="20"/>
                <w:szCs w:val="20"/>
              </w:rPr>
              <w:t xml:space="preserve">Digitale weegschaal</w:t>
            </w:r>
          </w:p>
        </w:tc>
        <w:tc>
          <w:tcPr>
            <w:tcW w:type="dxa" w:w="3313"/>
            <w:shd w:fill="FFFFFF" w:color="auto" w:val="clear"/>
            <w:tcMar>
              <w:top w:type="dxa" w:w="80"/>
              <w:left w:type="dxa" w:w="120"/>
              <w:bottom w:type="dxa" w:w="80"/>
              <w:right w:type="dxa" w:w="120"/>
            </w:tcMar>
            <w:vAlign w:val="center"/>
          </w:tcPr>
          <w:p>
            <w:r>
              <w:rPr>
                <w:color w:val="2B2620"/>
                <w:sz w:val="20"/>
                <w:szCs w:val="20"/>
              </w:rPr>
              <w:t xml:space="preserve">Consistente verhoudingen per batch</w:t>
            </w:r>
          </w:p>
        </w:tc>
        <w:tc>
          <w:tcPr>
            <w:tcW w:type="dxa" w:w="3313"/>
            <w:shd w:fill="FFFFFF" w:color="auto" w:val="clear"/>
            <w:tcMar>
              <w:top w:type="dxa" w:w="80"/>
              <w:left w:type="dxa" w:w="120"/>
              <w:bottom w:type="dxa" w:w="80"/>
              <w:right w:type="dxa" w:w="120"/>
            </w:tcMar>
            <w:vAlign w:val="center"/>
          </w:tcPr>
          <w:p>
            <w:r>
              <w:rPr>
                <w:color w:val="2B2620"/>
                <w:sz w:val="20"/>
                <w:szCs w:val="20"/>
              </w:rPr>
              <w:t xml:space="preserve">Weeg ook vocht, niet alleen droge ingrediënten</w:t>
            </w:r>
          </w:p>
        </w:tc>
      </w:tr>
      <w:tr>
        <w:tc>
          <w:tcPr>
            <w:tcW w:type="dxa" w:w="2400"/>
            <w:shd w:fill="F0F5EE" w:color="auto" w:val="clear"/>
            <w:tcMar>
              <w:top w:type="dxa" w:w="80"/>
              <w:left w:type="dxa" w:w="120"/>
              <w:bottom w:type="dxa" w:w="80"/>
              <w:right w:type="dxa" w:w="120"/>
            </w:tcMar>
            <w:vAlign w:val="center"/>
          </w:tcPr>
          <w:p>
            <w:r>
              <w:rPr>
                <w:color w:val="2B2620"/>
                <w:sz w:val="20"/>
                <w:szCs w:val="20"/>
              </w:rPr>
              <w:t xml:space="preserve">Oventhermometer</w:t>
            </w:r>
          </w:p>
        </w:tc>
        <w:tc>
          <w:tcPr>
            <w:tcW w:type="dxa" w:w="3313"/>
            <w:shd w:fill="F0F5EE" w:color="auto" w:val="clear"/>
            <w:tcMar>
              <w:top w:type="dxa" w:w="80"/>
              <w:left w:type="dxa" w:w="120"/>
              <w:bottom w:type="dxa" w:w="80"/>
              <w:right w:type="dxa" w:w="120"/>
            </w:tcMar>
            <w:vAlign w:val="center"/>
          </w:tcPr>
          <w:p>
            <w:r>
              <w:rPr>
                <w:color w:val="2B2620"/>
                <w:sz w:val="20"/>
                <w:szCs w:val="20"/>
              </w:rPr>
              <w:t xml:space="preserve">Controle werkelijke oventemperatuur</w:t>
            </w:r>
          </w:p>
        </w:tc>
        <w:tc>
          <w:tcPr>
            <w:tcW w:type="dxa" w:w="3313"/>
            <w:shd w:fill="F0F5EE" w:color="auto" w:val="clear"/>
            <w:tcMar>
              <w:top w:type="dxa" w:w="80"/>
              <w:left w:type="dxa" w:w="120"/>
              <w:bottom w:type="dxa" w:w="80"/>
              <w:right w:type="dxa" w:w="120"/>
            </w:tcMar>
            <w:vAlign w:val="center"/>
          </w:tcPr>
          <w:p>
            <w:r>
              <w:rPr>
                <w:color w:val="2B2620"/>
                <w:sz w:val="20"/>
                <w:szCs w:val="20"/>
              </w:rPr>
              <w:t xml:space="preserve">Herhaal de check periodiek, niet eenmalig</w:t>
            </w:r>
          </w:p>
        </w:tc>
      </w:tr>
      <w:tr>
        <w:tc>
          <w:tcPr>
            <w:tcW w:type="dxa" w:w="2400"/>
            <w:shd w:fill="FFFFFF" w:color="auto" w:val="clear"/>
            <w:tcMar>
              <w:top w:type="dxa" w:w="80"/>
              <w:left w:type="dxa" w:w="120"/>
              <w:bottom w:type="dxa" w:w="80"/>
              <w:right w:type="dxa" w:w="120"/>
            </w:tcMar>
            <w:vAlign w:val="center"/>
          </w:tcPr>
          <w:p>
            <w:r>
              <w:rPr>
                <w:color w:val="2B2620"/>
                <w:sz w:val="20"/>
                <w:szCs w:val="20"/>
              </w:rPr>
              <w:t xml:space="preserve">Deegkrabber</w:t>
            </w:r>
          </w:p>
        </w:tc>
        <w:tc>
          <w:tcPr>
            <w:tcW w:type="dxa" w:w="3313"/>
            <w:shd w:fill="FFFFFF" w:color="auto" w:val="clear"/>
            <w:tcMar>
              <w:top w:type="dxa" w:w="80"/>
              <w:left w:type="dxa" w:w="120"/>
              <w:bottom w:type="dxa" w:w="80"/>
              <w:right w:type="dxa" w:w="120"/>
            </w:tcMar>
            <w:vAlign w:val="center"/>
          </w:tcPr>
          <w:p>
            <w:r>
              <w:rPr>
                <w:color w:val="2B2620"/>
                <w:sz w:val="20"/>
                <w:szCs w:val="20"/>
              </w:rPr>
              <w:t xml:space="preserve">Zanden en delen van deeg</w:t>
            </w:r>
          </w:p>
        </w:tc>
        <w:tc>
          <w:tcPr>
            <w:tcW w:type="dxa" w:w="3313"/>
            <w:shd w:fill="FFFFFF" w:color="auto" w:val="clear"/>
            <w:tcMar>
              <w:top w:type="dxa" w:w="80"/>
              <w:left w:type="dxa" w:w="120"/>
              <w:bottom w:type="dxa" w:w="80"/>
              <w:right w:type="dxa" w:w="120"/>
            </w:tcMar>
            <w:vAlign w:val="center"/>
          </w:tcPr>
          <w:p>
            <w:r>
              <w:rPr>
                <w:color w:val="2B2620"/>
                <w:sz w:val="20"/>
                <w:szCs w:val="20"/>
              </w:rPr>
              <w:t xml:space="preserve">Reinig direct na gebruik om deegresten te voorkomen</w:t>
            </w:r>
          </w:p>
        </w:tc>
      </w:tr>
      <w:tr>
        <w:tc>
          <w:tcPr>
            <w:tcW w:type="dxa" w:w="2400"/>
            <w:shd w:fill="F0F5EE" w:color="auto" w:val="clear"/>
            <w:tcMar>
              <w:top w:type="dxa" w:w="80"/>
              <w:left w:type="dxa" w:w="120"/>
              <w:bottom w:type="dxa" w:w="80"/>
              <w:right w:type="dxa" w:w="120"/>
            </w:tcMar>
            <w:vAlign w:val="center"/>
          </w:tcPr>
          <w:p>
            <w:r>
              <w:rPr>
                <w:color w:val="2B2620"/>
                <w:sz w:val="20"/>
                <w:szCs w:val="20"/>
              </w:rPr>
              <w:t xml:space="preserve">Bakparels</w:t>
            </w:r>
          </w:p>
        </w:tc>
        <w:tc>
          <w:tcPr>
            <w:tcW w:type="dxa" w:w="3313"/>
            <w:shd w:fill="F0F5EE" w:color="auto" w:val="clear"/>
            <w:tcMar>
              <w:top w:type="dxa" w:w="80"/>
              <w:left w:type="dxa" w:w="120"/>
              <w:bottom w:type="dxa" w:w="80"/>
              <w:right w:type="dxa" w:w="120"/>
            </w:tcMar>
            <w:vAlign w:val="center"/>
          </w:tcPr>
          <w:p>
            <w:r>
              <w:rPr>
                <w:color w:val="2B2620"/>
                <w:sz w:val="20"/>
                <w:szCs w:val="20"/>
              </w:rPr>
              <w:t xml:space="preserve">Gewicht tijdens blind bakken</w:t>
            </w:r>
          </w:p>
        </w:tc>
        <w:tc>
          <w:tcPr>
            <w:tcW w:type="dxa" w:w="3313"/>
            <w:shd w:fill="F0F5EE" w:color="auto" w:val="clear"/>
            <w:tcMar>
              <w:top w:type="dxa" w:w="80"/>
              <w:left w:type="dxa" w:w="120"/>
              <w:bottom w:type="dxa" w:w="80"/>
              <w:right w:type="dxa" w:w="120"/>
            </w:tcMar>
            <w:vAlign w:val="center"/>
          </w:tcPr>
          <w:p>
            <w:r>
              <w:rPr>
                <w:color w:val="2B2620"/>
                <w:sz w:val="20"/>
                <w:szCs w:val="20"/>
              </w:rPr>
              <w:t xml:space="preserve">Laat volledig afkoelen en droog opslaan na gebruik</w:t>
            </w:r>
          </w:p>
        </w:tc>
      </w:tr>
    </w:tbl>
    <w:p>
      <w:pPr>
        <w:spacing w:after="80"/>
      </w:pPr>
    </w:p>
    <w:p>
      <w:pPr>
        <w:pStyle w:val="Heading2"/>
        <w:spacing w:after="140" w:before="320"/>
      </w:pPr>
      <w:r>
        <w:t xml:space="preserve">5.6  Van module naar werkbank: een samenvattend overzicht</w:t>
      </w:r>
    </w:p>
    <w:p>
      <w:pPr>
        <w:spacing w:after="160" w:line="276"/>
        <w:jc w:val="both"/>
      </w:pPr>
      <w:r>
        <w:rPr>
          <w:color w:val="2B2620"/>
          <w:sz w:val="22"/>
          <w:szCs w:val="22"/>
        </w:rPr>
        <w:t xml:space="preserve">De vijf modules van dit leerboek volgen samen één lijn: van het gemeenschappelijke basisprincipe van korstdeeg, via de drie klassieke varianten en de andere hoofdfamilie — gelamineerd deeg — naar de praktische vaardigheden die alle deegsoorten nodig hebben aan de werkbank. Het onderstaande overzicht brengt de kernkenmerken van de vijf centrale deegsoorten uit dit leerboek nog eenmaal samen.</w:t>
      </w:r>
    </w:p>
    <w:p>
      <w:pPr>
        <w:spacing w:after="80"/>
      </w:pPr>
    </w:p>
    <w:tbl>
      <w:tblPr>
        <w:tblW w:type="dxa" w:w="9026"/>
        <w:tblBorders>
          <w:top w:val="single" w:color="D4E3CE" w:sz="4"/>
          <w:left w:val="single" w:color="D4E3CE" w:sz="4"/>
          <w:bottom w:val="single" w:color="D4E3CE" w:sz="4"/>
          <w:right w:val="single" w:color="D4E3CE" w:sz="4"/>
          <w:insideH w:val="single" w:color="D4E3CE" w:sz="4"/>
          <w:insideV w:val="single" w:color="D4E3CE" w:sz="4"/>
        </w:tblBorders>
      </w:tblPr>
      <w:tblGrid>
        <w:gridCol w:w="2600"/>
        <w:gridCol w:w="3200"/>
        <w:gridCol w:w="3226"/>
      </w:tblGrid>
      <w:tr>
        <w:trPr>
          <w:tblHeader/>
        </w:trPr>
        <w:tc>
          <w:tcPr>
            <w:tcW w:type="dxa" w:w="2600"/>
            <w:shd w:fill="463C2E" w:color="auto" w:val="clear"/>
            <w:tcMar>
              <w:top w:type="dxa" w:w="90"/>
              <w:left w:type="dxa" w:w="120"/>
              <w:bottom w:type="dxa" w:w="90"/>
              <w:right w:type="dxa" w:w="120"/>
            </w:tcMar>
            <w:vAlign w:val="center"/>
          </w:tcPr>
          <w:p>
            <w:r>
              <w:rPr>
                <w:b/>
                <w:bCs/>
                <w:color w:val="FFFFFF"/>
                <w:sz w:val="20"/>
                <w:szCs w:val="20"/>
              </w:rPr>
              <w:t xml:space="preserve">Deegsoort</w:t>
            </w:r>
          </w:p>
        </w:tc>
        <w:tc>
          <w:tcPr>
            <w:tcW w:type="dxa" w:w="3200"/>
            <w:shd w:fill="463C2E" w:color="auto" w:val="clear"/>
            <w:tcMar>
              <w:top w:type="dxa" w:w="90"/>
              <w:left w:type="dxa" w:w="120"/>
              <w:bottom w:type="dxa" w:w="90"/>
              <w:right w:type="dxa" w:w="120"/>
            </w:tcMar>
            <w:vAlign w:val="center"/>
          </w:tcPr>
          <w:p>
            <w:r>
              <w:rPr>
                <w:b/>
                <w:bCs/>
                <w:color w:val="FFFFFF"/>
                <w:sz w:val="20"/>
                <w:szCs w:val="20"/>
              </w:rPr>
              <w:t xml:space="preserve">Basisprincipe</w:t>
            </w:r>
          </w:p>
        </w:tc>
        <w:tc>
          <w:tcPr>
            <w:tcW w:type="dxa" w:w="3226"/>
            <w:shd w:fill="463C2E" w:color="auto" w:val="clear"/>
            <w:tcMar>
              <w:top w:type="dxa" w:w="90"/>
              <w:left w:type="dxa" w:w="120"/>
              <w:bottom w:type="dxa" w:w="90"/>
              <w:right w:type="dxa" w:w="120"/>
            </w:tcMar>
            <w:vAlign w:val="center"/>
          </w:tcPr>
          <w:p>
            <w:r>
              <w:rPr>
                <w:b/>
                <w:bCs/>
                <w:color w:val="FFFFFF"/>
                <w:sz w:val="20"/>
                <w:szCs w:val="20"/>
              </w:rPr>
              <w:t xml:space="preserve">Typische toepassing</w:t>
            </w:r>
          </w:p>
        </w:tc>
      </w:tr>
      <w:tr>
        <w:tc>
          <w:tcPr>
            <w:tcW w:type="dxa" w:w="2600"/>
            <w:shd w:fill="FFFFFF" w:color="auto" w:val="clear"/>
            <w:tcMar>
              <w:top w:type="dxa" w:w="80"/>
              <w:left w:type="dxa" w:w="120"/>
              <w:bottom w:type="dxa" w:w="80"/>
              <w:right w:type="dxa" w:w="120"/>
            </w:tcMar>
            <w:vAlign w:val="center"/>
          </w:tcPr>
          <w:p>
            <w:r>
              <w:rPr>
                <w:color w:val="2B2620"/>
                <w:sz w:val="20"/>
                <w:szCs w:val="20"/>
              </w:rPr>
              <w:t xml:space="preserve">Pâte brisée</w:t>
            </w:r>
          </w:p>
        </w:tc>
        <w:tc>
          <w:tcPr>
            <w:tcW w:type="dxa" w:w="3200"/>
            <w:shd w:fill="FFFFFF" w:color="auto" w:val="clear"/>
            <w:tcMar>
              <w:top w:type="dxa" w:w="80"/>
              <w:left w:type="dxa" w:w="120"/>
              <w:bottom w:type="dxa" w:w="80"/>
              <w:right w:type="dxa" w:w="120"/>
            </w:tcMar>
            <w:vAlign w:val="center"/>
          </w:tcPr>
          <w:p>
            <w:r>
              <w:rPr>
                <w:color w:val="2B2620"/>
                <w:sz w:val="20"/>
                <w:szCs w:val="20"/>
              </w:rPr>
              <w:t xml:space="preserve">Vet-in-bloem, neutraal</w:t>
            </w:r>
          </w:p>
        </w:tc>
        <w:tc>
          <w:tcPr>
            <w:tcW w:type="dxa" w:w="3226"/>
            <w:shd w:fill="FFFFFF" w:color="auto" w:val="clear"/>
            <w:tcMar>
              <w:top w:type="dxa" w:w="80"/>
              <w:left w:type="dxa" w:w="120"/>
              <w:bottom w:type="dxa" w:w="80"/>
              <w:right w:type="dxa" w:w="120"/>
            </w:tcMar>
            <w:vAlign w:val="center"/>
          </w:tcPr>
          <w:p>
            <w:r>
              <w:rPr>
                <w:color w:val="2B2620"/>
                <w:sz w:val="20"/>
                <w:szCs w:val="20"/>
              </w:rPr>
              <w:t xml:space="preserve">Hartige bodems, quiche</w:t>
            </w:r>
          </w:p>
        </w:tc>
      </w:tr>
      <w:tr>
        <w:tc>
          <w:tcPr>
            <w:tcW w:type="dxa" w:w="2600"/>
            <w:shd w:fill="F0F5EE" w:color="auto" w:val="clear"/>
            <w:tcMar>
              <w:top w:type="dxa" w:w="80"/>
              <w:left w:type="dxa" w:w="120"/>
              <w:bottom w:type="dxa" w:w="80"/>
              <w:right w:type="dxa" w:w="120"/>
            </w:tcMar>
            <w:vAlign w:val="center"/>
          </w:tcPr>
          <w:p>
            <w:r>
              <w:rPr>
                <w:color w:val="2B2620"/>
                <w:sz w:val="20"/>
                <w:szCs w:val="20"/>
              </w:rPr>
              <w:t xml:space="preserve">Pâte sablée</w:t>
            </w:r>
          </w:p>
        </w:tc>
        <w:tc>
          <w:tcPr>
            <w:tcW w:type="dxa" w:w="3200"/>
            <w:shd w:fill="F0F5EE" w:color="auto" w:val="clear"/>
            <w:tcMar>
              <w:top w:type="dxa" w:w="80"/>
              <w:left w:type="dxa" w:w="120"/>
              <w:bottom w:type="dxa" w:w="80"/>
              <w:right w:type="dxa" w:w="120"/>
            </w:tcMar>
            <w:vAlign w:val="center"/>
          </w:tcPr>
          <w:p>
            <w:r>
              <w:rPr>
                <w:color w:val="2B2620"/>
                <w:sz w:val="20"/>
                <w:szCs w:val="20"/>
              </w:rPr>
              <w:t xml:space="preserve">Vet-in-bloem, veel boter</w:t>
            </w:r>
          </w:p>
        </w:tc>
        <w:tc>
          <w:tcPr>
            <w:tcW w:type="dxa" w:w="3226"/>
            <w:shd w:fill="F0F5EE" w:color="auto" w:val="clear"/>
            <w:tcMar>
              <w:top w:type="dxa" w:w="80"/>
              <w:left w:type="dxa" w:w="120"/>
              <w:bottom w:type="dxa" w:w="80"/>
              <w:right w:type="dxa" w:w="120"/>
            </w:tcMar>
            <w:vAlign w:val="center"/>
          </w:tcPr>
          <w:p>
            <w:r>
              <w:rPr>
                <w:color w:val="2B2620"/>
                <w:sz w:val="20"/>
                <w:szCs w:val="20"/>
              </w:rPr>
              <w:t xml:space="preserve">Kruimelige koekjes, losse bodems</w:t>
            </w:r>
          </w:p>
        </w:tc>
      </w:tr>
      <w:tr>
        <w:tc>
          <w:tcPr>
            <w:tcW w:type="dxa" w:w="2600"/>
            <w:shd w:fill="FFFFFF" w:color="auto" w:val="clear"/>
            <w:tcMar>
              <w:top w:type="dxa" w:w="80"/>
              <w:left w:type="dxa" w:w="120"/>
              <w:bottom w:type="dxa" w:w="80"/>
              <w:right w:type="dxa" w:w="120"/>
            </w:tcMar>
            <w:vAlign w:val="center"/>
          </w:tcPr>
          <w:p>
            <w:r>
              <w:rPr>
                <w:color w:val="2B2620"/>
                <w:sz w:val="20"/>
                <w:szCs w:val="20"/>
              </w:rPr>
              <w:t xml:space="preserve">Pâte sucrée</w:t>
            </w:r>
          </w:p>
        </w:tc>
        <w:tc>
          <w:tcPr>
            <w:tcW w:type="dxa" w:w="3200"/>
            <w:shd w:fill="FFFFFF" w:color="auto" w:val="clear"/>
            <w:tcMar>
              <w:top w:type="dxa" w:w="80"/>
              <w:left w:type="dxa" w:w="120"/>
              <w:bottom w:type="dxa" w:w="80"/>
              <w:right w:type="dxa" w:w="120"/>
            </w:tcMar>
            <w:vAlign w:val="center"/>
          </w:tcPr>
          <w:p>
            <w:r>
              <w:rPr>
                <w:color w:val="2B2620"/>
                <w:sz w:val="20"/>
                <w:szCs w:val="20"/>
              </w:rPr>
              <w:t xml:space="preserve">Vet-in-bloem, meer suiker en ei</w:t>
            </w:r>
          </w:p>
        </w:tc>
        <w:tc>
          <w:tcPr>
            <w:tcW w:type="dxa" w:w="3226"/>
            <w:shd w:fill="FFFFFF" w:color="auto" w:val="clear"/>
            <w:tcMar>
              <w:top w:type="dxa" w:w="80"/>
              <w:left w:type="dxa" w:w="120"/>
              <w:bottom w:type="dxa" w:w="80"/>
              <w:right w:type="dxa" w:w="120"/>
            </w:tcMar>
            <w:vAlign w:val="center"/>
          </w:tcPr>
          <w:p>
            <w:r>
              <w:rPr>
                <w:color w:val="2B2620"/>
                <w:sz w:val="20"/>
                <w:szCs w:val="20"/>
              </w:rPr>
              <w:t xml:space="preserve">Decoratieve patisserietaartjes</w:t>
            </w:r>
          </w:p>
        </w:tc>
      </w:tr>
      <w:tr>
        <w:tc>
          <w:tcPr>
            <w:tcW w:type="dxa" w:w="2600"/>
            <w:shd w:fill="F0F5EE" w:color="auto" w:val="clear"/>
            <w:tcMar>
              <w:top w:type="dxa" w:w="80"/>
              <w:left w:type="dxa" w:w="120"/>
              <w:bottom w:type="dxa" w:w="80"/>
              <w:right w:type="dxa" w:w="120"/>
            </w:tcMar>
            <w:vAlign w:val="center"/>
          </w:tcPr>
          <w:p>
            <w:r>
              <w:rPr>
                <w:color w:val="2B2620"/>
                <w:sz w:val="20"/>
                <w:szCs w:val="20"/>
              </w:rPr>
              <w:t xml:space="preserve">Bladerdeeg (Frans)</w:t>
            </w:r>
          </w:p>
        </w:tc>
        <w:tc>
          <w:tcPr>
            <w:tcW w:type="dxa" w:w="3200"/>
            <w:shd w:fill="F0F5EE" w:color="auto" w:val="clear"/>
            <w:tcMar>
              <w:top w:type="dxa" w:w="80"/>
              <w:left w:type="dxa" w:w="120"/>
              <w:bottom w:type="dxa" w:w="80"/>
              <w:right w:type="dxa" w:w="120"/>
            </w:tcMar>
            <w:vAlign w:val="center"/>
          </w:tcPr>
          <w:p>
            <w:r>
              <w:rPr>
                <w:color w:val="2B2620"/>
                <w:sz w:val="20"/>
                <w:szCs w:val="20"/>
              </w:rPr>
              <w:t xml:space="preserve">Laminatie, boterpak in deeglaag</w:t>
            </w:r>
          </w:p>
        </w:tc>
        <w:tc>
          <w:tcPr>
            <w:tcW w:type="dxa" w:w="3226"/>
            <w:shd w:fill="F0F5EE" w:color="auto" w:val="clear"/>
            <w:tcMar>
              <w:top w:type="dxa" w:w="80"/>
              <w:left w:type="dxa" w:w="120"/>
              <w:bottom w:type="dxa" w:w="80"/>
              <w:right w:type="dxa" w:w="120"/>
            </w:tcMar>
            <w:vAlign w:val="center"/>
          </w:tcPr>
          <w:p>
            <w:r>
              <w:rPr>
                <w:color w:val="2B2620"/>
                <w:sz w:val="20"/>
                <w:szCs w:val="20"/>
              </w:rPr>
              <w:t xml:space="preserve">Croissant, fijne, regelmatige laagjes</w:t>
            </w:r>
          </w:p>
        </w:tc>
      </w:tr>
      <w:tr>
        <w:tc>
          <w:tcPr>
            <w:tcW w:type="dxa" w:w="2600"/>
            <w:shd w:fill="FFFFFF" w:color="auto" w:val="clear"/>
            <w:tcMar>
              <w:top w:type="dxa" w:w="80"/>
              <w:left w:type="dxa" w:w="120"/>
              <w:bottom w:type="dxa" w:w="80"/>
              <w:right w:type="dxa" w:w="120"/>
            </w:tcMar>
            <w:vAlign w:val="center"/>
          </w:tcPr>
          <w:p>
            <w:r>
              <w:rPr>
                <w:color w:val="2B2620"/>
                <w:sz w:val="20"/>
                <w:szCs w:val="20"/>
              </w:rPr>
              <w:t xml:space="preserve">Bladerdeeg (Hollands)</w:t>
            </w:r>
          </w:p>
        </w:tc>
        <w:tc>
          <w:tcPr>
            <w:tcW w:type="dxa" w:w="3200"/>
            <w:shd w:fill="FFFFFF" w:color="auto" w:val="clear"/>
            <w:tcMar>
              <w:top w:type="dxa" w:w="80"/>
              <w:left w:type="dxa" w:w="120"/>
              <w:bottom w:type="dxa" w:w="80"/>
              <w:right w:type="dxa" w:w="120"/>
            </w:tcMar>
            <w:vAlign w:val="center"/>
          </w:tcPr>
          <w:p>
            <w:r>
              <w:rPr>
                <w:color w:val="2B2620"/>
                <w:sz w:val="20"/>
                <w:szCs w:val="20"/>
              </w:rPr>
              <w:t xml:space="preserve">Laminatie, boter grof door bloem</w:t>
            </w:r>
          </w:p>
        </w:tc>
        <w:tc>
          <w:tcPr>
            <w:tcW w:type="dxa" w:w="3226"/>
            <w:shd w:fill="FFFFFF" w:color="auto" w:val="clear"/>
            <w:tcMar>
              <w:top w:type="dxa" w:w="80"/>
              <w:left w:type="dxa" w:w="120"/>
              <w:bottom w:type="dxa" w:w="80"/>
              <w:right w:type="dxa" w:w="120"/>
            </w:tcMar>
            <w:vAlign w:val="center"/>
          </w:tcPr>
          <w:p>
            <w:r>
              <w:rPr>
                <w:color w:val="2B2620"/>
                <w:sz w:val="20"/>
                <w:szCs w:val="20"/>
              </w:rPr>
              <w:t xml:space="preserve">Vol-au-vent, robuustere laagjes</w:t>
            </w:r>
          </w:p>
        </w:tc>
      </w:tr>
    </w:tbl>
    <w:p>
      <w:pPr>
        <w:spacing w:after="80"/>
      </w:pPr>
    </w:p>
    <w:p>
      <w:pPr>
        <w:pStyle w:val="Heading2"/>
        <w:spacing w:after="140" w:before="320"/>
      </w:pPr>
      <w:r>
        <w:t xml:space="preserve">5.7  Samenvatting module 5</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463C2E" w:color="auto" w:val="clear"/>
            <w:tcMar>
              <w:top w:type="dxa" w:w="130"/>
              <w:left w:type="dxa" w:w="220"/>
              <w:bottom w:type="dxa" w:w="130"/>
              <w:right w:type="dxa" w:w="220"/>
            </w:tcMar>
          </w:tcPr>
          <w:p>
            <w:r>
              <w:rPr>
                <w:b/>
                <w:bCs/>
                <w:color w:val="FFFFFF"/>
                <w:sz w:val="24"/>
                <w:szCs w:val="24"/>
              </w:rPr>
              <w:t xml:space="preserve">📋  Dit moet je onthouden</w:t>
            </w:r>
          </w:p>
        </w:tc>
      </w:tr>
    </w:tbl>
    <w:p>
      <w:pPr>
        <w:spacing w:after="80"/>
      </w:pPr>
    </w:p>
    <w:p>
      <w:pPr>
        <w:pStyle w:val="ListParagraph"/>
        <w:numPr>
          <w:ilvl w:val="0"/>
          <w:numId w:val="1"/>
        </w:numPr>
        <w:spacing w:after="90"/>
      </w:pPr>
      <w:r>
        <w:rPr>
          <w:color w:val="2B2620"/>
          <w:sz w:val="22"/>
          <w:szCs w:val="22"/>
        </w:rPr>
        <w:t xml:space="preserve">Bakparels of een vervanger verdelen het gewicht tijdens blind bakken en voorkomen dat het deeg opbolt.</w:t>
      </w:r>
    </w:p>
    <w:p>
      <w:pPr>
        <w:pStyle w:val="ListParagraph"/>
        <w:numPr>
          <w:ilvl w:val="0"/>
          <w:numId w:val="1"/>
        </w:numPr>
        <w:spacing w:after="90"/>
      </w:pPr>
      <w:r>
        <w:rPr>
          <w:color w:val="2B2620"/>
          <w:sz w:val="22"/>
          <w:szCs w:val="22"/>
        </w:rPr>
        <w:t xml:space="preserve">Rauw deeg vries je plat en luchtdicht in en ontdooi je langzaam in de koelkast; gebakken korstdeegbodems bewaar je liever niet in de koelkast.</w:t>
      </w:r>
    </w:p>
    <w:p>
      <w:pPr>
        <w:pStyle w:val="ListParagraph"/>
        <w:numPr>
          <w:ilvl w:val="0"/>
          <w:numId w:val="1"/>
        </w:numPr>
        <w:spacing w:after="90"/>
      </w:pPr>
      <w:r>
        <w:rPr>
          <w:color w:val="2B2620"/>
          <w:sz w:val="22"/>
          <w:szCs w:val="22"/>
        </w:rPr>
        <w:t xml:space="preserve">Krimp, natte bodems en scheuren zijn vrijwel altijd terug te voeren op rusttijd, temperatuur of te strak uitgerold deeg.</w:t>
      </w:r>
    </w:p>
    <w:p>
      <w:pPr>
        <w:pStyle w:val="ListParagraph"/>
        <w:numPr>
          <w:ilvl w:val="0"/>
          <w:numId w:val="1"/>
        </w:numPr>
        <w:spacing w:after="90"/>
      </w:pPr>
      <w:r>
        <w:rPr>
          <w:color w:val="2B2620"/>
          <w:sz w:val="22"/>
          <w:szCs w:val="22"/>
        </w:rPr>
        <w:t xml:space="preserve">Temperatuurbeheer is het terugkerende thema van alle deegsoorten in dit leerboek, van korstdeeg tot bladerdeeg.</w:t>
      </w:r>
    </w:p>
    <w:p>
      <w:pPr>
        <w:spacing w:after="80"/>
      </w:pPr>
    </w:p>
    <w:p>
      <w:pPr>
        <w:pStyle w:val="Heading2"/>
        <w:spacing w:after="140" w:before="320"/>
      </w:pPr>
      <w:r>
        <w:t xml:space="preserve">5.8  Kennischeck — Module 5</w:t>
      </w:r>
    </w:p>
    <w:p>
      <w:pPr>
        <w:spacing w:after="80"/>
      </w:pPr>
    </w:p>
    <w:p>
      <w:pPr>
        <w:spacing w:after="90" w:before="120"/>
      </w:pPr>
      <w:r>
        <w:rPr>
          <w:b/>
          <w:bCs/>
          <w:color w:val="635640"/>
          <w:sz w:val="22"/>
          <w:szCs w:val="22"/>
        </w:rPr>
        <w:t xml:space="preserve">Vraag 11.  Waarvoor dienen bakparels tijdens het blind bakken?</w:t>
      </w:r>
    </w:p>
    <w:p>
      <w:pPr>
        <w:spacing w:after="50"/>
        <w:ind w:left="220"/>
      </w:pPr>
      <w:r>
        <w:rPr>
          <w:color w:val="2B2620"/>
          <w:sz w:val="21"/>
          <w:szCs w:val="21"/>
        </w:rPr>
        <w:t xml:space="preserve">A.  Om de bodem sneller te laten kleuren</w:t>
      </w:r>
    </w:p>
    <w:p>
      <w:pPr>
        <w:spacing w:after="50"/>
        <w:ind w:left="220"/>
      </w:pPr>
      <w:r>
        <w:rPr>
          <w:color w:val="2B2620"/>
          <w:sz w:val="21"/>
          <w:szCs w:val="21"/>
        </w:rPr>
        <w:t xml:space="preserve">B.  Om het gewicht gelijkmatig te verdelen en opbollen te voorkomen</w:t>
      </w:r>
    </w:p>
    <w:p>
      <w:pPr>
        <w:spacing w:after="50"/>
        <w:ind w:left="220"/>
      </w:pPr>
      <w:r>
        <w:rPr>
          <w:color w:val="2B2620"/>
          <w:sz w:val="21"/>
          <w:szCs w:val="21"/>
        </w:rPr>
        <w:t xml:space="preserve">C.  Om extra smaak aan de bodem toe te voegen</w:t>
      </w:r>
    </w:p>
    <w:p>
      <w:pPr>
        <w:spacing w:after="50"/>
        <w:ind w:left="220"/>
      </w:pPr>
      <w:r>
        <w:rPr>
          <w:color w:val="2B2620"/>
          <w:sz w:val="21"/>
          <w:szCs w:val="21"/>
        </w:rPr>
        <w:t xml:space="preserve">D.  Om het deeg te laten rijzen</w:t>
      </w:r>
    </w:p>
    <w:p>
      <w:pPr>
        <w:spacing w:after="200"/>
        <w:ind w:left="220"/>
      </w:pPr>
      <w:r>
        <w:rPr>
          <w:b/>
          <w:bCs/>
          <w:color w:val="1B5E20"/>
          <w:sz w:val="21"/>
          <w:szCs w:val="21"/>
        </w:rPr>
        <w:t xml:space="preserve">Antwoord: B — Gewicht gelijkmatig verdelen.  </w:t>
      </w:r>
      <w:r>
        <w:rPr>
          <w:color w:val="2B2620"/>
          <w:sz w:val="21"/>
          <w:szCs w:val="21"/>
        </w:rPr>
        <w:t xml:space="preserve">Bakparels of een vervanger zoals gedroogde bonen voorkomen dat de bodem tijdens het bakken opbolt of vervormt.</w:t>
      </w:r>
    </w:p>
    <w:p>
      <w:pPr>
        <w:spacing w:after="90" w:before="120"/>
      </w:pPr>
      <w:r>
        <w:rPr>
          <w:b/>
          <w:bCs/>
          <w:color w:val="635640"/>
          <w:sz w:val="22"/>
          <w:szCs w:val="22"/>
        </w:rPr>
        <w:t xml:space="preserve">Vraag 12.  Wat is meestal de oorzaak van krimp in een korstdeegbodem tijdens het bakken?</w:t>
      </w:r>
    </w:p>
    <w:p>
      <w:pPr>
        <w:spacing w:after="50"/>
        <w:ind w:left="220"/>
      </w:pPr>
      <w:r>
        <w:rPr>
          <w:color w:val="2B2620"/>
          <w:sz w:val="21"/>
          <w:szCs w:val="21"/>
        </w:rPr>
        <w:t xml:space="preserve">A.  Te veel suiker in het deeg</w:t>
      </w:r>
    </w:p>
    <w:p>
      <w:pPr>
        <w:spacing w:after="50"/>
        <w:ind w:left="220"/>
      </w:pPr>
      <w:r>
        <w:rPr>
          <w:color w:val="2B2620"/>
          <w:sz w:val="21"/>
          <w:szCs w:val="21"/>
        </w:rPr>
        <w:t xml:space="preserve">B.  Glutenspanning die niet de kans heeft gekregen te ontspannen</w:t>
      </w:r>
    </w:p>
    <w:p>
      <w:pPr>
        <w:spacing w:after="50"/>
        <w:ind w:left="220"/>
      </w:pPr>
      <w:r>
        <w:rPr>
          <w:color w:val="2B2620"/>
          <w:sz w:val="21"/>
          <w:szCs w:val="21"/>
        </w:rPr>
        <w:t xml:space="preserve">C.  Een te lage oventemperatuur</w:t>
      </w:r>
    </w:p>
    <w:p>
      <w:pPr>
        <w:spacing w:after="50"/>
        <w:ind w:left="220"/>
      </w:pPr>
      <w:r>
        <w:rPr>
          <w:color w:val="2B2620"/>
          <w:sz w:val="21"/>
          <w:szCs w:val="21"/>
        </w:rPr>
        <w:t xml:space="preserve">D.  Te veel bakparels gebruikt</w:t>
      </w:r>
    </w:p>
    <w:p>
      <w:pPr>
        <w:spacing w:after="200"/>
        <w:ind w:left="220"/>
      </w:pPr>
      <w:r>
        <w:rPr>
          <w:b/>
          <w:bCs/>
          <w:color w:val="1B5E20"/>
          <w:sz w:val="21"/>
          <w:szCs w:val="21"/>
        </w:rPr>
        <w:t xml:space="preserve">Antwoord: B — Onopgeloste glutenspanning.  </w:t>
      </w:r>
      <w:r>
        <w:rPr>
          <w:color w:val="2B2620"/>
          <w:sz w:val="21"/>
          <w:szCs w:val="21"/>
        </w:rPr>
        <w:t xml:space="preserve">Onvoldoende rusttijd of te strak uitgerold deeg laat spanning in het glutennetwerk achter, wat zich tijdens het bakken uit als krimp.</w:t>
      </w:r>
    </w:p>
    <w:p>
      <w:pPr>
        <w:spacing w:after="80"/>
      </w:pPr>
    </w:p>
    <w:p>
      <w:r>
        <w:br w:type="page"/>
      </w:r>
    </w:p>
    <w:p>
      <w:r>
        <w:br w:type="page"/>
      </w:r>
    </w:p>
    <w:p>
      <w:pPr>
        <w:pStyle w:val="Heading2"/>
        <w:spacing w:after="140" w:before="320"/>
      </w:pPr>
      <w:r>
        <w:t xml:space="preserve">Van de werkbank naar het overzicht</w:t>
      </w:r>
    </w:p>
    <w:p>
      <w:pPr>
        <w:spacing w:after="160" w:line="276"/>
        <w:jc w:val="both"/>
      </w:pPr>
      <w:r>
        <w:rPr>
          <w:color w:val="2B2620"/>
          <w:sz w:val="22"/>
          <w:szCs w:val="22"/>
        </w:rPr>
        <w:t xml:space="preserve">De vijf modules van dit leerboek zijn opzettelijk zo geordend dat elke module voortbouwt op de vorige. Module 1 legde het gemeenschappelijke fundament van korstdeeg; de modules 2 en 3 verdiepten dat fundament in drie specifieke, klassieke varianten met een eigen verhouding en toepassing; module 4 introduceerde met laminatie een tweede, fundamenteel ander principe; en module 5 bracht beide families samen in de praktische vaardigheden die aan elke werkbank terugkomen.</w:t>
      </w:r>
    </w:p>
    <w:p>
      <w:pPr>
        <w:spacing w:after="160" w:line="276"/>
        <w:jc w:val="both"/>
      </w:pPr>
      <w:r>
        <w:rPr>
          <w:color w:val="2B2620"/>
          <w:sz w:val="22"/>
          <w:szCs w:val="22"/>
        </w:rPr>
        <w:t xml:space="preserve">Het onderstaande eindoverzicht herhaalt de twintig belangrijkste inzichten uit deze vijf modules in een compacte, doorlopende vorm. Gebruik het als naslagwerk aan de werkbank, of als voorbereiding op de kennischecks en op de praktijktoetsing die in veel opleidingen volgt op een schriftelijk leerboek zoals dit.</w:t>
      </w:r>
    </w:p>
    <w:p>
      <w:pPr>
        <w:spacing w:after="8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8F5E9" w:color="auto" w:val="clear"/>
            <w:tcMar>
              <w:top w:type="dxa" w:w="160"/>
              <w:left w:type="dxa" w:w="220"/>
              <w:bottom w:type="dxa" w:w="160"/>
              <w:right w:type="dxa" w:w="220"/>
            </w:tcMar>
          </w:tcPr>
          <w:p>
            <w:pPr>
              <w:spacing w:after="100"/>
            </w:pPr>
            <w:r>
              <w:rPr>
                <w:b/>
                <w:bCs/>
                <w:color w:val="1B5E20"/>
                <w:sz w:val="23"/>
                <w:szCs w:val="23"/>
              </w:rPr>
              <w:t xml:space="preserve">✅  Van basis naar vakmanschap</w:t>
            </w:r>
          </w:p>
          <w:p>
            <w:pPr>
              <w:spacing w:after="70"/>
              <w:jc w:val="both"/>
            </w:pPr>
            <w:r>
              <w:rPr>
                <w:color w:val="2B2620"/>
                <w:sz w:val="21"/>
                <w:szCs w:val="21"/>
              </w:rPr>
              <w:t xml:space="preserve">Herhaling van de principes is geen overbodige luxe: veel fouten aan de werkbank ontstaan doordat een basisstap onder tijdsdruk wordt overgeslagen.</w:t>
            </w:r>
          </w:p>
          <w:p>
            <w:pPr>
              <w:spacing w:after="70"/>
              <w:jc w:val="both"/>
            </w:pPr>
            <w:r>
              <w:rPr>
                <w:color w:val="2B2620"/>
                <w:sz w:val="21"/>
                <w:szCs w:val="21"/>
              </w:rPr>
              <w:t xml:space="preserve">Gebruik de woordenlijst aan het einde van dit leerboek als snelle check wanneer een vakterm niet meteen paraat is.</w:t>
            </w:r>
          </w:p>
          <w:p>
            <w:pPr>
              <w:spacing w:after="70"/>
              <w:jc w:val="both"/>
            </w:pPr>
            <w:r>
              <w:rPr>
                <w:color w:val="2B2620"/>
                <w:sz w:val="21"/>
                <w:szCs w:val="21"/>
              </w:rPr>
              <w:t xml:space="preserve">Bouw voort op wat je al kent: wie het vet-in-bloem principe en het laminatieprincipe beheerst, leert nieuwe deegsoorten sneller aan.</w:t>
            </w:r>
          </w:p>
        </w:tc>
      </w:tr>
    </w:tbl>
    <w:p>
      <w:pPr>
        <w:spacing w:after="80"/>
      </w:pPr>
    </w:p>
    <w:p>
      <w:pPr>
        <w:pStyle w:val="Heading2"/>
        <w:spacing w:after="140" w:before="320"/>
      </w:pPr>
      <w:r>
        <w:t xml:space="preserve">Eindoverzicht — 20 principes van deeg in de patisserie</w:t>
      </w:r>
    </w:p>
    <w:p>
      <w:pPr>
        <w:spacing w:after="80"/>
      </w:pPr>
    </w:p>
    <w:p>
      <w:pPr>
        <w:spacing w:after="110"/>
      </w:pPr>
      <w:r>
        <w:rPr>
          <w:b/>
          <w:bCs/>
          <w:color w:val="463C2E"/>
          <w:sz w:val="22"/>
          <w:szCs w:val="22"/>
        </w:rPr>
        <w:t xml:space="preserve">1.  </w:t>
      </w:r>
      <w:r>
        <w:rPr>
          <w:color w:val="2B2620"/>
          <w:sz w:val="22"/>
          <w:szCs w:val="22"/>
        </w:rPr>
        <w:t xml:space="preserve">Het vet-in-bloem principe is de kern van elk korstdeeg: koud vet beperkt de glutenvorming.</w:t>
      </w:r>
    </w:p>
    <w:p>
      <w:pPr>
        <w:spacing w:after="110"/>
      </w:pPr>
      <w:r>
        <w:rPr>
          <w:b/>
          <w:bCs/>
          <w:color w:val="463C2E"/>
          <w:sz w:val="22"/>
          <w:szCs w:val="22"/>
        </w:rPr>
        <w:t xml:space="preserve">2.  </w:t>
      </w:r>
      <w:r>
        <w:rPr>
          <w:color w:val="2B2620"/>
          <w:sz w:val="22"/>
          <w:szCs w:val="22"/>
        </w:rPr>
        <w:t xml:space="preserve">Zanden (sableren) mengt vet en bloem kruimelig, vóór het vocht wordt toegevoegd.</w:t>
      </w:r>
    </w:p>
    <w:p>
      <w:pPr>
        <w:spacing w:after="110"/>
      </w:pPr>
      <w:r>
        <w:rPr>
          <w:b/>
          <w:bCs/>
          <w:color w:val="463C2E"/>
          <w:sz w:val="22"/>
          <w:szCs w:val="22"/>
        </w:rPr>
        <w:t xml:space="preserve">3.  </w:t>
      </w:r>
      <w:r>
        <w:rPr>
          <w:color w:val="2B2620"/>
          <w:sz w:val="22"/>
          <w:szCs w:val="22"/>
        </w:rPr>
        <w:t xml:space="preserve">Kneed korstdeeg zo kort mogelijk — extra kneden maakt het taaier, niet beter.</w:t>
      </w:r>
    </w:p>
    <w:p>
      <w:pPr>
        <w:spacing w:after="110"/>
      </w:pPr>
      <w:r>
        <w:rPr>
          <w:b/>
          <w:bCs/>
          <w:color w:val="463C2E"/>
          <w:sz w:val="22"/>
          <w:szCs w:val="22"/>
        </w:rPr>
        <w:t xml:space="preserve">4.  </w:t>
      </w:r>
      <w:r>
        <w:rPr>
          <w:color w:val="2B2620"/>
          <w:sz w:val="22"/>
          <w:szCs w:val="22"/>
        </w:rPr>
        <w:t xml:space="preserve">Rusttijd in de koelkast laat vet opstijven en vocht verdelen, en beperkt krimp.</w:t>
      </w:r>
    </w:p>
    <w:p>
      <w:pPr>
        <w:spacing w:after="110"/>
      </w:pPr>
      <w:r>
        <w:rPr>
          <w:b/>
          <w:bCs/>
          <w:color w:val="463C2E"/>
          <w:sz w:val="22"/>
          <w:szCs w:val="22"/>
        </w:rPr>
        <w:t xml:space="preserve">5.  </w:t>
      </w:r>
      <w:r>
        <w:rPr>
          <w:color w:val="2B2620"/>
          <w:sz w:val="22"/>
          <w:szCs w:val="22"/>
        </w:rPr>
        <w:t xml:space="preserve">Pâte brisée, pâte sablée en pâte sucrée zijn drie klassieke varianten van korstdeeg.</w:t>
      </w:r>
    </w:p>
    <w:p>
      <w:pPr>
        <w:spacing w:after="110"/>
      </w:pPr>
      <w:r>
        <w:rPr>
          <w:b/>
          <w:bCs/>
          <w:color w:val="463C2E"/>
          <w:sz w:val="22"/>
          <w:szCs w:val="22"/>
        </w:rPr>
        <w:t xml:space="preserve">6.  </w:t>
      </w:r>
      <w:r>
        <w:rPr>
          <w:color w:val="2B2620"/>
          <w:sz w:val="22"/>
          <w:szCs w:val="22"/>
        </w:rPr>
        <w:t xml:space="preserve">Pâte brisée is neutraal tot licht gezouten en de basis voor hartige bodems zoals quiche.</w:t>
      </w:r>
    </w:p>
    <w:p>
      <w:pPr>
        <w:spacing w:after="110"/>
      </w:pPr>
      <w:r>
        <w:rPr>
          <w:b/>
          <w:bCs/>
          <w:color w:val="463C2E"/>
          <w:sz w:val="22"/>
          <w:szCs w:val="22"/>
        </w:rPr>
        <w:t xml:space="preserve">7.  </w:t>
      </w:r>
      <w:r>
        <w:rPr>
          <w:color w:val="2B2620"/>
          <w:sz w:val="22"/>
          <w:szCs w:val="22"/>
        </w:rPr>
        <w:t xml:space="preserve">Blind bakken met gewicht voorkomt dat een hartige bodem papperig wordt onder een vochtige vulling.</w:t>
      </w:r>
    </w:p>
    <w:p>
      <w:pPr>
        <w:spacing w:after="110"/>
      </w:pPr>
      <w:r>
        <w:rPr>
          <w:b/>
          <w:bCs/>
          <w:color w:val="463C2E"/>
          <w:sz w:val="22"/>
          <w:szCs w:val="22"/>
        </w:rPr>
        <w:t xml:space="preserve">8.  </w:t>
      </w:r>
      <w:r>
        <w:rPr>
          <w:color w:val="2B2620"/>
          <w:sz w:val="22"/>
          <w:szCs w:val="22"/>
        </w:rPr>
        <w:t xml:space="preserve">Te warme boter en te veel kneden zijn de twee meest voorkomende fouten bij pâte brisée.</w:t>
      </w:r>
    </w:p>
    <w:p>
      <w:pPr>
        <w:spacing w:after="110"/>
      </w:pPr>
      <w:r>
        <w:rPr>
          <w:b/>
          <w:bCs/>
          <w:color w:val="463C2E"/>
          <w:sz w:val="22"/>
          <w:szCs w:val="22"/>
        </w:rPr>
        <w:t xml:space="preserve">9.  </w:t>
      </w:r>
      <w:r>
        <w:rPr>
          <w:color w:val="2B2620"/>
          <w:sz w:val="22"/>
          <w:szCs w:val="22"/>
        </w:rPr>
        <w:t xml:space="preserve">Pâte sablée bevat veel boter en weinig ei, wat een kruimelige, ‘zanderige’ bite geeft.</w:t>
      </w:r>
    </w:p>
    <w:p>
      <w:pPr>
        <w:spacing w:after="110"/>
      </w:pPr>
      <w:r>
        <w:rPr>
          <w:b/>
          <w:bCs/>
          <w:color w:val="463C2E"/>
          <w:sz w:val="22"/>
          <w:szCs w:val="22"/>
        </w:rPr>
        <w:t xml:space="preserve">10.  </w:t>
      </w:r>
      <w:r>
        <w:rPr>
          <w:color w:val="2B2620"/>
          <w:sz w:val="22"/>
          <w:szCs w:val="22"/>
        </w:rPr>
        <w:t xml:space="preserve">Pâte sucrée bevat meer suiker en vaak ei, wat het deeg stugger en beter uitrolbaar maakt.</w:t>
      </w:r>
    </w:p>
    <w:p>
      <w:pPr>
        <w:spacing w:after="110"/>
      </w:pPr>
      <w:r>
        <w:rPr>
          <w:b/>
          <w:bCs/>
          <w:color w:val="463C2E"/>
          <w:sz w:val="22"/>
          <w:szCs w:val="22"/>
        </w:rPr>
        <w:t xml:space="preserve">11.  </w:t>
      </w:r>
      <w:r>
        <w:rPr>
          <w:color w:val="2B2620"/>
          <w:sz w:val="22"/>
          <w:szCs w:val="22"/>
        </w:rPr>
        <w:t xml:space="preserve">Kies sablée voor kruimelige koekjes, sucrée voor decoratieve, scherp afgewerkte bodems.</w:t>
      </w:r>
    </w:p>
    <w:p>
      <w:pPr>
        <w:spacing w:after="110"/>
      </w:pPr>
      <w:r>
        <w:rPr>
          <w:b/>
          <w:bCs/>
          <w:color w:val="463C2E"/>
          <w:sz w:val="22"/>
          <w:szCs w:val="22"/>
        </w:rPr>
        <w:t xml:space="preserve">12.  </w:t>
      </w:r>
      <w:r>
        <w:rPr>
          <w:color w:val="2B2620"/>
          <w:sz w:val="22"/>
          <w:szCs w:val="22"/>
        </w:rPr>
        <w:t xml:space="preserve">Gelamineerd deeg dankt zijn schilferige structuur aan boterlagen die stoom uit elkaar duwt.</w:t>
      </w:r>
    </w:p>
    <w:p>
      <w:pPr>
        <w:spacing w:after="110"/>
      </w:pPr>
      <w:r>
        <w:rPr>
          <w:b/>
          <w:bCs/>
          <w:color w:val="463C2E"/>
          <w:sz w:val="22"/>
          <w:szCs w:val="22"/>
        </w:rPr>
        <w:t xml:space="preserve">13.  </w:t>
      </w:r>
      <w:r>
        <w:rPr>
          <w:color w:val="2B2620"/>
          <w:sz w:val="22"/>
          <w:szCs w:val="22"/>
        </w:rPr>
        <w:t xml:space="preserve">Toeren verdubbelt het aantal boterlagen; te veel toeren laat de laagjes samensmelten.</w:t>
      </w:r>
    </w:p>
    <w:p>
      <w:pPr>
        <w:spacing w:after="110"/>
      </w:pPr>
      <w:r>
        <w:rPr>
          <w:b/>
          <w:bCs/>
          <w:color w:val="463C2E"/>
          <w:sz w:val="22"/>
          <w:szCs w:val="22"/>
        </w:rPr>
        <w:t xml:space="preserve">14.  </w:t>
      </w:r>
      <w:r>
        <w:rPr>
          <w:color w:val="2B2620"/>
          <w:sz w:val="22"/>
          <w:szCs w:val="22"/>
        </w:rPr>
        <w:t xml:space="preserve">Koel werken is bij laminatie geen detail, maar de kern van de techniek zelf.</w:t>
      </w:r>
    </w:p>
    <w:p>
      <w:pPr>
        <w:spacing w:after="110"/>
      </w:pPr>
      <w:r>
        <w:rPr>
          <w:b/>
          <w:bCs/>
          <w:color w:val="463C2E"/>
          <w:sz w:val="22"/>
          <w:szCs w:val="22"/>
        </w:rPr>
        <w:t xml:space="preserve">15.  </w:t>
      </w:r>
      <w:r>
        <w:rPr>
          <w:color w:val="2B2620"/>
          <w:sz w:val="22"/>
          <w:szCs w:val="22"/>
        </w:rPr>
        <w:t xml:space="preserve">Frans bladerdeeg vouwt een boterpak in een deeglaag; Hollands bladerdeeg werkt boter grof door de bloem.</w:t>
      </w:r>
    </w:p>
    <w:p>
      <w:pPr>
        <w:spacing w:after="110"/>
      </w:pPr>
      <w:r>
        <w:rPr>
          <w:b/>
          <w:bCs/>
          <w:color w:val="463C2E"/>
          <w:sz w:val="22"/>
          <w:szCs w:val="22"/>
        </w:rPr>
        <w:t xml:space="preserve">16.  </w:t>
      </w:r>
      <w:r>
        <w:rPr>
          <w:color w:val="2B2620"/>
          <w:sz w:val="22"/>
          <w:szCs w:val="22"/>
        </w:rPr>
        <w:t xml:space="preserve">De toepassing — croissant, vol-au-vent, mille-feuille — bepaalt mee het aantal toeren en de laagdikte.</w:t>
      </w:r>
    </w:p>
    <w:p>
      <w:pPr>
        <w:spacing w:after="110"/>
      </w:pPr>
      <w:r>
        <w:rPr>
          <w:b/>
          <w:bCs/>
          <w:color w:val="463C2E"/>
          <w:sz w:val="22"/>
          <w:szCs w:val="22"/>
        </w:rPr>
        <w:t xml:space="preserve">17.  </w:t>
      </w:r>
      <w:r>
        <w:rPr>
          <w:color w:val="2B2620"/>
          <w:sz w:val="22"/>
          <w:szCs w:val="22"/>
        </w:rPr>
        <w:t xml:space="preserve">Blind bakken gebeurt in twee fasen: eerst met gewicht, dan kort verder zonder gewicht.</w:t>
      </w:r>
    </w:p>
    <w:p>
      <w:pPr>
        <w:spacing w:after="110"/>
      </w:pPr>
      <w:r>
        <w:rPr>
          <w:b/>
          <w:bCs/>
          <w:color w:val="463C2E"/>
          <w:sz w:val="22"/>
          <w:szCs w:val="22"/>
        </w:rPr>
        <w:t xml:space="preserve">18.  </w:t>
      </w:r>
      <w:r>
        <w:rPr>
          <w:color w:val="2B2620"/>
          <w:sz w:val="22"/>
          <w:szCs w:val="22"/>
        </w:rPr>
        <w:t xml:space="preserve">Rauw deeg vries je plat en luchtdicht in; ontdooi langzaam in de koelkast.</w:t>
      </w:r>
    </w:p>
    <w:p>
      <w:pPr>
        <w:spacing w:after="110"/>
      </w:pPr>
      <w:r>
        <w:rPr>
          <w:b/>
          <w:bCs/>
          <w:color w:val="463C2E"/>
          <w:sz w:val="22"/>
          <w:szCs w:val="22"/>
        </w:rPr>
        <w:t xml:space="preserve">19.  </w:t>
      </w:r>
      <w:r>
        <w:rPr>
          <w:color w:val="2B2620"/>
          <w:sz w:val="22"/>
          <w:szCs w:val="22"/>
        </w:rPr>
        <w:t xml:space="preserve">Gebakken korstdeegbodems bewaar je liever op kamertemperatuur dan in de koelkast, om vocht te vermijden.</w:t>
      </w:r>
    </w:p>
    <w:p>
      <w:pPr>
        <w:spacing w:after="110"/>
      </w:pPr>
      <w:r>
        <w:rPr>
          <w:b/>
          <w:bCs/>
          <w:color w:val="463C2E"/>
          <w:sz w:val="22"/>
          <w:szCs w:val="22"/>
        </w:rPr>
        <w:t xml:space="preserve">20.  </w:t>
      </w:r>
      <w:r>
        <w:rPr>
          <w:color w:val="2B2620"/>
          <w:sz w:val="22"/>
          <w:szCs w:val="22"/>
        </w:rPr>
        <w:t xml:space="preserve">Temperatuurbeheer aan de werkbank is het terugkerende thema onder elke deegsoort in dit leerboek.</w:t>
      </w:r>
    </w:p>
    <w:p>
      <w:pPr>
        <w:spacing w:after="8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0F5EE" w:color="auto" w:val="clear"/>
            <w:tcMar>
              <w:top w:type="dxa" w:w="160"/>
              <w:left w:type="dxa" w:w="220"/>
              <w:bottom w:type="dxa" w:w="160"/>
              <w:right w:type="dxa" w:w="220"/>
            </w:tcMar>
          </w:tcPr>
          <w:p>
            <w:pPr>
              <w:spacing w:after="100"/>
            </w:pPr>
            <w:r>
              <w:rPr>
                <w:b/>
                <w:bCs/>
                <w:color w:val="463C2E"/>
                <w:sz w:val="23"/>
                <w:szCs w:val="23"/>
              </w:rPr>
              <w:t xml:space="preserve">💡  Ter afsluiting</w:t>
            </w:r>
          </w:p>
          <w:p>
            <w:pPr>
              <w:spacing w:after="70"/>
              <w:jc w:val="both"/>
            </w:pPr>
            <w:r>
              <w:rPr>
                <w:color w:val="2B2620"/>
                <w:sz w:val="21"/>
                <w:szCs w:val="21"/>
              </w:rPr>
              <w:t xml:space="preserve">Deeg is techniek, geen toeval: wie het vet-in-bloem principe en het principe van laminatie begrijpt, herkent snel wat er misgaat aan de werkbank en waarom.</w:t>
            </w:r>
          </w:p>
          <w:p>
            <w:pPr>
              <w:spacing w:after="70"/>
              <w:jc w:val="both"/>
            </w:pPr>
            <w:r>
              <w:rPr>
                <w:color w:val="2B2620"/>
                <w:sz w:val="21"/>
                <w:szCs w:val="21"/>
              </w:rPr>
              <w:t xml:space="preserve">Blijf oefenen met temperatuur en rusttijd — dat is in de praktijk het verschil tussen een deeg dat lukt en een deeg dat elke keer weer anders uitpakt.</w:t>
            </w:r>
          </w:p>
        </w:tc>
      </w:tr>
    </w:tbl>
    <w:p>
      <w:pPr>
        <w:spacing w:after="80"/>
      </w:pPr>
    </w:p>
    <w:p>
      <w:r>
        <w:br w:type="page"/>
      </w:r>
    </w:p>
    <w:p>
      <w:pPr>
        <w:pStyle w:val="Heading2"/>
        <w:spacing w:after="140" w:before="320"/>
      </w:pPr>
      <w:r>
        <w:t xml:space="preserve">Woordenlijst</w:t>
      </w:r>
    </w:p>
    <w:p>
      <w:pPr>
        <w:spacing w:after="80"/>
      </w:pPr>
    </w:p>
    <w:p>
      <w:pPr>
        <w:spacing w:after="130"/>
      </w:pPr>
      <w:r>
        <w:rPr>
          <w:b/>
          <w:bCs/>
          <w:color w:val="463C2E"/>
          <w:sz w:val="22"/>
          <w:szCs w:val="22"/>
        </w:rPr>
        <w:t xml:space="preserve">Bakparels:  </w:t>
      </w:r>
      <w:r>
        <w:rPr>
          <w:color w:val="2B2620"/>
          <w:sz w:val="22"/>
          <w:szCs w:val="22"/>
        </w:rPr>
        <w:t xml:space="preserve">Hittebestendige gewichtjes die tijdens blind bakken op bakpapier worden gelegd om opbollen te voorkomen.</w:t>
      </w:r>
    </w:p>
    <w:p>
      <w:pPr>
        <w:spacing w:after="130"/>
      </w:pPr>
      <w:r>
        <w:rPr>
          <w:b/>
          <w:bCs/>
          <w:color w:val="463C2E"/>
          <w:sz w:val="22"/>
          <w:szCs w:val="22"/>
        </w:rPr>
        <w:t xml:space="preserve">Bladerdeeg:  </w:t>
      </w:r>
      <w:r>
        <w:rPr>
          <w:color w:val="2B2620"/>
          <w:sz w:val="22"/>
          <w:szCs w:val="22"/>
        </w:rPr>
        <w:t xml:space="preserve">Gelamineerd deeg zonder gist, schilfert door stoom bij het bakken.</w:t>
      </w:r>
    </w:p>
    <w:p>
      <w:pPr>
        <w:spacing w:after="130"/>
      </w:pPr>
      <w:r>
        <w:rPr>
          <w:b/>
          <w:bCs/>
          <w:color w:val="463C2E"/>
          <w:sz w:val="22"/>
          <w:szCs w:val="22"/>
        </w:rPr>
        <w:t xml:space="preserve">Blind bakken:  </w:t>
      </w:r>
      <w:r>
        <w:rPr>
          <w:color w:val="2B2620"/>
          <w:sz w:val="22"/>
          <w:szCs w:val="22"/>
        </w:rPr>
        <w:t xml:space="preserve">Een bodem voorbakken zonder vulling, meestal met gewicht, vóór de eigenlijke vulling wordt toegevoegd.</w:t>
      </w:r>
    </w:p>
    <w:p>
      <w:pPr>
        <w:spacing w:after="130"/>
      </w:pPr>
      <w:r>
        <w:rPr>
          <w:b/>
          <w:bCs/>
          <w:color w:val="463C2E"/>
          <w:sz w:val="22"/>
          <w:szCs w:val="22"/>
        </w:rPr>
        <w:t xml:space="preserve">Crèmeren:  </w:t>
      </w:r>
      <w:r>
        <w:rPr>
          <w:color w:val="2B2620"/>
          <w:sz w:val="22"/>
          <w:szCs w:val="22"/>
        </w:rPr>
        <w:t xml:space="preserve">Boter en suiker samen zacht en glad roeren, gebruikt bij onder meer de mengmethode van pâte sucrée.</w:t>
      </w:r>
    </w:p>
    <w:p>
      <w:pPr>
        <w:spacing w:after="130"/>
      </w:pPr>
      <w:r>
        <w:rPr>
          <w:b/>
          <w:bCs/>
          <w:color w:val="463C2E"/>
          <w:sz w:val="22"/>
          <w:szCs w:val="22"/>
        </w:rPr>
        <w:t xml:space="preserve">Deegkrabber:  </w:t>
      </w:r>
      <w:r>
        <w:rPr>
          <w:color w:val="2B2620"/>
          <w:sz w:val="22"/>
          <w:szCs w:val="22"/>
        </w:rPr>
        <w:t xml:space="preserve">Plat gereedschap om deeg te delen en koud vet snel door bloem te verdelen.</w:t>
      </w:r>
    </w:p>
    <w:p>
      <w:pPr>
        <w:spacing w:after="130"/>
      </w:pPr>
      <w:r>
        <w:rPr>
          <w:b/>
          <w:bCs/>
          <w:color w:val="463C2E"/>
          <w:sz w:val="22"/>
          <w:szCs w:val="22"/>
        </w:rPr>
        <w:t xml:space="preserve">Fransbladerdeeg:  </w:t>
      </w:r>
      <w:r>
        <w:rPr>
          <w:color w:val="2B2620"/>
          <w:sz w:val="22"/>
          <w:szCs w:val="22"/>
        </w:rPr>
        <w:t xml:space="preserve">Klassieke laminatievariant waarbij een boterpak wordt omhuld door een deeglaag.</w:t>
      </w:r>
    </w:p>
    <w:p>
      <w:pPr>
        <w:spacing w:after="130"/>
      </w:pPr>
      <w:r>
        <w:rPr>
          <w:b/>
          <w:bCs/>
          <w:color w:val="463C2E"/>
          <w:sz w:val="22"/>
          <w:szCs w:val="22"/>
        </w:rPr>
        <w:t xml:space="preserve">Gluten:  </w:t>
      </w:r>
      <w:r>
        <w:rPr>
          <w:color w:val="2B2620"/>
          <w:sz w:val="22"/>
          <w:szCs w:val="22"/>
        </w:rPr>
        <w:t xml:space="preserve">Het eiwitnetwerk in bloem dat deeg elastisch maakt; bij korstdeeg bewust beperkt.</w:t>
      </w:r>
    </w:p>
    <w:p>
      <w:pPr>
        <w:spacing w:after="130"/>
      </w:pPr>
      <w:r>
        <w:rPr>
          <w:b/>
          <w:bCs/>
          <w:color w:val="463C2E"/>
          <w:sz w:val="22"/>
          <w:szCs w:val="22"/>
        </w:rPr>
        <w:t xml:space="preserve">Glutenontwikkeling:  </w:t>
      </w:r>
      <w:r>
        <w:rPr>
          <w:color w:val="2B2620"/>
          <w:sz w:val="22"/>
          <w:szCs w:val="22"/>
        </w:rPr>
        <w:t xml:space="preserve">Het proces waarbij eiwitten in bloem door vocht en beweging een elastisch netwerk vormen.</w:t>
      </w:r>
    </w:p>
    <w:p>
      <w:pPr>
        <w:spacing w:after="130"/>
      </w:pPr>
      <w:r>
        <w:rPr>
          <w:b/>
          <w:bCs/>
          <w:color w:val="463C2E"/>
          <w:sz w:val="22"/>
          <w:szCs w:val="22"/>
        </w:rPr>
        <w:t xml:space="preserve">Hollands bladerdeeg:  </w:t>
      </w:r>
      <w:r>
        <w:rPr>
          <w:color w:val="2B2620"/>
          <w:sz w:val="22"/>
          <w:szCs w:val="22"/>
        </w:rPr>
        <w:t xml:space="preserve">Laminatievariant, ook omgekeerd bladerdeeg genoemd, waarbij boterstukjes eerst grof door de bloem worden gewerkt.</w:t>
      </w:r>
    </w:p>
    <w:p>
      <w:pPr>
        <w:spacing w:after="130"/>
      </w:pPr>
      <w:r>
        <w:rPr>
          <w:b/>
          <w:bCs/>
          <w:color w:val="463C2E"/>
          <w:sz w:val="22"/>
          <w:szCs w:val="22"/>
        </w:rPr>
        <w:t xml:space="preserve">Kneden:  </w:t>
      </w:r>
      <w:r>
        <w:rPr>
          <w:color w:val="2B2620"/>
          <w:sz w:val="22"/>
          <w:szCs w:val="22"/>
        </w:rPr>
        <w:t xml:space="preserve">Het actief doorwerken van deeg; bij korstdeeg zo veel mogelijk beperkt om taaiheid te voorkomen.</w:t>
      </w:r>
    </w:p>
    <w:p>
      <w:pPr>
        <w:spacing w:after="130"/>
      </w:pPr>
      <w:r>
        <w:rPr>
          <w:b/>
          <w:bCs/>
          <w:color w:val="463C2E"/>
          <w:sz w:val="22"/>
          <w:szCs w:val="22"/>
        </w:rPr>
        <w:t xml:space="preserve">Korstdeeg:  </w:t>
      </w:r>
      <w:r>
        <w:rPr>
          <w:color w:val="2B2620"/>
          <w:sz w:val="22"/>
          <w:szCs w:val="22"/>
        </w:rPr>
        <w:t xml:space="preserve">Verzamelnaam voor deegsoorten voor taartbodems en koekjes, gebaseerd op het vet-in-bloem principe.</w:t>
      </w:r>
    </w:p>
    <w:p>
      <w:pPr>
        <w:spacing w:after="130"/>
      </w:pPr>
      <w:r>
        <w:rPr>
          <w:b/>
          <w:bCs/>
          <w:color w:val="463C2E"/>
          <w:sz w:val="22"/>
          <w:szCs w:val="22"/>
        </w:rPr>
        <w:t xml:space="preserve">Krimp:  </w:t>
      </w:r>
      <w:r>
        <w:rPr>
          <w:color w:val="2B2620"/>
          <w:sz w:val="22"/>
          <w:szCs w:val="22"/>
        </w:rPr>
        <w:t xml:space="preserve">Het samentrekken van een deegbodem tijdens het bakken, meestal door onopgeloste glutenspanning.</w:t>
      </w:r>
    </w:p>
    <w:p>
      <w:pPr>
        <w:spacing w:after="130"/>
      </w:pPr>
      <w:r>
        <w:rPr>
          <w:b/>
          <w:bCs/>
          <w:color w:val="463C2E"/>
          <w:sz w:val="22"/>
          <w:szCs w:val="22"/>
        </w:rPr>
        <w:t xml:space="preserve">Laminatie:  </w:t>
      </w:r>
      <w:r>
        <w:rPr>
          <w:color w:val="2B2620"/>
          <w:sz w:val="22"/>
          <w:szCs w:val="22"/>
        </w:rPr>
        <w:t xml:space="preserve">Het in lagen vouwen van boter en deeg, de basis van bladerdeeg en croissantdeeg.</w:t>
      </w:r>
    </w:p>
    <w:p>
      <w:pPr>
        <w:spacing w:after="130"/>
      </w:pPr>
      <w:r>
        <w:rPr>
          <w:b/>
          <w:bCs/>
          <w:color w:val="463C2E"/>
          <w:sz w:val="22"/>
          <w:szCs w:val="22"/>
        </w:rPr>
        <w:t xml:space="preserve">Mille-feuille:  </w:t>
      </w:r>
      <w:r>
        <w:rPr>
          <w:color w:val="2B2620"/>
          <w:sz w:val="22"/>
          <w:szCs w:val="22"/>
        </w:rPr>
        <w:t xml:space="preserve">Gebak van dunne, gestapelde lagen bladerdeeg met room ertussen; letterlijk ‘duizend blaadjes’.</w:t>
      </w:r>
    </w:p>
    <w:p>
      <w:pPr>
        <w:spacing w:after="130"/>
      </w:pPr>
      <w:r>
        <w:rPr>
          <w:b/>
          <w:bCs/>
          <w:color w:val="463C2E"/>
          <w:sz w:val="22"/>
          <w:szCs w:val="22"/>
        </w:rPr>
        <w:t xml:space="preserve">Pâte brisée:  </w:t>
      </w:r>
      <w:r>
        <w:rPr>
          <w:color w:val="2B2620"/>
          <w:sz w:val="22"/>
          <w:szCs w:val="22"/>
        </w:rPr>
        <w:t xml:space="preserve">Neutrale tot licht gezouten korstdeegvariant met weinig tot geen suiker, voor hartige bodems.</w:t>
      </w:r>
    </w:p>
    <w:p>
      <w:pPr>
        <w:spacing w:after="130"/>
      </w:pPr>
      <w:r>
        <w:rPr>
          <w:b/>
          <w:bCs/>
          <w:color w:val="463C2E"/>
          <w:sz w:val="22"/>
          <w:szCs w:val="22"/>
        </w:rPr>
        <w:t xml:space="preserve">Pâte sablée:  </w:t>
      </w:r>
      <w:r>
        <w:rPr>
          <w:color w:val="2B2620"/>
          <w:sz w:val="22"/>
          <w:szCs w:val="22"/>
        </w:rPr>
        <w:t xml:space="preserve">Zoete, boterrijke korstdeegvariant met weinig ei, kruimelig en ‘zanderig’ van structuur.</w:t>
      </w:r>
    </w:p>
    <w:p>
      <w:pPr>
        <w:spacing w:after="130"/>
      </w:pPr>
      <w:r>
        <w:rPr>
          <w:b/>
          <w:bCs/>
          <w:color w:val="463C2E"/>
          <w:sz w:val="22"/>
          <w:szCs w:val="22"/>
        </w:rPr>
        <w:t xml:space="preserve">Pâte sucrée:  </w:t>
      </w:r>
      <w:r>
        <w:rPr>
          <w:color w:val="2B2620"/>
          <w:sz w:val="22"/>
          <w:szCs w:val="22"/>
        </w:rPr>
        <w:t xml:space="preserve">Zoete korstdeegvariant met meer suiker en vaak ei, stugger en beter uitrolbaar.</w:t>
      </w:r>
    </w:p>
    <w:p>
      <w:pPr>
        <w:spacing w:after="130"/>
      </w:pPr>
      <w:r>
        <w:rPr>
          <w:b/>
          <w:bCs/>
          <w:color w:val="463C2E"/>
          <w:sz w:val="22"/>
          <w:szCs w:val="22"/>
        </w:rPr>
        <w:t xml:space="preserve">Rusttijd:  </w:t>
      </w:r>
      <w:r>
        <w:rPr>
          <w:color w:val="2B2620"/>
          <w:sz w:val="22"/>
          <w:szCs w:val="22"/>
        </w:rPr>
        <w:t xml:space="preserve">De periode waarin deeg gekoeld rust, zodat vet opstijft en vocht zich verdeelt.</w:t>
      </w:r>
    </w:p>
    <w:p>
      <w:pPr>
        <w:spacing w:after="130"/>
      </w:pPr>
      <w:r>
        <w:rPr>
          <w:b/>
          <w:bCs/>
          <w:color w:val="463C2E"/>
          <w:sz w:val="22"/>
          <w:szCs w:val="22"/>
        </w:rPr>
        <w:t xml:space="preserve">Sableren:  </w:t>
      </w:r>
      <w:r>
        <w:rPr>
          <w:color w:val="2B2620"/>
          <w:sz w:val="22"/>
          <w:szCs w:val="22"/>
        </w:rPr>
        <w:t xml:space="preserve">Frans voor zanden: vet en bloem tot een kruimelige, zandachtige massa wrijven.</w:t>
      </w:r>
    </w:p>
    <w:p>
      <w:pPr>
        <w:spacing w:after="130"/>
      </w:pPr>
      <w:r>
        <w:rPr>
          <w:b/>
          <w:bCs/>
          <w:color w:val="463C2E"/>
          <w:sz w:val="22"/>
          <w:szCs w:val="22"/>
        </w:rPr>
        <w:t xml:space="preserve">Toer:  </w:t>
      </w:r>
      <w:r>
        <w:rPr>
          <w:color w:val="2B2620"/>
          <w:sz w:val="22"/>
          <w:szCs w:val="22"/>
        </w:rPr>
        <w:t xml:space="preserve">Eén vouw-en-rol-beweging bij gelamineerd deeg, die het aantal boterlagen in principe verdubbelt.</w:t>
      </w:r>
    </w:p>
    <w:p>
      <w:pPr>
        <w:spacing w:after="130"/>
      </w:pPr>
      <w:r>
        <w:rPr>
          <w:b/>
          <w:bCs/>
          <w:color w:val="463C2E"/>
          <w:sz w:val="22"/>
          <w:szCs w:val="22"/>
        </w:rPr>
        <w:t xml:space="preserve">Vet-in-bloem principe:  </w:t>
      </w:r>
      <w:r>
        <w:rPr>
          <w:color w:val="2B2620"/>
          <w:sz w:val="22"/>
          <w:szCs w:val="22"/>
        </w:rPr>
        <w:t xml:space="preserve">Het verdelen van koud vet in kleine stukjes door bloem, ter beperking van glutenvorming.</w:t>
      </w:r>
    </w:p>
    <w:p>
      <w:pPr>
        <w:spacing w:after="130"/>
      </w:pPr>
      <w:r>
        <w:rPr>
          <w:b/>
          <w:bCs/>
          <w:color w:val="463C2E"/>
          <w:sz w:val="22"/>
          <w:szCs w:val="22"/>
        </w:rPr>
        <w:t xml:space="preserve">Vol-au-vent:  </w:t>
      </w:r>
      <w:r>
        <w:rPr>
          <w:color w:val="2B2620"/>
          <w:sz w:val="22"/>
          <w:szCs w:val="22"/>
        </w:rPr>
        <w:t xml:space="preserve">Hol gebakken bladerdeegvorm, gebruikt als schaaltje voor een hartige of zoete vulling.</w:t>
      </w:r>
    </w:p>
    <w:p>
      <w:pPr>
        <w:spacing w:after="130"/>
      </w:pPr>
      <w:r>
        <w:rPr>
          <w:b/>
          <w:bCs/>
          <w:color w:val="463C2E"/>
          <w:sz w:val="22"/>
          <w:szCs w:val="22"/>
        </w:rPr>
        <w:t xml:space="preserve">Zanden:  </w:t>
      </w:r>
      <w:r>
        <w:rPr>
          <w:color w:val="2B2620"/>
          <w:sz w:val="22"/>
          <w:szCs w:val="22"/>
        </w:rPr>
        <w:t xml:space="preserve">Nederlandse term voor sableren: vet kruimelig door bloem wrijven vóór vocht wordt toegevoegd.</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35640"/>
        <w:sz w:val="16"/>
        <w:szCs w:val="16"/>
      </w:rPr>
      <w:t xml:space="preserve">Pagina </w:t>
    </w:r>
    <w:r>
      <w:rPr>
        <w:color w:val="635640"/>
        <w:sz w:val="16"/>
        <w:szCs w:val="16"/>
      </w:rPr>
      <w:fldChar w:fldCharType="begin"/>
      <w:instrText xml:space="preserve">PAGE</w:instrText>
      <w:fldChar w:fldCharType="separate"/>
      <w:fldChar w:fldCharType="end"/>
    </w:r>
    <w:r>
      <w:rPr>
        <w:color w:val="635640"/>
        <w:sz w:val="16"/>
        <w:szCs w:val="16"/>
      </w:rPr>
      <w:t xml:space="preserve"> van </w:t>
    </w:r>
    <w:r>
      <w:rPr>
        <w:color w:val="63564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35640"/>
        <w:sz w:val="16"/>
        <w:szCs w:val="16"/>
      </w:rPr>
      <w:t xml:space="preserve">CuliQuiz Academy — Deegsoorten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6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A9C2A0" w:sz="6" w:space="4"/>
      </w:pBdr>
      <w:spacing w:after="140" w:before="300"/>
    </w:pPr>
    <w:rPr>
      <w:rFonts w:ascii="Calibri" w:cs="Calibri" w:eastAsia="Calibri" w:hAnsi="Calibri"/>
      <w:b/>
      <w:bCs/>
      <w:color w:val="463C2E"/>
      <w:sz w:val="27"/>
      <w:szCs w:val="27"/>
    </w:rPr>
  </w:style>
  <w:style w:type="paragraph" w:styleId="Heading3">
    <w:name w:val="Heading 3"/>
    <w:basedOn w:val="Normal"/>
    <w:next w:val="Normal"/>
    <w:qFormat/>
    <w:pPr>
      <w:spacing w:after="110" w:before="220"/>
    </w:pPr>
    <w:rPr>
      <w:rFonts w:ascii="Calibri" w:cs="Calibri" w:eastAsia="Calibri" w:hAnsi="Calibri"/>
      <w:b/>
      <w:bCs/>
      <w:color w:val="6356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2026-08-12T09:15:04.389Z</dcterms:created>
  <dcterms:modified xsi:type="dcterms:W3CDTF">2026-08-12T09:15:04.389Z</dcterms:modified>
</cp:coreProperties>
</file>

<file path=docProps/custom.xml><?xml version="1.0" encoding="utf-8"?>
<Properties xmlns="http://schemas.openxmlformats.org/officeDocument/2006/custom-properties" xmlns:vt="http://schemas.openxmlformats.org/officeDocument/2006/docPropsVTypes"/>
</file>