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B61" w:rsidRPr="00C0063A" w:rsidRDefault="00906B61" w:rsidP="00906B61">
      <w:pPr>
        <w:tabs>
          <w:tab w:val="left" w:pos="2910"/>
        </w:tabs>
        <w:ind w:left="75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0063A">
        <w:rPr>
          <w:rFonts w:ascii="Times New Roman" w:hAnsi="Times New Roman" w:cs="Times New Roman"/>
          <w:b/>
          <w:sz w:val="32"/>
          <w:szCs w:val="32"/>
          <w:u w:val="single"/>
        </w:rPr>
        <w:t>Problem 2</w:t>
      </w:r>
    </w:p>
    <w:p w:rsidR="00906B61" w:rsidRDefault="00906B61" w:rsidP="00906B61">
      <w:p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For the Fig.1, there are 4 applications of the </w:t>
      </w:r>
      <w:r w:rsidRPr="006432B3">
        <w:rPr>
          <w:rFonts w:ascii="Times New Roman" w:hAnsi="Times New Roman" w:cs="Times New Roman"/>
          <w:b/>
          <w:sz w:val="32"/>
          <w:szCs w:val="32"/>
        </w:rPr>
        <w:t>1-M relationship rule</w:t>
      </w:r>
      <w:r>
        <w:rPr>
          <w:rFonts w:ascii="Times New Roman" w:hAnsi="Times New Roman" w:cs="Times New Roman"/>
          <w:sz w:val="32"/>
          <w:szCs w:val="32"/>
        </w:rPr>
        <w:t>. They are:</w:t>
      </w:r>
    </w:p>
    <w:p w:rsidR="00906B61" w:rsidRDefault="00906B61" w:rsidP="00906B61">
      <w:pPr>
        <w:pStyle w:val="ListParagraph"/>
        <w:numPr>
          <w:ilvl w:val="0"/>
          <w:numId w:val="1"/>
        </w:num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GivenTo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Relationship. Foreign key added to Loan Table.</w:t>
      </w:r>
    </w:p>
    <w:p w:rsidR="00906B61" w:rsidRDefault="00906B61" w:rsidP="00906B61">
      <w:pPr>
        <w:pStyle w:val="ListParagraph"/>
        <w:tabs>
          <w:tab w:val="left" w:pos="2910"/>
        </w:tabs>
        <w:ind w:left="43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Foreign Key (</w:t>
      </w:r>
      <w:proofErr w:type="spellStart"/>
      <w:r>
        <w:rPr>
          <w:rFonts w:ascii="Times New Roman" w:hAnsi="Times New Roman" w:cs="Times New Roman"/>
          <w:sz w:val="32"/>
          <w:szCs w:val="32"/>
        </w:rPr>
        <w:t>StdNo</w:t>
      </w:r>
      <w:proofErr w:type="spellEnd"/>
      <w:r>
        <w:rPr>
          <w:rFonts w:ascii="Times New Roman" w:hAnsi="Times New Roman" w:cs="Times New Roman"/>
          <w:sz w:val="32"/>
          <w:szCs w:val="32"/>
        </w:rPr>
        <w:t>) References Student NOT Null</w:t>
      </w:r>
    </w:p>
    <w:p w:rsidR="00906B61" w:rsidRDefault="00906B61" w:rsidP="00906B61">
      <w:pPr>
        <w:pStyle w:val="ListParagraph"/>
        <w:numPr>
          <w:ilvl w:val="0"/>
          <w:numId w:val="1"/>
        </w:num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Uses Relationship. Foreign key added to Loan Table.</w:t>
      </w:r>
    </w:p>
    <w:p w:rsidR="00906B61" w:rsidRDefault="00906B61" w:rsidP="00906B61">
      <w:pPr>
        <w:pStyle w:val="ListParagraph"/>
        <w:tabs>
          <w:tab w:val="left" w:pos="2910"/>
        </w:tabs>
        <w:ind w:left="43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Foreign Key (</w:t>
      </w:r>
      <w:proofErr w:type="spellStart"/>
      <w:r>
        <w:rPr>
          <w:rFonts w:ascii="Times New Roman" w:hAnsi="Times New Roman" w:cs="Times New Roman"/>
          <w:sz w:val="32"/>
          <w:szCs w:val="32"/>
        </w:rPr>
        <w:t>InstId</w:t>
      </w:r>
      <w:proofErr w:type="spellEnd"/>
      <w:r>
        <w:rPr>
          <w:rFonts w:ascii="Times New Roman" w:hAnsi="Times New Roman" w:cs="Times New Roman"/>
          <w:sz w:val="32"/>
          <w:szCs w:val="32"/>
        </w:rPr>
        <w:t>) References Institution NOT Null</w:t>
      </w:r>
    </w:p>
    <w:p w:rsidR="00906B61" w:rsidRDefault="00906B61" w:rsidP="00906B61">
      <w:pPr>
        <w:pStyle w:val="ListParagraph"/>
        <w:numPr>
          <w:ilvl w:val="0"/>
          <w:numId w:val="1"/>
        </w:num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Authorizes Relationship. Foreign key added to Loan Table.</w:t>
      </w:r>
    </w:p>
    <w:p w:rsidR="00906B61" w:rsidRDefault="00906B61" w:rsidP="00906B61">
      <w:pPr>
        <w:pStyle w:val="ListParagraph"/>
        <w:tabs>
          <w:tab w:val="left" w:pos="2910"/>
        </w:tabs>
        <w:ind w:left="43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Foreign Key (</w:t>
      </w:r>
      <w:proofErr w:type="spellStart"/>
      <w:r>
        <w:rPr>
          <w:rFonts w:ascii="Times New Roman" w:hAnsi="Times New Roman" w:cs="Times New Roman"/>
          <w:sz w:val="32"/>
          <w:szCs w:val="32"/>
        </w:rPr>
        <w:t>LenderNo</w:t>
      </w:r>
      <w:proofErr w:type="spellEnd"/>
      <w:r>
        <w:rPr>
          <w:rFonts w:ascii="Times New Roman" w:hAnsi="Times New Roman" w:cs="Times New Roman"/>
          <w:sz w:val="32"/>
          <w:szCs w:val="32"/>
        </w:rPr>
        <w:t>) References Lender NOT Null</w:t>
      </w:r>
    </w:p>
    <w:p w:rsidR="00906B61" w:rsidRDefault="00906B61" w:rsidP="00906B61">
      <w:pPr>
        <w:pStyle w:val="ListParagraph"/>
        <w:numPr>
          <w:ilvl w:val="0"/>
          <w:numId w:val="1"/>
        </w:numPr>
        <w:tabs>
          <w:tab w:val="left" w:pos="291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Sent Relationship. Foreign key added to </w:t>
      </w:r>
      <w:proofErr w:type="spellStart"/>
      <w:r>
        <w:rPr>
          <w:rFonts w:ascii="Times New Roman" w:hAnsi="Times New Roman" w:cs="Times New Roman"/>
          <w:sz w:val="32"/>
          <w:szCs w:val="32"/>
        </w:rPr>
        <w:t>DiaburseLine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Table.</w:t>
      </w:r>
    </w:p>
    <w:p w:rsidR="00906B61" w:rsidRPr="00A32EEA" w:rsidRDefault="00906B61" w:rsidP="00906B61">
      <w:pPr>
        <w:pStyle w:val="ListParagraph"/>
        <w:tabs>
          <w:tab w:val="left" w:pos="2910"/>
        </w:tabs>
        <w:ind w:left="43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Foreign Key (</w:t>
      </w:r>
      <w:proofErr w:type="spellStart"/>
      <w:r>
        <w:rPr>
          <w:rFonts w:ascii="Times New Roman" w:hAnsi="Times New Roman" w:cs="Times New Roman"/>
          <w:sz w:val="32"/>
          <w:szCs w:val="32"/>
        </w:rPr>
        <w:t>LoanNo</w:t>
      </w:r>
      <w:proofErr w:type="spellEnd"/>
      <w:r>
        <w:rPr>
          <w:rFonts w:ascii="Times New Roman" w:hAnsi="Times New Roman" w:cs="Times New Roman"/>
          <w:sz w:val="32"/>
          <w:szCs w:val="32"/>
        </w:rPr>
        <w:t>) References Loan NOT Null</w:t>
      </w:r>
    </w:p>
    <w:p w:rsidR="00A00BCE" w:rsidRDefault="00A00BCE">
      <w:bookmarkStart w:id="0" w:name="_GoBack"/>
      <w:bookmarkEnd w:id="0"/>
    </w:p>
    <w:sectPr w:rsidR="00A00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07799"/>
    <w:multiLevelType w:val="hybridMultilevel"/>
    <w:tmpl w:val="7440609A"/>
    <w:lvl w:ilvl="0" w:tplc="1A0A5E4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B61"/>
    <w:rsid w:val="00906B61"/>
    <w:rsid w:val="00A00BCE"/>
    <w:rsid w:val="00D6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08A2C-2B7F-476B-AF30-D8D304F7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2017-06-30T13:40:00Z</dcterms:created>
  <dcterms:modified xsi:type="dcterms:W3CDTF">2017-06-30T13:40:00Z</dcterms:modified>
</cp:coreProperties>
</file>