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DE" w:rsidRPr="00C0063A" w:rsidRDefault="007018DE" w:rsidP="007018DE">
      <w:pPr>
        <w:tabs>
          <w:tab w:val="left" w:pos="29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5</w:t>
      </w:r>
    </w:p>
    <w:p w:rsidR="007018DE" w:rsidRDefault="007018DE" w:rsidP="007018DE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Fig.2, the following conversion rules are used. They are: </w:t>
      </w:r>
    </w:p>
    <w:p w:rsidR="007018DE" w:rsidRDefault="007018DE" w:rsidP="007018DE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*Entity type Rule: Account is a </w:t>
      </w:r>
      <w:r w:rsidRPr="004F2593">
        <w:rPr>
          <w:rFonts w:ascii="Times New Roman" w:hAnsi="Times New Roman" w:cs="Times New Roman"/>
          <w:sz w:val="32"/>
          <w:szCs w:val="32"/>
          <w:u w:val="single"/>
        </w:rPr>
        <w:t>new table</w:t>
      </w:r>
      <w:r>
        <w:rPr>
          <w:rFonts w:ascii="Times New Roman" w:hAnsi="Times New Roman" w:cs="Times New Roman"/>
          <w:sz w:val="32"/>
          <w:szCs w:val="32"/>
        </w:rPr>
        <w:t xml:space="preserve"> created. </w:t>
      </w:r>
      <w:proofErr w:type="spellStart"/>
      <w:r>
        <w:rPr>
          <w:rFonts w:ascii="Times New Roman" w:hAnsi="Times New Roman" w:cs="Times New Roman"/>
          <w:sz w:val="32"/>
          <w:szCs w:val="32"/>
        </w:rPr>
        <w:t>Acctid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its   </w:t>
      </w:r>
      <w:r w:rsidRPr="004F2593">
        <w:rPr>
          <w:rFonts w:ascii="Times New Roman" w:hAnsi="Times New Roman" w:cs="Times New Roman"/>
          <w:sz w:val="32"/>
          <w:szCs w:val="32"/>
          <w:u w:val="single"/>
        </w:rPr>
        <w:t>Primary Key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AcctName</w:t>
      </w:r>
      <w:proofErr w:type="spellEnd"/>
      <w:r>
        <w:rPr>
          <w:rFonts w:ascii="Times New Roman" w:hAnsi="Times New Roman" w:cs="Times New Roman"/>
          <w:sz w:val="32"/>
          <w:szCs w:val="32"/>
        </w:rPr>
        <w:t>, Balance are other columns.</w:t>
      </w:r>
    </w:p>
    <w:p w:rsidR="007018DE" w:rsidRDefault="007018DE" w:rsidP="007018DE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*1-M Relationship Rule: a new attribute </w:t>
      </w:r>
      <w:proofErr w:type="spellStart"/>
      <w:r>
        <w:rPr>
          <w:rFonts w:ascii="Times New Roman" w:hAnsi="Times New Roman" w:cs="Times New Roman"/>
          <w:sz w:val="32"/>
          <w:szCs w:val="32"/>
        </w:rPr>
        <w:t>supraccid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</w:t>
      </w:r>
      <w:r w:rsidRPr="004F2593">
        <w:rPr>
          <w:rFonts w:ascii="Times New Roman" w:hAnsi="Times New Roman" w:cs="Times New Roman"/>
          <w:sz w:val="32"/>
          <w:szCs w:val="32"/>
          <w:u w:val="single"/>
        </w:rPr>
        <w:t>Foreign Key</w:t>
      </w:r>
      <w:r>
        <w:rPr>
          <w:rFonts w:ascii="Times New Roman" w:hAnsi="Times New Roman" w:cs="Times New Roman"/>
          <w:sz w:val="32"/>
          <w:szCs w:val="32"/>
        </w:rPr>
        <w:t xml:space="preserve"> to the table. “Foreign Key </w:t>
      </w:r>
      <w:proofErr w:type="spellStart"/>
      <w:r>
        <w:rPr>
          <w:rFonts w:ascii="Times New Roman" w:hAnsi="Times New Roman" w:cs="Times New Roman"/>
          <w:sz w:val="32"/>
          <w:szCs w:val="32"/>
        </w:rPr>
        <w:t>supraccid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Referneces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Account”.</w:t>
      </w:r>
    </w:p>
    <w:p w:rsidR="00A00BCE" w:rsidRDefault="00A00BCE">
      <w:bookmarkStart w:id="0" w:name="_GoBack"/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DE"/>
    <w:rsid w:val="007018DE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4559A-C2CF-4FD2-B3F5-0B47CF14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2017-06-30T13:41:00Z</dcterms:created>
  <dcterms:modified xsi:type="dcterms:W3CDTF">2017-06-30T13:41:00Z</dcterms:modified>
</cp:coreProperties>
</file>