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82F" w:rsidRDefault="009C482F" w:rsidP="009C4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 3</w:t>
      </w:r>
    </w:p>
    <w:p w:rsidR="009C482F" w:rsidRDefault="009C482F" w:rsidP="009C48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For detailed grain, the following estimations are taken into considerations.</w:t>
      </w:r>
    </w:p>
    <w:p w:rsidR="009F13A8" w:rsidRDefault="009C482F" w:rsidP="009C4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350 Franchises</w:t>
      </w:r>
      <w:r w:rsidR="00FD703D">
        <w:rPr>
          <w:rFonts w:ascii="Times New Roman" w:hAnsi="Times New Roman" w:cs="Times New Roman"/>
          <w:sz w:val="28"/>
          <w:szCs w:val="28"/>
        </w:rPr>
        <w:t>(ERD</w:t>
      </w:r>
      <w:r w:rsidR="00E03660">
        <w:rPr>
          <w:rFonts w:ascii="Times New Roman" w:hAnsi="Times New Roman" w:cs="Times New Roman"/>
          <w:sz w:val="28"/>
          <w:szCs w:val="28"/>
        </w:rPr>
        <w:t>) + 200 Franchises (Special Events)</w:t>
      </w:r>
      <w:r w:rsidR="009F13A8">
        <w:rPr>
          <w:rFonts w:ascii="Times New Roman" w:hAnsi="Times New Roman" w:cs="Times New Roman"/>
          <w:sz w:val="28"/>
          <w:szCs w:val="28"/>
        </w:rPr>
        <w:t xml:space="preserve"> = 550</w:t>
      </w:r>
      <w:r>
        <w:rPr>
          <w:rFonts w:ascii="Times New Roman" w:hAnsi="Times New Roman" w:cs="Times New Roman"/>
          <w:sz w:val="28"/>
          <w:szCs w:val="28"/>
        </w:rPr>
        <w:t>,</w:t>
      </w:r>
      <w:r w:rsidR="00E036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13A8" w:rsidRDefault="00E03660" w:rsidP="009F13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 Merchandises + 20 Service categories</w:t>
      </w:r>
      <w:r w:rsidR="009F13A8">
        <w:rPr>
          <w:rFonts w:ascii="Times New Roman" w:hAnsi="Times New Roman" w:cs="Times New Roman"/>
          <w:sz w:val="28"/>
          <w:szCs w:val="28"/>
        </w:rPr>
        <w:t xml:space="preserve"> + 1 Event type = 521</w:t>
      </w:r>
      <w:r w:rsidR="009C482F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9C482F" w:rsidRDefault="009F13A8" w:rsidP="009F13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50000(Members) + 30000</w:t>
      </w:r>
      <w:r w:rsidR="009C482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150 </w:t>
      </w:r>
      <w:r w:rsidR="009C482F">
        <w:rPr>
          <w:rFonts w:ascii="Times New Roman" w:hAnsi="Times New Roman" w:cs="Times New Roman"/>
          <w:sz w:val="28"/>
          <w:szCs w:val="28"/>
        </w:rPr>
        <w:t>Unique customers</w:t>
      </w:r>
      <w:r>
        <w:rPr>
          <w:rFonts w:ascii="Times New Roman" w:hAnsi="Times New Roman" w:cs="Times New Roman"/>
          <w:sz w:val="28"/>
          <w:szCs w:val="28"/>
        </w:rPr>
        <w:t xml:space="preserve"> * 200 Franchises) = 80000.</w:t>
      </w:r>
    </w:p>
    <w:p w:rsidR="009C482F" w:rsidRDefault="009C482F" w:rsidP="009F1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Merchandise sales are qunatities multiplied by unitprice </w:t>
      </w:r>
      <w:r w:rsidRPr="009F13A8">
        <w:rPr>
          <w:rFonts w:ascii="Times New Roman" w:hAnsi="Times New Roman" w:cs="Times New Roman"/>
          <w:sz w:val="28"/>
          <w:szCs w:val="28"/>
        </w:rPr>
        <w:t>= 450000</w:t>
      </w:r>
    </w:p>
    <w:p w:rsidR="009F13A8" w:rsidRDefault="009F13A8" w:rsidP="009F13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Services Purchase are 100000</w:t>
      </w:r>
    </w:p>
    <w:p w:rsidR="009C482F" w:rsidRDefault="009F13A8" w:rsidP="009F13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 (worksheet) = 300*200 = 60000</w:t>
      </w:r>
    </w:p>
    <w:p w:rsidR="000C28D3" w:rsidRDefault="000C28D3" w:rsidP="009F13A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 table size is 610000 rows.</w:t>
      </w:r>
    </w:p>
    <w:p w:rsidR="009C482F" w:rsidRDefault="009C482F" w:rsidP="009C48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Sparsity estimate: </w:t>
      </w:r>
    </w:p>
    <w:p w:rsidR="009C482F" w:rsidRDefault="009C482F" w:rsidP="009C48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 (fact table / product of dimensions)</w:t>
      </w:r>
    </w:p>
    <w:p w:rsidR="009C482F" w:rsidRDefault="000C28D3" w:rsidP="009C48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 ( 610000/(550*521*80000</w:t>
      </w:r>
      <w:r w:rsidR="009C482F">
        <w:rPr>
          <w:rFonts w:ascii="Times New Roman" w:hAnsi="Times New Roman" w:cs="Times New Roman"/>
          <w:sz w:val="28"/>
          <w:szCs w:val="28"/>
        </w:rPr>
        <w:t>*365))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C482F" w:rsidRDefault="000C28D3" w:rsidP="009C482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0.999999927096</w:t>
      </w:r>
    </w:p>
    <w:p w:rsidR="000C28D3" w:rsidRPr="000C28D3" w:rsidRDefault="000C28D3" w:rsidP="000C28D3">
      <w:pPr>
        <w:widowControl w:val="0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C28D3">
        <w:rPr>
          <w:rFonts w:ascii="Times New Roman" w:hAnsi="Times New Roman" w:cs="Times New Roman"/>
          <w:sz w:val="28"/>
          <w:szCs w:val="28"/>
        </w:rPr>
        <w:t>The data cube has mostly missing cells with slightly more than 1% of cells with non zero values.</w:t>
      </w:r>
      <w:bookmarkStart w:id="0" w:name="_GoBack"/>
      <w:bookmarkEnd w:id="0"/>
    </w:p>
    <w:p w:rsidR="009C482F" w:rsidRDefault="009C482F" w:rsidP="009C482F">
      <w:pPr>
        <w:rPr>
          <w:rFonts w:ascii="Times New Roman" w:hAnsi="Times New Roman" w:cs="Times New Roman"/>
          <w:sz w:val="28"/>
          <w:szCs w:val="28"/>
        </w:rPr>
      </w:pPr>
    </w:p>
    <w:p w:rsidR="00A00BCE" w:rsidRDefault="00A00BCE"/>
    <w:sectPr w:rsidR="00A0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C6B6B"/>
    <w:multiLevelType w:val="hybridMultilevel"/>
    <w:tmpl w:val="4F62F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033DB"/>
    <w:multiLevelType w:val="hybridMultilevel"/>
    <w:tmpl w:val="3F6C7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963CC1"/>
    <w:multiLevelType w:val="hybridMultilevel"/>
    <w:tmpl w:val="F7E81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82F"/>
    <w:rsid w:val="000C28D3"/>
    <w:rsid w:val="009C482F"/>
    <w:rsid w:val="009F13A8"/>
    <w:rsid w:val="00A00BCE"/>
    <w:rsid w:val="00D62410"/>
    <w:rsid w:val="00E03660"/>
    <w:rsid w:val="00FD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DA0E"/>
  <w15:chartTrackingRefBased/>
  <w15:docId w15:val="{BCE147CE-271A-4362-BFFB-B416C1ED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dc:description/>
  <cp:lastModifiedBy>Tejesh</cp:lastModifiedBy>
  <cp:revision>2</cp:revision>
  <dcterms:created xsi:type="dcterms:W3CDTF">2017-07-08T18:35:00Z</dcterms:created>
  <dcterms:modified xsi:type="dcterms:W3CDTF">2017-07-09T10:35:00Z</dcterms:modified>
</cp:coreProperties>
</file>