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0B" w:rsidRDefault="0092342D" w:rsidP="0092342D">
      <w:pPr>
        <w:ind w:left="-993" w:right="-1039"/>
      </w:pPr>
      <w:r w:rsidRPr="0092342D">
        <w:rPr>
          <w:noProof/>
          <w:lang w:eastAsia="en-IN"/>
        </w:rPr>
        <w:drawing>
          <wp:inline distT="0" distB="0" distL="0" distR="0">
            <wp:extent cx="7098531" cy="3990975"/>
            <wp:effectExtent l="0" t="0" r="7620" b="0"/>
            <wp:docPr id="1" name="Picture 1" descr="C:\Users\CSSLRs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LRs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687" cy="399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42D" w:rsidRDefault="0092342D" w:rsidP="0092342D">
      <w:pPr>
        <w:ind w:left="-993" w:right="-1039"/>
      </w:pPr>
    </w:p>
    <w:p w:rsidR="0092342D" w:rsidRDefault="0092342D" w:rsidP="0092342D">
      <w:pPr>
        <w:ind w:left="-993" w:right="-1039"/>
      </w:pPr>
      <w:proofErr w:type="spellStart"/>
      <w:r>
        <w:t>Ans</w:t>
      </w:r>
      <w:proofErr w:type="spellEnd"/>
      <w:r>
        <w:t xml:space="preserve">: Biggest selling category of South region is “Electronics”. </w:t>
      </w:r>
      <w:r w:rsidR="0058595E">
        <w:t>It has the biggest square region over all categories in south region.</w:t>
      </w:r>
      <w:bookmarkStart w:id="0" w:name="_GoBack"/>
      <w:bookmarkEnd w:id="0"/>
    </w:p>
    <w:sectPr w:rsidR="0092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2D"/>
    <w:rsid w:val="0015330B"/>
    <w:rsid w:val="0058595E"/>
    <w:rsid w:val="0092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4C15A-3775-44C9-B2F0-DACA543B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CSSLRs</dc:creator>
  <cp:keywords/>
  <dc:description/>
  <cp:lastModifiedBy>CSSLRs</cp:lastModifiedBy>
  <cp:revision>1</cp:revision>
  <dcterms:created xsi:type="dcterms:W3CDTF">2017-08-16T17:18:00Z</dcterms:created>
  <dcterms:modified xsi:type="dcterms:W3CDTF">2017-08-16T17:52:00Z</dcterms:modified>
</cp:coreProperties>
</file>