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537FF" w14:textId="77777777" w:rsidR="003162B7" w:rsidRDefault="003162B7">
      <w:pPr>
        <w:widowControl/>
        <w:jc w:val="center"/>
        <w:outlineLvl w:val="0"/>
        <w:rPr>
          <w:rFonts w:ascii="宋体" w:eastAsia="宋体" w:hAnsi="宋体" w:cs="Times New Roman"/>
          <w:b/>
          <w:kern w:val="0"/>
          <w:sz w:val="52"/>
          <w:szCs w:val="52"/>
        </w:rPr>
      </w:pPr>
    </w:p>
    <w:p w14:paraId="2C5215AB" w14:textId="77777777" w:rsidR="003162B7" w:rsidRDefault="003162B7">
      <w:pPr>
        <w:widowControl/>
        <w:jc w:val="center"/>
        <w:outlineLvl w:val="0"/>
        <w:rPr>
          <w:rFonts w:ascii="宋体" w:eastAsia="宋体" w:hAnsi="宋体" w:cs="Times New Roman"/>
          <w:b/>
          <w:kern w:val="0"/>
          <w:sz w:val="52"/>
          <w:szCs w:val="52"/>
        </w:rPr>
      </w:pPr>
    </w:p>
    <w:p w14:paraId="64160767" w14:textId="77777777" w:rsidR="003162B7" w:rsidRDefault="003162B7">
      <w:pPr>
        <w:widowControl/>
        <w:jc w:val="center"/>
        <w:outlineLvl w:val="0"/>
        <w:rPr>
          <w:rFonts w:ascii="宋体" w:eastAsia="宋体" w:hAnsi="宋体" w:cs="Times New Roman"/>
          <w:b/>
          <w:kern w:val="0"/>
          <w:sz w:val="52"/>
          <w:szCs w:val="52"/>
        </w:rPr>
      </w:pPr>
    </w:p>
    <w:p w14:paraId="3C26E2CB" w14:textId="77777777" w:rsidR="003162B7" w:rsidRDefault="003162B7">
      <w:pPr>
        <w:widowControl/>
        <w:jc w:val="center"/>
        <w:outlineLvl w:val="0"/>
        <w:rPr>
          <w:rFonts w:ascii="宋体" w:eastAsia="宋体" w:hAnsi="宋体" w:cs="Times New Roman"/>
          <w:b/>
          <w:kern w:val="0"/>
          <w:sz w:val="56"/>
          <w:szCs w:val="56"/>
        </w:rPr>
      </w:pPr>
    </w:p>
    <w:p w14:paraId="3AD7608F" w14:textId="77777777" w:rsidR="003162B7" w:rsidRDefault="008654E2">
      <w:pPr>
        <w:widowControl/>
        <w:jc w:val="center"/>
        <w:outlineLvl w:val="0"/>
        <w:rPr>
          <w:rFonts w:ascii="宋体" w:eastAsia="宋体" w:hAnsi="宋体" w:cs="Times New Roman"/>
          <w:b/>
          <w:kern w:val="0"/>
          <w:sz w:val="72"/>
          <w:szCs w:val="72"/>
        </w:rPr>
      </w:pPr>
      <w:r>
        <w:rPr>
          <w:rFonts w:ascii="宋体" w:eastAsia="宋体" w:hAnsi="宋体" w:cs="Times New Roman" w:hint="eastAsia"/>
          <w:b/>
          <w:kern w:val="0"/>
          <w:sz w:val="56"/>
          <w:szCs w:val="56"/>
        </w:rPr>
        <w:t>智能配平仪</w:t>
      </w:r>
    </w:p>
    <w:p w14:paraId="73A02D7B" w14:textId="77777777" w:rsidR="003162B7" w:rsidRDefault="008654E2">
      <w:pPr>
        <w:widowControl/>
        <w:jc w:val="center"/>
        <w:rPr>
          <w:rFonts w:ascii="Times New Roman" w:eastAsia="宋体" w:hAnsi="Times New Roman" w:cs="Times New Roman"/>
          <w:b/>
          <w:kern w:val="0"/>
          <w:sz w:val="52"/>
          <w:szCs w:val="52"/>
        </w:rPr>
      </w:pPr>
      <w:r>
        <w:rPr>
          <w:rFonts w:ascii="宋体" w:eastAsia="宋体" w:hAnsi="宋体" w:cs="Times New Roman" w:hint="eastAsia"/>
          <w:b/>
          <w:kern w:val="0"/>
          <w:sz w:val="56"/>
          <w:szCs w:val="56"/>
        </w:rPr>
        <w:t>使用说明书</w:t>
      </w:r>
    </w:p>
    <w:p w14:paraId="62FDB839" w14:textId="77777777" w:rsidR="003162B7" w:rsidRDefault="003162B7">
      <w:pPr>
        <w:widowControl/>
        <w:jc w:val="left"/>
        <w:rPr>
          <w:rFonts w:ascii="Times New Roman" w:eastAsia="宋体" w:hAnsi="Times New Roman" w:cs="Times New Roman"/>
          <w:kern w:val="0"/>
          <w:sz w:val="24"/>
          <w:szCs w:val="24"/>
        </w:rPr>
      </w:pPr>
    </w:p>
    <w:p w14:paraId="3A915C51" w14:textId="77777777" w:rsidR="003162B7" w:rsidRDefault="003162B7">
      <w:pPr>
        <w:widowControl/>
        <w:jc w:val="left"/>
        <w:rPr>
          <w:rFonts w:ascii="Times New Roman" w:eastAsia="宋体" w:hAnsi="Times New Roman" w:cs="Times New Roman"/>
          <w:kern w:val="0"/>
          <w:sz w:val="24"/>
          <w:szCs w:val="24"/>
        </w:rPr>
      </w:pPr>
    </w:p>
    <w:p w14:paraId="758F61B2" w14:textId="77777777" w:rsidR="003162B7" w:rsidRDefault="003162B7">
      <w:pPr>
        <w:widowControl/>
        <w:jc w:val="left"/>
        <w:rPr>
          <w:rFonts w:ascii="Times New Roman" w:eastAsia="宋体" w:hAnsi="Times New Roman" w:cs="Times New Roman"/>
          <w:kern w:val="0"/>
          <w:sz w:val="24"/>
          <w:szCs w:val="24"/>
        </w:rPr>
      </w:pPr>
    </w:p>
    <w:p w14:paraId="18A3D471" w14:textId="77777777" w:rsidR="003162B7" w:rsidRDefault="003162B7">
      <w:pPr>
        <w:widowControl/>
        <w:jc w:val="left"/>
        <w:rPr>
          <w:rFonts w:ascii="Times New Roman" w:eastAsia="宋体" w:hAnsi="Times New Roman" w:cs="Times New Roman"/>
          <w:kern w:val="0"/>
          <w:sz w:val="24"/>
          <w:szCs w:val="24"/>
        </w:rPr>
      </w:pPr>
    </w:p>
    <w:p w14:paraId="6019A061" w14:textId="77777777" w:rsidR="003162B7" w:rsidRDefault="003162B7">
      <w:pPr>
        <w:widowControl/>
        <w:jc w:val="left"/>
        <w:rPr>
          <w:rFonts w:ascii="Times New Roman" w:eastAsia="宋体" w:hAnsi="Times New Roman" w:cs="Times New Roman"/>
          <w:kern w:val="0"/>
          <w:sz w:val="24"/>
          <w:szCs w:val="24"/>
        </w:rPr>
      </w:pPr>
    </w:p>
    <w:p w14:paraId="522AA552" w14:textId="77777777" w:rsidR="003162B7" w:rsidRDefault="003162B7">
      <w:pPr>
        <w:widowControl/>
        <w:jc w:val="left"/>
        <w:rPr>
          <w:rFonts w:ascii="Times New Roman" w:eastAsia="宋体" w:hAnsi="Times New Roman" w:cs="Times New Roman"/>
          <w:kern w:val="0"/>
          <w:sz w:val="24"/>
          <w:szCs w:val="24"/>
        </w:rPr>
      </w:pPr>
    </w:p>
    <w:p w14:paraId="49150CD6" w14:textId="77777777" w:rsidR="003162B7" w:rsidRDefault="003162B7">
      <w:pPr>
        <w:widowControl/>
        <w:jc w:val="left"/>
        <w:rPr>
          <w:rFonts w:ascii="Times New Roman" w:eastAsia="宋体" w:hAnsi="Times New Roman" w:cs="Times New Roman"/>
          <w:kern w:val="0"/>
          <w:sz w:val="24"/>
          <w:szCs w:val="24"/>
        </w:rPr>
      </w:pPr>
    </w:p>
    <w:p w14:paraId="479A439C" w14:textId="77777777" w:rsidR="003162B7" w:rsidRDefault="003162B7">
      <w:pPr>
        <w:widowControl/>
        <w:jc w:val="left"/>
        <w:rPr>
          <w:rFonts w:ascii="Times New Roman" w:eastAsia="宋体" w:hAnsi="Times New Roman" w:cs="Times New Roman"/>
          <w:kern w:val="0"/>
          <w:sz w:val="24"/>
          <w:szCs w:val="24"/>
        </w:rPr>
      </w:pPr>
    </w:p>
    <w:p w14:paraId="042097A9" w14:textId="77777777" w:rsidR="003162B7" w:rsidRDefault="003162B7">
      <w:pPr>
        <w:widowControl/>
        <w:jc w:val="left"/>
        <w:rPr>
          <w:rFonts w:ascii="Times New Roman" w:eastAsia="宋体" w:hAnsi="Times New Roman" w:cs="Times New Roman"/>
          <w:kern w:val="0"/>
          <w:sz w:val="24"/>
          <w:szCs w:val="24"/>
        </w:rPr>
      </w:pPr>
    </w:p>
    <w:p w14:paraId="7166D5A7" w14:textId="77777777" w:rsidR="003162B7" w:rsidRDefault="003162B7">
      <w:pPr>
        <w:widowControl/>
        <w:jc w:val="left"/>
        <w:rPr>
          <w:rFonts w:ascii="Times New Roman" w:eastAsia="宋体" w:hAnsi="Times New Roman" w:cs="Times New Roman"/>
          <w:kern w:val="0"/>
          <w:sz w:val="24"/>
          <w:szCs w:val="24"/>
        </w:rPr>
      </w:pPr>
    </w:p>
    <w:p w14:paraId="111F6EC4" w14:textId="77777777" w:rsidR="003162B7" w:rsidRDefault="008654E2">
      <w:pPr>
        <w:widowControl/>
        <w:jc w:val="center"/>
        <w:rPr>
          <w:rFonts w:ascii="Times New Roman" w:eastAsia="宋体" w:hAnsi="Times New Roman" w:cs="Times New Roman"/>
          <w:kern w:val="0"/>
          <w:sz w:val="32"/>
          <w:szCs w:val="32"/>
        </w:rPr>
      </w:pPr>
      <w:r>
        <w:rPr>
          <w:rFonts w:ascii="Times New Roman" w:eastAsia="宋体" w:hAnsi="Times New Roman" w:cs="Times New Roman" w:hint="eastAsia"/>
          <w:kern w:val="0"/>
          <w:sz w:val="32"/>
          <w:szCs w:val="32"/>
        </w:rPr>
        <w:t>四川兰泰纳德泰生物科技有限公司</w:t>
      </w:r>
    </w:p>
    <w:p w14:paraId="72DEABC6" w14:textId="3644A5C2" w:rsidR="003162B7" w:rsidRPr="001917AF" w:rsidRDefault="008654E2" w:rsidP="00AF72CD">
      <w:pPr>
        <w:pStyle w:val="1"/>
        <w:rPr>
          <w:rFonts w:asciiTheme="majorHAnsi" w:eastAsiaTheme="majorEastAsia" w:hAnsiTheme="majorHAnsi" w:cstheme="majorBidi"/>
          <w:kern w:val="2"/>
          <w:sz w:val="32"/>
          <w:szCs w:val="32"/>
        </w:rPr>
      </w:pPr>
      <w:r>
        <w:br w:type="page"/>
      </w:r>
      <w:r>
        <w:rPr>
          <w:rFonts w:hint="eastAsia"/>
        </w:rPr>
        <w:lastRenderedPageBreak/>
        <w:t>1</w:t>
      </w:r>
      <w:r>
        <w:rPr>
          <w:rFonts w:hint="eastAsia"/>
        </w:rPr>
        <w:t>概述</w:t>
      </w:r>
    </w:p>
    <w:p w14:paraId="6370B7A6" w14:textId="77777777" w:rsidR="003162B7" w:rsidRDefault="008654E2" w:rsidP="001917AF">
      <w:pPr>
        <w:pStyle w:val="2"/>
      </w:pPr>
      <w:r>
        <w:rPr>
          <w:rFonts w:hint="eastAsia"/>
        </w:rPr>
        <w:t>1.1</w:t>
      </w:r>
      <w:r>
        <w:rPr>
          <w:rFonts w:hint="eastAsia"/>
        </w:rPr>
        <w:t>产品描述</w:t>
      </w:r>
    </w:p>
    <w:p w14:paraId="76424AB8" w14:textId="5C0EA0A6"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r w:rsidR="00D42CCC">
        <w:rPr>
          <w:rFonts w:ascii="Times New Roman" w:eastAsia="宋体" w:hAnsi="Times New Roman" w:cs="Times New Roman" w:hint="eastAsia"/>
          <w:kern w:val="0"/>
          <w:sz w:val="24"/>
          <w:szCs w:val="24"/>
        </w:rPr>
        <w:t>感谢您购买使用兰泰纳</w:t>
      </w:r>
      <w:r w:rsidR="00D42CCC">
        <w:rPr>
          <w:rFonts w:ascii="Times New Roman" w:eastAsia="宋体" w:hAnsi="Times New Roman" w:cs="Times New Roman" w:hint="eastAsia"/>
          <w:kern w:val="0"/>
          <w:sz w:val="24"/>
          <w:szCs w:val="24"/>
        </w:rPr>
        <w:t>L</w:t>
      </w:r>
      <w:r w:rsidR="00D42CCC">
        <w:rPr>
          <w:rFonts w:ascii="Times New Roman" w:eastAsia="宋体" w:hAnsi="Times New Roman" w:cs="Times New Roman"/>
          <w:kern w:val="0"/>
          <w:sz w:val="24"/>
          <w:szCs w:val="24"/>
        </w:rPr>
        <w:t>TNPP-500</w:t>
      </w:r>
      <w:r>
        <w:rPr>
          <w:rFonts w:ascii="Times New Roman" w:eastAsia="宋体" w:hAnsi="Times New Roman" w:cs="Times New Roman" w:hint="eastAsia"/>
          <w:kern w:val="0"/>
          <w:sz w:val="24"/>
          <w:szCs w:val="24"/>
        </w:rPr>
        <w:t>智能配平仪（简称配平仪）用于血液离心过程中，</w:t>
      </w:r>
      <w:proofErr w:type="gramStart"/>
      <w:r>
        <w:rPr>
          <w:rFonts w:ascii="Times New Roman" w:eastAsia="宋体" w:hAnsi="Times New Roman" w:cs="Times New Roman" w:hint="eastAsia"/>
          <w:kern w:val="0"/>
          <w:sz w:val="24"/>
          <w:szCs w:val="24"/>
        </w:rPr>
        <w:t>配平血</w:t>
      </w:r>
      <w:proofErr w:type="gramEnd"/>
      <w:r>
        <w:rPr>
          <w:rFonts w:ascii="Times New Roman" w:eastAsia="宋体" w:hAnsi="Times New Roman" w:cs="Times New Roman" w:hint="eastAsia"/>
          <w:kern w:val="0"/>
          <w:sz w:val="24"/>
          <w:szCs w:val="24"/>
        </w:rPr>
        <w:t>袋，使血袋的重量尽可能相等，从而减少离心机的磨损，减小噪音，提高血小板、浓缩红细胞的采集质量。该设备提高了成分制备时的效率，是血液成分制备的专用理想设备。</w:t>
      </w:r>
    </w:p>
    <w:p w14:paraId="683978DE" w14:textId="34793538" w:rsidR="003162B7" w:rsidRDefault="008654E2">
      <w:pPr>
        <w:widowControl/>
        <w:jc w:val="left"/>
        <w:rPr>
          <w:rFonts w:ascii="宋体" w:eastAsia="宋体" w:hAnsi="宋体" w:cs="Times New Roman"/>
          <w:kern w:val="0"/>
          <w:sz w:val="24"/>
          <w:szCs w:val="24"/>
        </w:rPr>
      </w:pPr>
      <w:r>
        <w:rPr>
          <w:rFonts w:ascii="宋体" w:eastAsia="宋体" w:hAnsi="宋体" w:cs="Times New Roman" w:hint="eastAsia"/>
          <w:kern w:val="0"/>
          <w:sz w:val="24"/>
          <w:szCs w:val="24"/>
        </w:rPr>
        <w:tab/>
      </w:r>
      <w:proofErr w:type="gramStart"/>
      <w:r>
        <w:rPr>
          <w:rFonts w:ascii="宋体" w:eastAsia="宋体" w:hAnsi="宋体" w:cs="Times New Roman" w:hint="eastAsia"/>
          <w:kern w:val="0"/>
          <w:sz w:val="24"/>
          <w:szCs w:val="24"/>
        </w:rPr>
        <w:t>本设备</w:t>
      </w:r>
      <w:proofErr w:type="gramEnd"/>
      <w:r>
        <w:rPr>
          <w:rFonts w:ascii="宋体" w:eastAsia="宋体" w:hAnsi="宋体" w:cs="Times New Roman" w:hint="eastAsia"/>
          <w:kern w:val="0"/>
          <w:sz w:val="24"/>
          <w:szCs w:val="24"/>
        </w:rPr>
        <w:t>采用超大8.8寸触控显示屏，方便操作阅读；配平提示为：屏幕背景色+语音提示+指示灯，直观明了，操作简单；单台6通道配平，两台智能</w:t>
      </w:r>
      <w:proofErr w:type="gramStart"/>
      <w:r>
        <w:rPr>
          <w:rFonts w:ascii="宋体" w:eastAsia="宋体" w:hAnsi="宋体" w:cs="Times New Roman" w:hint="eastAsia"/>
          <w:kern w:val="0"/>
          <w:sz w:val="24"/>
          <w:szCs w:val="24"/>
        </w:rPr>
        <w:t>串联达</w:t>
      </w:r>
      <w:proofErr w:type="gramEnd"/>
      <w:r>
        <w:rPr>
          <w:rFonts w:ascii="宋体" w:eastAsia="宋体" w:hAnsi="宋体" w:cs="Times New Roman" w:hint="eastAsia"/>
          <w:kern w:val="0"/>
          <w:sz w:val="24"/>
          <w:szCs w:val="24"/>
        </w:rPr>
        <w:t>12通道同时高效配平；测量精准，测量最小精度为1g/1ml，称量范围0~5000g/ml。</w:t>
      </w:r>
    </w:p>
    <w:p w14:paraId="7FDEB895" w14:textId="77777777" w:rsidR="003162B7" w:rsidRDefault="008654E2">
      <w:pPr>
        <w:widowControl/>
        <w:jc w:val="left"/>
        <w:rPr>
          <w:rFonts w:ascii="宋体" w:eastAsia="宋体" w:hAnsi="宋体" w:cs="Times New Roman"/>
          <w:kern w:val="0"/>
          <w:sz w:val="24"/>
          <w:szCs w:val="24"/>
        </w:rPr>
      </w:pPr>
      <w:r>
        <w:rPr>
          <w:rFonts w:ascii="宋体" w:eastAsia="宋体" w:hAnsi="宋体" w:cs="Times New Roman" w:hint="eastAsia"/>
          <w:kern w:val="0"/>
          <w:sz w:val="24"/>
          <w:szCs w:val="24"/>
        </w:rPr>
        <w:tab/>
        <w:t>配平仪不属于计量设备，其配重结果以能够满足离心机配重要求为标准。</w:t>
      </w:r>
    </w:p>
    <w:p w14:paraId="1E5C2777" w14:textId="77777777" w:rsidR="003162B7" w:rsidRDefault="003162B7">
      <w:pPr>
        <w:widowControl/>
        <w:jc w:val="left"/>
        <w:rPr>
          <w:rFonts w:ascii="Times New Roman" w:eastAsia="宋体" w:hAnsi="Times New Roman" w:cs="Times New Roman"/>
          <w:kern w:val="0"/>
          <w:sz w:val="24"/>
          <w:szCs w:val="24"/>
        </w:rPr>
      </w:pPr>
    </w:p>
    <w:p w14:paraId="5062B31B" w14:textId="77777777" w:rsidR="003162B7" w:rsidRDefault="003162B7">
      <w:pPr>
        <w:widowControl/>
        <w:jc w:val="left"/>
        <w:rPr>
          <w:rFonts w:ascii="Times New Roman" w:eastAsia="宋体" w:hAnsi="Times New Roman" w:cs="Times New Roman"/>
          <w:kern w:val="0"/>
          <w:sz w:val="24"/>
          <w:szCs w:val="24"/>
        </w:rPr>
      </w:pPr>
    </w:p>
    <w:p w14:paraId="757DF975" w14:textId="77777777" w:rsidR="003162B7" w:rsidRDefault="003162B7">
      <w:pPr>
        <w:widowControl/>
        <w:jc w:val="left"/>
        <w:rPr>
          <w:rFonts w:ascii="Times New Roman" w:eastAsia="宋体" w:hAnsi="Times New Roman" w:cs="Times New Roman"/>
          <w:kern w:val="0"/>
          <w:sz w:val="24"/>
          <w:szCs w:val="24"/>
        </w:rPr>
      </w:pPr>
    </w:p>
    <w:p w14:paraId="7CD7F7DC" w14:textId="77777777" w:rsidR="003162B7" w:rsidRDefault="003162B7">
      <w:pPr>
        <w:widowControl/>
        <w:jc w:val="left"/>
        <w:rPr>
          <w:rFonts w:ascii="Times New Roman" w:eastAsia="宋体" w:hAnsi="Times New Roman" w:cs="Times New Roman"/>
          <w:kern w:val="0"/>
          <w:sz w:val="24"/>
          <w:szCs w:val="24"/>
        </w:rPr>
      </w:pPr>
    </w:p>
    <w:p w14:paraId="044CA498"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noProof/>
          <w:kern w:val="0"/>
          <w:sz w:val="24"/>
          <w:szCs w:val="24"/>
        </w:rPr>
        <w:drawing>
          <wp:inline distT="0" distB="0" distL="114300" distR="114300" wp14:anchorId="6F4DF397" wp14:editId="1C86E5AA">
            <wp:extent cx="5429885" cy="3474720"/>
            <wp:effectExtent l="0" t="0" r="18415" b="11430"/>
            <wp:docPr id="11" name="图片 11" descr="84242f91dbd47d41006642cfbd7f3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84242f91dbd47d41006642cfbd7f31e"/>
                    <pic:cNvPicPr>
                      <a:picLocks noChangeAspect="1"/>
                    </pic:cNvPicPr>
                  </pic:nvPicPr>
                  <pic:blipFill>
                    <a:blip r:embed="rId6"/>
                    <a:stretch>
                      <a:fillRect/>
                    </a:stretch>
                  </pic:blipFill>
                  <pic:spPr>
                    <a:xfrm>
                      <a:off x="0" y="0"/>
                      <a:ext cx="5429885" cy="3474720"/>
                    </a:xfrm>
                    <a:prstGeom prst="rect">
                      <a:avLst/>
                    </a:prstGeom>
                  </pic:spPr>
                </pic:pic>
              </a:graphicData>
            </a:graphic>
          </wp:inline>
        </w:drawing>
      </w:r>
    </w:p>
    <w:p w14:paraId="0B52FD77" w14:textId="77777777" w:rsidR="003162B7" w:rsidRDefault="003162B7">
      <w:pPr>
        <w:widowControl/>
        <w:jc w:val="left"/>
        <w:rPr>
          <w:rFonts w:ascii="Times New Roman" w:eastAsia="宋体" w:hAnsi="Times New Roman" w:cs="Times New Roman"/>
          <w:kern w:val="0"/>
          <w:sz w:val="24"/>
          <w:szCs w:val="24"/>
        </w:rPr>
      </w:pPr>
    </w:p>
    <w:p w14:paraId="09D27216" w14:textId="77777777" w:rsidR="003162B7" w:rsidRDefault="003162B7">
      <w:pPr>
        <w:widowControl/>
        <w:jc w:val="left"/>
        <w:rPr>
          <w:rFonts w:ascii="Times New Roman" w:eastAsia="宋体" w:hAnsi="Times New Roman" w:cs="Times New Roman"/>
          <w:kern w:val="0"/>
          <w:sz w:val="24"/>
          <w:szCs w:val="24"/>
        </w:rPr>
      </w:pPr>
    </w:p>
    <w:p w14:paraId="696F5DC7" w14:textId="77777777" w:rsidR="003162B7" w:rsidRDefault="003162B7">
      <w:pPr>
        <w:widowControl/>
        <w:jc w:val="left"/>
        <w:rPr>
          <w:rFonts w:ascii="Times New Roman" w:eastAsia="宋体" w:hAnsi="Times New Roman" w:cs="Times New Roman"/>
          <w:kern w:val="0"/>
          <w:sz w:val="24"/>
          <w:szCs w:val="24"/>
        </w:rPr>
      </w:pPr>
    </w:p>
    <w:p w14:paraId="706D8670" w14:textId="77777777" w:rsidR="003162B7" w:rsidRDefault="003162B7">
      <w:pPr>
        <w:widowControl/>
        <w:jc w:val="left"/>
        <w:rPr>
          <w:rFonts w:ascii="Times New Roman" w:eastAsia="宋体" w:hAnsi="Times New Roman" w:cs="Times New Roman"/>
          <w:kern w:val="0"/>
          <w:sz w:val="24"/>
          <w:szCs w:val="24"/>
        </w:rPr>
      </w:pPr>
    </w:p>
    <w:p w14:paraId="34CB6D26" w14:textId="77777777" w:rsidR="003162B7" w:rsidRDefault="003162B7">
      <w:pPr>
        <w:widowControl/>
        <w:jc w:val="left"/>
        <w:rPr>
          <w:rFonts w:ascii="Times New Roman" w:eastAsia="宋体" w:hAnsi="Times New Roman" w:cs="Times New Roman"/>
          <w:kern w:val="0"/>
          <w:sz w:val="24"/>
          <w:szCs w:val="24"/>
        </w:rPr>
      </w:pPr>
    </w:p>
    <w:p w14:paraId="7B272B62" w14:textId="77777777" w:rsidR="003162B7" w:rsidRDefault="003162B7">
      <w:pPr>
        <w:widowControl/>
        <w:jc w:val="left"/>
        <w:rPr>
          <w:rFonts w:ascii="Times New Roman" w:eastAsia="宋体" w:hAnsi="Times New Roman" w:cs="Times New Roman"/>
          <w:kern w:val="0"/>
          <w:sz w:val="24"/>
          <w:szCs w:val="24"/>
        </w:rPr>
      </w:pPr>
    </w:p>
    <w:p w14:paraId="4B731A21" w14:textId="77777777" w:rsidR="003162B7" w:rsidRDefault="003162B7">
      <w:pPr>
        <w:widowControl/>
        <w:jc w:val="left"/>
        <w:rPr>
          <w:rFonts w:ascii="Times New Roman" w:eastAsia="宋体" w:hAnsi="Times New Roman" w:cs="Times New Roman"/>
          <w:kern w:val="0"/>
          <w:sz w:val="24"/>
          <w:szCs w:val="24"/>
        </w:rPr>
      </w:pPr>
    </w:p>
    <w:p w14:paraId="19BE4EEA" w14:textId="77777777" w:rsidR="003162B7" w:rsidRDefault="008654E2" w:rsidP="001917AF">
      <w:pPr>
        <w:pStyle w:val="2"/>
      </w:pPr>
      <w:r>
        <w:rPr>
          <w:rFonts w:hint="eastAsia"/>
        </w:rPr>
        <w:lastRenderedPageBreak/>
        <w:t>1.2</w:t>
      </w:r>
      <w:r>
        <w:rPr>
          <w:rFonts w:hint="eastAsia"/>
        </w:rPr>
        <w:t>技术参数</w:t>
      </w:r>
    </w:p>
    <w:p w14:paraId="34E62234" w14:textId="77777777" w:rsidR="003162B7" w:rsidRDefault="008654E2">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产品型号</w:t>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t>LTNPP-500</w:t>
      </w:r>
    </w:p>
    <w:p w14:paraId="7BBAEB65" w14:textId="77777777" w:rsidR="003162B7" w:rsidRDefault="008654E2">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秤盘个数</w:t>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t>6</w:t>
      </w:r>
      <w:r>
        <w:rPr>
          <w:rFonts w:ascii="Times New Roman" w:eastAsia="宋体" w:hAnsi="Times New Roman" w:cs="Times New Roman" w:hint="eastAsia"/>
          <w:kern w:val="0"/>
          <w:sz w:val="24"/>
          <w:szCs w:val="24"/>
        </w:rPr>
        <w:t>个</w:t>
      </w:r>
    </w:p>
    <w:p w14:paraId="4CE57EF9" w14:textId="77777777" w:rsidR="003162B7" w:rsidRDefault="008654E2">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指示灯</w:t>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t>3</w:t>
      </w:r>
      <w:r>
        <w:rPr>
          <w:rFonts w:ascii="Times New Roman" w:eastAsia="宋体" w:hAnsi="Times New Roman" w:cs="Times New Roman" w:hint="eastAsia"/>
          <w:kern w:val="0"/>
          <w:sz w:val="24"/>
          <w:szCs w:val="24"/>
        </w:rPr>
        <w:t>组</w:t>
      </w:r>
    </w:p>
    <w:p w14:paraId="1B44E4E9" w14:textId="4261E760" w:rsidR="003162B7" w:rsidRDefault="008654E2">
      <w:pPr>
        <w:widowControl/>
        <w:ind w:firstLine="420"/>
        <w:jc w:val="left"/>
        <w:rPr>
          <w:rFonts w:ascii="宋体" w:eastAsia="宋体" w:hAnsi="宋体" w:cs="Times New Roman"/>
          <w:kern w:val="0"/>
          <w:sz w:val="24"/>
          <w:szCs w:val="24"/>
        </w:rPr>
      </w:pPr>
      <w:r>
        <w:rPr>
          <w:rFonts w:ascii="Times New Roman" w:eastAsia="宋体" w:hAnsi="Times New Roman" w:cs="Times New Roman" w:hint="eastAsia"/>
          <w:kern w:val="0"/>
          <w:sz w:val="24"/>
          <w:szCs w:val="24"/>
        </w:rPr>
        <w:t>可读分辨率</w:t>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t>1g</w:t>
      </w:r>
    </w:p>
    <w:p w14:paraId="3D0E78F0" w14:textId="77777777" w:rsidR="003162B7" w:rsidRDefault="008654E2">
      <w:pPr>
        <w:widowControl/>
        <w:ind w:firstLine="420"/>
        <w:jc w:val="left"/>
        <w:rPr>
          <w:rFonts w:ascii="宋体" w:eastAsia="宋体" w:hAnsi="宋体" w:cs="Times New Roman"/>
          <w:kern w:val="0"/>
          <w:sz w:val="24"/>
          <w:szCs w:val="24"/>
        </w:rPr>
      </w:pPr>
      <w:r>
        <w:rPr>
          <w:rFonts w:ascii="宋体" w:eastAsia="宋体" w:hAnsi="宋体" w:cs="Times New Roman" w:hint="eastAsia"/>
          <w:kern w:val="0"/>
          <w:sz w:val="24"/>
          <w:szCs w:val="24"/>
        </w:rPr>
        <w:t>外形尺寸</w:t>
      </w:r>
      <w:r>
        <w:rPr>
          <w:rFonts w:ascii="宋体" w:eastAsia="宋体" w:hAnsi="宋体" w:cs="Times New Roman" w:hint="eastAsia"/>
          <w:kern w:val="0"/>
          <w:sz w:val="24"/>
          <w:szCs w:val="24"/>
        </w:rPr>
        <w:tab/>
      </w:r>
      <w:r>
        <w:rPr>
          <w:rFonts w:ascii="宋体" w:eastAsia="宋体" w:hAnsi="宋体" w:cs="Times New Roman" w:hint="eastAsia"/>
          <w:kern w:val="0"/>
          <w:sz w:val="24"/>
          <w:szCs w:val="24"/>
        </w:rPr>
        <w:tab/>
        <w:t>573mm*473mm*104mm</w:t>
      </w:r>
    </w:p>
    <w:p w14:paraId="6F42752A" w14:textId="77777777" w:rsidR="003162B7" w:rsidRDefault="008654E2">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环境温度</w:t>
      </w:r>
      <w:r>
        <w:rPr>
          <w:rFonts w:ascii="宋体" w:eastAsia="宋体" w:hAnsi="宋体" w:cs="Times New Roman" w:hint="eastAsia"/>
          <w:kern w:val="0"/>
          <w:sz w:val="24"/>
          <w:szCs w:val="24"/>
        </w:rPr>
        <w:tab/>
      </w:r>
      <w:r>
        <w:rPr>
          <w:rFonts w:ascii="宋体" w:eastAsia="宋体" w:hAnsi="宋体" w:cs="Times New Roman" w:hint="eastAsia"/>
          <w:kern w:val="0"/>
          <w:sz w:val="24"/>
          <w:szCs w:val="24"/>
        </w:rPr>
        <w:tab/>
        <w:t>工作环境0℃～40℃，储存环境-20</w:t>
      </w:r>
      <w:r>
        <w:rPr>
          <w:rFonts w:ascii="宋体" w:eastAsia="宋体" w:hAnsi="宋体" w:cs="宋体" w:hint="eastAsia"/>
          <w:kern w:val="0"/>
          <w:sz w:val="24"/>
          <w:szCs w:val="24"/>
        </w:rPr>
        <w:t>℃</w:t>
      </w:r>
      <w:r>
        <w:rPr>
          <w:rFonts w:ascii="宋体" w:eastAsia="宋体" w:hAnsi="宋体" w:cs="Times New Roman" w:hint="eastAsia"/>
          <w:kern w:val="0"/>
          <w:sz w:val="24"/>
          <w:szCs w:val="24"/>
        </w:rPr>
        <w:t>～70</w:t>
      </w:r>
      <w:r>
        <w:rPr>
          <w:rFonts w:ascii="宋体" w:eastAsia="宋体" w:hAnsi="宋体" w:cs="宋体" w:hint="eastAsia"/>
          <w:kern w:val="0"/>
          <w:sz w:val="24"/>
          <w:szCs w:val="24"/>
        </w:rPr>
        <w:t>℃</w:t>
      </w:r>
      <w:r>
        <w:rPr>
          <w:rFonts w:ascii="宋体" w:eastAsia="宋体" w:hAnsi="宋体" w:cs="Times New Roman" w:hint="eastAsia"/>
          <w:kern w:val="0"/>
          <w:sz w:val="24"/>
          <w:szCs w:val="24"/>
        </w:rPr>
        <w:t>；</w:t>
      </w:r>
    </w:p>
    <w:p w14:paraId="6395AE43" w14:textId="77777777" w:rsidR="003162B7" w:rsidRDefault="008654E2">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相对湿度</w:t>
      </w:r>
      <w:r>
        <w:rPr>
          <w:rFonts w:ascii="宋体" w:eastAsia="宋体" w:hAnsi="宋体" w:cs="Times New Roman" w:hint="eastAsia"/>
          <w:kern w:val="0"/>
          <w:sz w:val="24"/>
          <w:szCs w:val="24"/>
        </w:rPr>
        <w:tab/>
      </w:r>
      <w:r>
        <w:rPr>
          <w:rFonts w:ascii="宋体" w:eastAsia="宋体" w:hAnsi="宋体" w:cs="Times New Roman" w:hint="eastAsia"/>
          <w:kern w:val="0"/>
          <w:sz w:val="24"/>
          <w:szCs w:val="24"/>
        </w:rPr>
        <w:tab/>
        <w:t>工作环境</w:t>
      </w:r>
      <w:r>
        <w:rPr>
          <w:rFonts w:ascii="宋体" w:eastAsia="宋体" w:hAnsi="宋体" w:cs="宋体" w:hint="eastAsia"/>
          <w:kern w:val="0"/>
          <w:sz w:val="24"/>
          <w:szCs w:val="24"/>
        </w:rPr>
        <w:t>≦</w:t>
      </w:r>
      <w:r>
        <w:rPr>
          <w:rFonts w:ascii="宋体" w:eastAsia="宋体" w:hAnsi="宋体" w:cs="Times New Roman" w:hint="eastAsia"/>
          <w:kern w:val="0"/>
          <w:sz w:val="24"/>
          <w:szCs w:val="24"/>
        </w:rPr>
        <w:t>80%，储存环境</w:t>
      </w:r>
      <w:r>
        <w:rPr>
          <w:rFonts w:ascii="宋体" w:eastAsia="宋体" w:hAnsi="宋体" w:cs="宋体" w:hint="eastAsia"/>
          <w:kern w:val="0"/>
          <w:sz w:val="24"/>
          <w:szCs w:val="24"/>
        </w:rPr>
        <w:t>≦</w:t>
      </w:r>
      <w:r>
        <w:rPr>
          <w:rFonts w:ascii="宋体" w:eastAsia="宋体" w:hAnsi="宋体" w:cs="Times New Roman" w:hint="eastAsia"/>
          <w:kern w:val="0"/>
          <w:sz w:val="24"/>
          <w:szCs w:val="24"/>
        </w:rPr>
        <w:t xml:space="preserve">90%；    </w:t>
      </w:r>
    </w:p>
    <w:p w14:paraId="004B30A9" w14:textId="77777777" w:rsidR="003162B7" w:rsidRDefault="008654E2">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电源</w:t>
      </w:r>
      <w:r>
        <w:rPr>
          <w:rFonts w:ascii="宋体" w:eastAsia="宋体" w:hAnsi="宋体" w:cs="Times New Roman" w:hint="eastAsia"/>
          <w:kern w:val="0"/>
          <w:sz w:val="24"/>
          <w:szCs w:val="24"/>
        </w:rPr>
        <w:tab/>
      </w:r>
      <w:r>
        <w:rPr>
          <w:rFonts w:ascii="宋体" w:eastAsia="宋体" w:hAnsi="宋体" w:cs="Times New Roman" w:hint="eastAsia"/>
          <w:kern w:val="0"/>
          <w:sz w:val="24"/>
          <w:szCs w:val="24"/>
        </w:rPr>
        <w:tab/>
      </w:r>
      <w:r>
        <w:rPr>
          <w:rFonts w:ascii="宋体" w:eastAsia="宋体" w:hAnsi="宋体" w:cs="Times New Roman" w:hint="eastAsia"/>
          <w:kern w:val="0"/>
          <w:sz w:val="24"/>
          <w:szCs w:val="24"/>
        </w:rPr>
        <w:tab/>
        <w:t>90～132/180～264VAC；</w:t>
      </w:r>
    </w:p>
    <w:p w14:paraId="5F968195" w14:textId="77777777" w:rsidR="003162B7" w:rsidRDefault="008654E2">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大气压</w:t>
      </w:r>
      <w:r>
        <w:rPr>
          <w:rFonts w:ascii="宋体" w:eastAsia="宋体" w:hAnsi="宋体" w:cs="Times New Roman" w:hint="eastAsia"/>
          <w:kern w:val="0"/>
          <w:sz w:val="24"/>
          <w:szCs w:val="24"/>
        </w:rPr>
        <w:tab/>
      </w:r>
      <w:r>
        <w:rPr>
          <w:rFonts w:ascii="宋体" w:eastAsia="宋体" w:hAnsi="宋体" w:cs="Times New Roman" w:hint="eastAsia"/>
          <w:kern w:val="0"/>
          <w:sz w:val="24"/>
          <w:szCs w:val="24"/>
        </w:rPr>
        <w:tab/>
      </w:r>
      <w:r>
        <w:rPr>
          <w:rFonts w:ascii="宋体" w:eastAsia="宋体" w:hAnsi="宋体" w:cs="Times New Roman" w:hint="eastAsia"/>
          <w:kern w:val="0"/>
          <w:sz w:val="24"/>
          <w:szCs w:val="24"/>
        </w:rPr>
        <w:tab/>
        <w:t>75kPa～106kPa；</w:t>
      </w:r>
    </w:p>
    <w:p w14:paraId="2BF62831" w14:textId="77777777" w:rsidR="003162B7" w:rsidRDefault="008654E2">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保险丝        10A/250VAC，5*20mm；</w:t>
      </w:r>
    </w:p>
    <w:p w14:paraId="1D70B9B8" w14:textId="77777777" w:rsidR="003162B7" w:rsidRDefault="008654E2">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最大功耗      20W</w:t>
      </w:r>
    </w:p>
    <w:p w14:paraId="5006CC88" w14:textId="2D6F6B94" w:rsidR="003162B7" w:rsidRPr="00203558" w:rsidRDefault="008654E2" w:rsidP="00203558">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整机重量      约15kg</w:t>
      </w:r>
    </w:p>
    <w:p w14:paraId="712DB0F4" w14:textId="6F29E57B" w:rsidR="003162B7" w:rsidRPr="001917AF" w:rsidRDefault="008654E2" w:rsidP="001917AF">
      <w:pPr>
        <w:pStyle w:val="1"/>
      </w:pPr>
      <w:r>
        <w:rPr>
          <w:rFonts w:hint="eastAsia"/>
        </w:rPr>
        <w:t>2</w:t>
      </w:r>
      <w:r>
        <w:rPr>
          <w:rFonts w:hint="eastAsia"/>
        </w:rPr>
        <w:t>操作</w:t>
      </w:r>
    </w:p>
    <w:p w14:paraId="00EA84BE" w14:textId="1BB15BFD" w:rsidR="003162B7" w:rsidRDefault="008654E2" w:rsidP="001917AF">
      <w:pPr>
        <w:pStyle w:val="2"/>
      </w:pPr>
      <w:r>
        <w:rPr>
          <w:rFonts w:hint="eastAsia"/>
        </w:rPr>
        <w:t>2.1</w:t>
      </w:r>
      <w:r>
        <w:rPr>
          <w:rFonts w:hint="eastAsia"/>
        </w:rPr>
        <w:t>安装</w:t>
      </w:r>
    </w:p>
    <w:p w14:paraId="6E8B90A7" w14:textId="0275F3AC" w:rsidR="003162B7" w:rsidRDefault="008654E2" w:rsidP="001917AF">
      <w:pPr>
        <w:widowControl/>
        <w:ind w:firstLineChars="200" w:firstLine="480"/>
        <w:jc w:val="left"/>
        <w:rPr>
          <w:rFonts w:ascii="Times New Roman" w:eastAsia="宋体" w:hAnsi="宋体" w:cs="Times New Roman"/>
          <w:kern w:val="0"/>
          <w:sz w:val="24"/>
          <w:szCs w:val="24"/>
        </w:rPr>
      </w:pPr>
      <w:r>
        <w:rPr>
          <w:rFonts w:ascii="Times New Roman" w:eastAsia="宋体" w:hAnsi="Times New Roman" w:cs="Times New Roman" w:hint="eastAsia"/>
          <w:kern w:val="0"/>
          <w:sz w:val="24"/>
          <w:szCs w:val="24"/>
        </w:rPr>
        <w:t>新机器打开包装后，请用户自行安装上随机附带的六个托盘，将安装好托盘的配平仪放置在水平的桌面上后，接通电源，打开开关，即可正常</w:t>
      </w:r>
      <w:r>
        <w:rPr>
          <w:rFonts w:ascii="Times New Roman" w:eastAsia="宋体" w:hAnsi="宋体" w:cs="Times New Roman" w:hint="eastAsia"/>
          <w:kern w:val="0"/>
          <w:sz w:val="24"/>
          <w:szCs w:val="24"/>
        </w:rPr>
        <w:t>使用。</w:t>
      </w:r>
    </w:p>
    <w:p w14:paraId="7B393FB7" w14:textId="6F09EE0A" w:rsidR="003162B7" w:rsidRDefault="008654E2" w:rsidP="001917AF">
      <w:pPr>
        <w:pStyle w:val="2"/>
      </w:pPr>
      <w:r>
        <w:rPr>
          <w:rFonts w:hint="eastAsia"/>
        </w:rPr>
        <w:t>2.2</w:t>
      </w:r>
      <w:r w:rsidR="003310C5">
        <w:rPr>
          <w:rFonts w:hint="eastAsia"/>
        </w:rPr>
        <w:t>使用</w:t>
      </w:r>
    </w:p>
    <w:p w14:paraId="5E4E42CB" w14:textId="77777777" w:rsidR="003162B7" w:rsidRDefault="008654E2">
      <w:pPr>
        <w:widowControl/>
        <w:jc w:val="left"/>
        <w:rPr>
          <w:rFonts w:ascii="Times New Roman" w:eastAsia="宋体" w:hAnsi="宋体" w:cs="Times New Roman"/>
          <w:kern w:val="0"/>
          <w:sz w:val="24"/>
          <w:szCs w:val="24"/>
        </w:rPr>
      </w:pPr>
      <w:r>
        <w:rPr>
          <w:rFonts w:ascii="Times New Roman" w:eastAsia="宋体" w:hAnsi="宋体" w:cs="Times New Roman" w:hint="eastAsia"/>
          <w:kern w:val="0"/>
          <w:sz w:val="24"/>
          <w:szCs w:val="24"/>
        </w:rPr>
        <w:t xml:space="preserve">     </w:t>
      </w:r>
      <w:r>
        <w:rPr>
          <w:rFonts w:ascii="Times New Roman" w:eastAsia="宋体" w:hAnsi="宋体" w:cs="Times New Roman" w:hint="eastAsia"/>
          <w:kern w:val="0"/>
          <w:sz w:val="24"/>
          <w:szCs w:val="24"/>
        </w:rPr>
        <w:t>正面面对配平仪，左上的托盘为</w:t>
      </w:r>
      <w:r>
        <w:rPr>
          <w:rFonts w:ascii="Times New Roman" w:eastAsia="宋体" w:hAnsi="宋体" w:cs="Times New Roman" w:hint="eastAsia"/>
          <w:kern w:val="0"/>
          <w:sz w:val="24"/>
          <w:szCs w:val="24"/>
        </w:rPr>
        <w:t>1</w:t>
      </w:r>
      <w:r>
        <w:rPr>
          <w:rFonts w:ascii="Times New Roman" w:eastAsia="宋体" w:hAnsi="宋体" w:cs="Times New Roman" w:hint="eastAsia"/>
          <w:kern w:val="0"/>
          <w:sz w:val="24"/>
          <w:szCs w:val="24"/>
        </w:rPr>
        <w:t>盘，左下的托盘为</w:t>
      </w:r>
      <w:r>
        <w:rPr>
          <w:rFonts w:ascii="Times New Roman" w:eastAsia="宋体" w:hAnsi="宋体" w:cs="Times New Roman" w:hint="eastAsia"/>
          <w:kern w:val="0"/>
          <w:sz w:val="24"/>
          <w:szCs w:val="24"/>
        </w:rPr>
        <w:t>2</w:t>
      </w:r>
      <w:r>
        <w:rPr>
          <w:rFonts w:ascii="Times New Roman" w:eastAsia="宋体" w:hAnsi="宋体" w:cs="Times New Roman" w:hint="eastAsia"/>
          <w:kern w:val="0"/>
          <w:sz w:val="24"/>
          <w:szCs w:val="24"/>
        </w:rPr>
        <w:t>盘，中上的托盘为</w:t>
      </w:r>
      <w:r>
        <w:rPr>
          <w:rFonts w:ascii="Times New Roman" w:eastAsia="宋体" w:hAnsi="宋体" w:cs="Times New Roman" w:hint="eastAsia"/>
          <w:kern w:val="0"/>
          <w:sz w:val="24"/>
          <w:szCs w:val="24"/>
        </w:rPr>
        <w:t>3</w:t>
      </w:r>
      <w:r>
        <w:rPr>
          <w:rFonts w:ascii="Times New Roman" w:eastAsia="宋体" w:hAnsi="宋体" w:cs="Times New Roman" w:hint="eastAsia"/>
          <w:kern w:val="0"/>
          <w:sz w:val="24"/>
          <w:szCs w:val="24"/>
        </w:rPr>
        <w:t>盘，中下的托盘为</w:t>
      </w:r>
      <w:r>
        <w:rPr>
          <w:rFonts w:ascii="Times New Roman" w:eastAsia="宋体" w:hAnsi="宋体" w:cs="Times New Roman" w:hint="eastAsia"/>
          <w:kern w:val="0"/>
          <w:sz w:val="24"/>
          <w:szCs w:val="24"/>
        </w:rPr>
        <w:t>4</w:t>
      </w:r>
      <w:r>
        <w:rPr>
          <w:rFonts w:ascii="Times New Roman" w:eastAsia="宋体" w:hAnsi="宋体" w:cs="Times New Roman" w:hint="eastAsia"/>
          <w:kern w:val="0"/>
          <w:sz w:val="24"/>
          <w:szCs w:val="24"/>
        </w:rPr>
        <w:t>盘，右上的托盘为</w:t>
      </w:r>
      <w:r>
        <w:rPr>
          <w:rFonts w:ascii="Times New Roman" w:eastAsia="宋体" w:hAnsi="宋体" w:cs="Times New Roman" w:hint="eastAsia"/>
          <w:kern w:val="0"/>
          <w:sz w:val="24"/>
          <w:szCs w:val="24"/>
        </w:rPr>
        <w:t>5</w:t>
      </w:r>
      <w:r>
        <w:rPr>
          <w:rFonts w:ascii="Times New Roman" w:eastAsia="宋体" w:hAnsi="宋体" w:cs="Times New Roman" w:hint="eastAsia"/>
          <w:kern w:val="0"/>
          <w:sz w:val="24"/>
          <w:szCs w:val="24"/>
        </w:rPr>
        <w:t>盘，右下的托盘为</w:t>
      </w:r>
      <w:r>
        <w:rPr>
          <w:rFonts w:ascii="Times New Roman" w:eastAsia="宋体" w:hAnsi="宋体" w:cs="Times New Roman" w:hint="eastAsia"/>
          <w:kern w:val="0"/>
          <w:sz w:val="24"/>
          <w:szCs w:val="24"/>
        </w:rPr>
        <w:t>6</w:t>
      </w:r>
      <w:r>
        <w:rPr>
          <w:rFonts w:ascii="Times New Roman" w:eastAsia="宋体" w:hAnsi="宋体" w:cs="Times New Roman" w:hint="eastAsia"/>
          <w:kern w:val="0"/>
          <w:sz w:val="24"/>
          <w:szCs w:val="24"/>
        </w:rPr>
        <w:t>盘。工作时屏幕上分别显示</w:t>
      </w:r>
      <w:r>
        <w:rPr>
          <w:rFonts w:ascii="Times New Roman" w:eastAsia="宋体" w:hAnsi="宋体" w:cs="Times New Roman" w:hint="eastAsia"/>
          <w:kern w:val="0"/>
          <w:sz w:val="24"/>
          <w:szCs w:val="24"/>
        </w:rPr>
        <w:t>1-6</w:t>
      </w:r>
      <w:proofErr w:type="gramStart"/>
      <w:r>
        <w:rPr>
          <w:rFonts w:ascii="Times New Roman" w:eastAsia="宋体" w:hAnsi="宋体" w:cs="Times New Roman" w:hint="eastAsia"/>
          <w:kern w:val="0"/>
          <w:sz w:val="24"/>
          <w:szCs w:val="24"/>
        </w:rPr>
        <w:t>六个</w:t>
      </w:r>
      <w:proofErr w:type="gramEnd"/>
      <w:r>
        <w:rPr>
          <w:rFonts w:ascii="Times New Roman" w:eastAsia="宋体" w:hAnsi="宋体" w:cs="Times New Roman" w:hint="eastAsia"/>
          <w:kern w:val="0"/>
          <w:sz w:val="24"/>
          <w:szCs w:val="24"/>
        </w:rPr>
        <w:t>托盘所称得重量。</w:t>
      </w:r>
    </w:p>
    <w:p w14:paraId="7B655490" w14:textId="77777777" w:rsidR="003162B7" w:rsidRDefault="008654E2">
      <w:pPr>
        <w:widowControl/>
        <w:jc w:val="left"/>
        <w:rPr>
          <w:rFonts w:ascii="Times New Roman" w:eastAsia="宋体" w:hAnsi="宋体" w:cs="Times New Roman"/>
          <w:kern w:val="0"/>
          <w:sz w:val="24"/>
          <w:szCs w:val="24"/>
        </w:rPr>
      </w:pPr>
      <w:r>
        <w:rPr>
          <w:rFonts w:ascii="Times New Roman" w:eastAsia="宋体" w:hAnsi="宋体" w:cs="Times New Roman" w:hint="eastAsia"/>
          <w:kern w:val="0"/>
          <w:sz w:val="24"/>
          <w:szCs w:val="24"/>
        </w:rPr>
        <w:t xml:space="preserve">     </w:t>
      </w:r>
    </w:p>
    <w:p w14:paraId="796A0AF3"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宋体" w:cs="Times New Roman" w:hint="eastAsia"/>
          <w:kern w:val="0"/>
          <w:sz w:val="24"/>
          <w:szCs w:val="24"/>
        </w:rPr>
        <w:t xml:space="preserve">     </w:t>
      </w:r>
      <w:r>
        <w:rPr>
          <w:rFonts w:ascii="Times New Roman" w:eastAsia="宋体" w:hAnsi="Times New Roman" w:cs="Times New Roman" w:hint="eastAsia"/>
          <w:kern w:val="0"/>
          <w:sz w:val="24"/>
          <w:szCs w:val="24"/>
        </w:rPr>
        <w:t>每次开机后预热</w:t>
      </w:r>
      <w:r>
        <w:rPr>
          <w:rFonts w:ascii="Times New Roman" w:eastAsia="宋体" w:hAnsi="Times New Roman" w:cs="Times New Roman" w:hint="eastAsia"/>
          <w:kern w:val="0"/>
          <w:sz w:val="24"/>
          <w:szCs w:val="24"/>
        </w:rPr>
        <w:t>3</w:t>
      </w:r>
      <w:r>
        <w:rPr>
          <w:rFonts w:ascii="Times New Roman" w:eastAsia="宋体" w:hAnsi="Times New Roman" w:cs="Times New Roman" w:hint="eastAsia"/>
          <w:kern w:val="0"/>
          <w:sz w:val="24"/>
          <w:szCs w:val="24"/>
        </w:rPr>
        <w:t>秒钟，待稳定后，在托盘上没有放置任何重物的情况下按“去皮”键，待屏幕提示“重量为</w:t>
      </w:r>
      <w:r>
        <w:rPr>
          <w:rFonts w:ascii="Times New Roman" w:eastAsia="宋体" w:hAnsi="Times New Roman" w:cs="Times New Roman" w:hint="eastAsia"/>
          <w:kern w:val="0"/>
          <w:sz w:val="24"/>
          <w:szCs w:val="24"/>
        </w:rPr>
        <w:t>0</w:t>
      </w:r>
      <w:r>
        <w:rPr>
          <w:rFonts w:ascii="Times New Roman" w:eastAsia="宋体" w:hAnsi="Times New Roman" w:cs="Times New Roman" w:hint="eastAsia"/>
          <w:kern w:val="0"/>
          <w:sz w:val="24"/>
          <w:szCs w:val="24"/>
        </w:rPr>
        <w:t>”后即可使用。</w:t>
      </w:r>
    </w:p>
    <w:p w14:paraId="7433092E" w14:textId="77777777" w:rsidR="003162B7" w:rsidRDefault="003162B7">
      <w:pPr>
        <w:widowControl/>
        <w:jc w:val="left"/>
        <w:rPr>
          <w:rFonts w:ascii="Times New Roman" w:eastAsia="宋体" w:hAnsi="Times New Roman" w:cs="Times New Roman"/>
          <w:kern w:val="0"/>
          <w:sz w:val="24"/>
          <w:szCs w:val="24"/>
        </w:rPr>
      </w:pPr>
    </w:p>
    <w:p w14:paraId="64F4221E"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w:t>
      </w:r>
      <w:r>
        <w:rPr>
          <w:rFonts w:ascii="Times New Roman" w:eastAsia="宋体" w:hAnsi="Times New Roman" w:cs="Times New Roman" w:hint="eastAsia"/>
          <w:kern w:val="0"/>
          <w:sz w:val="24"/>
          <w:szCs w:val="24"/>
        </w:rPr>
        <w:t>开机和复位时，托盘上不要放置任何物体。当托盘上放置重物的重量变化时，不显示称量值（包括用手按压托盘的情况）。</w:t>
      </w:r>
    </w:p>
    <w:p w14:paraId="04CDD535" w14:textId="77777777" w:rsidR="003162B7" w:rsidRDefault="003162B7">
      <w:pPr>
        <w:widowControl/>
        <w:ind w:firstLineChars="200" w:firstLine="480"/>
        <w:jc w:val="left"/>
        <w:rPr>
          <w:rFonts w:ascii="Times New Roman" w:eastAsia="宋体" w:hAnsi="Times New Roman" w:cs="Times New Roman"/>
          <w:kern w:val="0"/>
          <w:sz w:val="24"/>
          <w:szCs w:val="24"/>
        </w:rPr>
      </w:pPr>
    </w:p>
    <w:p w14:paraId="15E6F829" w14:textId="6B7618B9" w:rsidR="003540D1" w:rsidRDefault="007939FE" w:rsidP="002674A0">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去皮：可点击触摸屏上的“去皮”或者按下物理按键“去皮”</w:t>
      </w:r>
      <w:r w:rsidR="004C10F5">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可归零</w:t>
      </w:r>
    </w:p>
    <w:p w14:paraId="70E06456" w14:textId="2C9F5730" w:rsidR="002674A0" w:rsidRDefault="00C27062" w:rsidP="002674A0">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主页：主页按键可实现触摸屏的“主页”和“配平”来回切换</w:t>
      </w:r>
    </w:p>
    <w:p w14:paraId="78FADE14" w14:textId="77777777" w:rsidR="002674A0" w:rsidRDefault="002674A0" w:rsidP="002674A0">
      <w:pPr>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托盘上没有物品时，显示值应为</w:t>
      </w:r>
      <w:r>
        <w:rPr>
          <w:rFonts w:ascii="宋体" w:eastAsia="宋体" w:hAnsi="宋体" w:cs="Times New Roman" w:hint="eastAsia"/>
          <w:kern w:val="0"/>
          <w:sz w:val="24"/>
          <w:szCs w:val="24"/>
        </w:rPr>
        <w:t>0；若不为0，</w:t>
      </w:r>
      <w:r>
        <w:rPr>
          <w:rFonts w:ascii="Times New Roman" w:eastAsia="宋体" w:hAnsi="Times New Roman" w:cs="Times New Roman" w:hint="eastAsia"/>
          <w:kern w:val="0"/>
          <w:sz w:val="24"/>
          <w:szCs w:val="24"/>
        </w:rPr>
        <w:t>按住“去皮”键，待去皮成功后再进行配重。</w:t>
      </w:r>
    </w:p>
    <w:p w14:paraId="4B26A278" w14:textId="77777777" w:rsidR="002674A0" w:rsidRDefault="002674A0" w:rsidP="002674A0">
      <w:pPr>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重量方式配平。血袋等物品放置在各托盘上，屏幕上显示称得的重量；某两托盘指示灯的颜色相同，表示配平；取走后，再分别放置需配平物品。</w:t>
      </w:r>
    </w:p>
    <w:p w14:paraId="1E3343EE" w14:textId="20B149BF" w:rsidR="008654E2" w:rsidRPr="001917AF" w:rsidRDefault="003310C5" w:rsidP="003310C5">
      <w:pPr>
        <w:pStyle w:val="1"/>
      </w:pPr>
      <w:r>
        <w:lastRenderedPageBreak/>
        <w:t>3</w:t>
      </w:r>
      <w:r w:rsidR="008654E2">
        <w:rPr>
          <w:rFonts w:hint="eastAsia"/>
        </w:rPr>
        <w:t>校准</w:t>
      </w:r>
    </w:p>
    <w:p w14:paraId="3CBC7E91" w14:textId="692BFBA3" w:rsidR="003162B7" w:rsidRDefault="003310C5" w:rsidP="003310C5">
      <w:pPr>
        <w:pStyle w:val="2"/>
      </w:pPr>
      <w:r>
        <w:t>3.</w:t>
      </w:r>
      <w:r w:rsidR="008654E2">
        <w:rPr>
          <w:rFonts w:hint="eastAsia"/>
        </w:rPr>
        <w:t>1</w:t>
      </w:r>
      <w:r w:rsidR="008654E2">
        <w:rPr>
          <w:rFonts w:hint="eastAsia"/>
        </w:rPr>
        <w:t>校准描述</w:t>
      </w:r>
    </w:p>
    <w:p w14:paraId="704372F0" w14:textId="63123216"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proofErr w:type="gramStart"/>
      <w:r>
        <w:rPr>
          <w:rFonts w:ascii="Times New Roman" w:eastAsia="宋体" w:hAnsi="Times New Roman" w:cs="Times New Roman" w:hint="eastAsia"/>
          <w:kern w:val="0"/>
          <w:sz w:val="24"/>
          <w:szCs w:val="24"/>
        </w:rPr>
        <w:t>配平仪长时间</w:t>
      </w:r>
      <w:proofErr w:type="gramEnd"/>
      <w:r>
        <w:rPr>
          <w:rFonts w:ascii="Times New Roman" w:eastAsia="宋体" w:hAnsi="Times New Roman" w:cs="Times New Roman" w:hint="eastAsia"/>
          <w:kern w:val="0"/>
          <w:sz w:val="24"/>
          <w:szCs w:val="24"/>
        </w:rPr>
        <w:t>搁置，称重传传感器会出现形变记忆，直观表现为：称固定重量砝码时，显示屏显示的值不相等，或超过测量误差。此时则需要再次校准。</w:t>
      </w:r>
    </w:p>
    <w:p w14:paraId="669D53C0" w14:textId="48FDC0CD" w:rsidR="003162B7" w:rsidRDefault="004D5ECC" w:rsidP="003310C5">
      <w:pPr>
        <w:pStyle w:val="2"/>
      </w:pPr>
      <w:r>
        <w:t>3</w:t>
      </w:r>
      <w:r w:rsidR="008654E2">
        <w:t>.2</w:t>
      </w:r>
      <w:r w:rsidR="008654E2">
        <w:rPr>
          <w:rFonts w:hint="eastAsia"/>
        </w:rPr>
        <w:t>校准准备</w:t>
      </w:r>
    </w:p>
    <w:tbl>
      <w:tblPr>
        <w:tblStyle w:val="a9"/>
        <w:tblW w:w="0" w:type="auto"/>
        <w:jc w:val="center"/>
        <w:tblLook w:val="04A0" w:firstRow="1" w:lastRow="0" w:firstColumn="1" w:lastColumn="0" w:noHBand="0" w:noVBand="1"/>
      </w:tblPr>
      <w:tblGrid>
        <w:gridCol w:w="889"/>
        <w:gridCol w:w="1337"/>
        <w:gridCol w:w="1276"/>
      </w:tblGrid>
      <w:tr w:rsidR="003162B7" w14:paraId="44734062" w14:textId="77777777">
        <w:trPr>
          <w:jc w:val="center"/>
        </w:trPr>
        <w:tc>
          <w:tcPr>
            <w:tcW w:w="889" w:type="dxa"/>
          </w:tcPr>
          <w:p w14:paraId="3CA2E29D"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序号</w:t>
            </w:r>
          </w:p>
        </w:tc>
        <w:tc>
          <w:tcPr>
            <w:tcW w:w="1337" w:type="dxa"/>
          </w:tcPr>
          <w:p w14:paraId="4FDC7029"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标准砝码</w:t>
            </w:r>
          </w:p>
        </w:tc>
        <w:tc>
          <w:tcPr>
            <w:tcW w:w="1276" w:type="dxa"/>
          </w:tcPr>
          <w:p w14:paraId="56C7A78A"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数量</w:t>
            </w:r>
          </w:p>
        </w:tc>
      </w:tr>
      <w:tr w:rsidR="003162B7" w14:paraId="31F9B209" w14:textId="77777777">
        <w:trPr>
          <w:jc w:val="center"/>
        </w:trPr>
        <w:tc>
          <w:tcPr>
            <w:tcW w:w="889" w:type="dxa"/>
          </w:tcPr>
          <w:p w14:paraId="1479D4FC"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w:t>
            </w:r>
          </w:p>
        </w:tc>
        <w:tc>
          <w:tcPr>
            <w:tcW w:w="1337" w:type="dxa"/>
          </w:tcPr>
          <w:p w14:paraId="20EC71CF"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5</w:t>
            </w:r>
            <w:r>
              <w:rPr>
                <w:rFonts w:ascii="Times New Roman" w:eastAsia="宋体" w:hAnsi="Times New Roman" w:cs="Times New Roman"/>
                <w:kern w:val="0"/>
                <w:sz w:val="24"/>
                <w:szCs w:val="24"/>
              </w:rPr>
              <w:t>00</w:t>
            </w:r>
            <w:r>
              <w:rPr>
                <w:rFonts w:ascii="Times New Roman" w:eastAsia="宋体" w:hAnsi="Times New Roman" w:cs="Times New Roman" w:hint="eastAsia"/>
                <w:kern w:val="0"/>
                <w:sz w:val="24"/>
                <w:szCs w:val="24"/>
              </w:rPr>
              <w:t>g</w:t>
            </w:r>
          </w:p>
        </w:tc>
        <w:tc>
          <w:tcPr>
            <w:tcW w:w="1276" w:type="dxa"/>
          </w:tcPr>
          <w:p w14:paraId="29D6D6C3"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个</w:t>
            </w:r>
          </w:p>
        </w:tc>
      </w:tr>
      <w:tr w:rsidR="003162B7" w14:paraId="160598E9" w14:textId="77777777">
        <w:trPr>
          <w:jc w:val="center"/>
        </w:trPr>
        <w:tc>
          <w:tcPr>
            <w:tcW w:w="889" w:type="dxa"/>
          </w:tcPr>
          <w:p w14:paraId="532FC9C7"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p>
        </w:tc>
        <w:tc>
          <w:tcPr>
            <w:tcW w:w="1337" w:type="dxa"/>
          </w:tcPr>
          <w:p w14:paraId="6B5CAE35"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1000</w:t>
            </w:r>
            <w:r>
              <w:rPr>
                <w:rFonts w:ascii="Times New Roman" w:eastAsia="宋体" w:hAnsi="Times New Roman" w:cs="Times New Roman" w:hint="eastAsia"/>
                <w:kern w:val="0"/>
                <w:sz w:val="24"/>
                <w:szCs w:val="24"/>
              </w:rPr>
              <w:t>g</w:t>
            </w:r>
          </w:p>
        </w:tc>
        <w:tc>
          <w:tcPr>
            <w:tcW w:w="1276" w:type="dxa"/>
          </w:tcPr>
          <w:p w14:paraId="5D941C11"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个</w:t>
            </w:r>
          </w:p>
        </w:tc>
      </w:tr>
      <w:tr w:rsidR="003162B7" w14:paraId="5CF065C8" w14:textId="77777777">
        <w:trPr>
          <w:jc w:val="center"/>
        </w:trPr>
        <w:tc>
          <w:tcPr>
            <w:tcW w:w="889" w:type="dxa"/>
          </w:tcPr>
          <w:p w14:paraId="6FC7E939" w14:textId="3C140389" w:rsidR="003162B7" w:rsidRDefault="00377399">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3</w:t>
            </w:r>
          </w:p>
        </w:tc>
        <w:tc>
          <w:tcPr>
            <w:tcW w:w="1337" w:type="dxa"/>
          </w:tcPr>
          <w:p w14:paraId="634B33F4"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2000</w:t>
            </w:r>
            <w:r>
              <w:rPr>
                <w:rFonts w:ascii="Times New Roman" w:eastAsia="宋体" w:hAnsi="Times New Roman" w:cs="Times New Roman" w:hint="eastAsia"/>
                <w:kern w:val="0"/>
                <w:sz w:val="24"/>
                <w:szCs w:val="24"/>
              </w:rPr>
              <w:t>g</w:t>
            </w:r>
          </w:p>
        </w:tc>
        <w:tc>
          <w:tcPr>
            <w:tcW w:w="1276" w:type="dxa"/>
          </w:tcPr>
          <w:p w14:paraId="57150868"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个</w:t>
            </w:r>
          </w:p>
        </w:tc>
      </w:tr>
    </w:tbl>
    <w:p w14:paraId="0D7D87FF" w14:textId="522B781E" w:rsidR="003162B7" w:rsidRDefault="004D5ECC" w:rsidP="00922D00">
      <w:pPr>
        <w:pStyle w:val="2"/>
        <w:tabs>
          <w:tab w:val="right" w:pos="8306"/>
        </w:tabs>
      </w:pPr>
      <w:r>
        <w:t>3</w:t>
      </w:r>
      <w:r w:rsidR="008654E2">
        <w:t>.3</w:t>
      </w:r>
      <w:r w:rsidR="008654E2">
        <w:rPr>
          <w:rFonts w:hint="eastAsia"/>
        </w:rPr>
        <w:t>校准方法</w:t>
      </w:r>
      <w:r w:rsidR="00922D00">
        <w:tab/>
      </w:r>
    </w:p>
    <w:p w14:paraId="23D6E90D" w14:textId="64DBA7B2" w:rsidR="003162B7" w:rsidRDefault="004D5ECC">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.3.1</w:t>
      </w:r>
      <w:r w:rsidR="008654E2">
        <w:rPr>
          <w:rFonts w:ascii="Times New Roman" w:eastAsia="宋体" w:hAnsi="Times New Roman" w:cs="Times New Roman" w:hint="eastAsia"/>
          <w:kern w:val="0"/>
          <w:sz w:val="24"/>
          <w:szCs w:val="24"/>
        </w:rPr>
        <w:t>点击‘校准模式’</w:t>
      </w:r>
      <w:r w:rsidR="00922D00">
        <w:rPr>
          <w:rFonts w:ascii="Times New Roman" w:eastAsia="宋体" w:hAnsi="Times New Roman" w:cs="Times New Roman" w:hint="eastAsia"/>
          <w:kern w:val="0"/>
          <w:sz w:val="24"/>
          <w:szCs w:val="24"/>
        </w:rPr>
        <w:t>（需</w:t>
      </w:r>
      <w:r w:rsidR="00F02C4E">
        <w:rPr>
          <w:rFonts w:ascii="Times New Roman" w:eastAsia="宋体" w:hAnsi="Times New Roman" w:cs="Times New Roman" w:hint="eastAsia"/>
          <w:kern w:val="0"/>
          <w:sz w:val="24"/>
          <w:szCs w:val="24"/>
        </w:rPr>
        <w:t>技术人员提供</w:t>
      </w:r>
      <w:r w:rsidR="00922D00">
        <w:rPr>
          <w:rFonts w:ascii="Times New Roman" w:eastAsia="宋体" w:hAnsi="Times New Roman" w:cs="Times New Roman" w:hint="eastAsia"/>
          <w:kern w:val="0"/>
          <w:sz w:val="24"/>
          <w:szCs w:val="24"/>
        </w:rPr>
        <w:t>密码）</w:t>
      </w:r>
    </w:p>
    <w:p w14:paraId="06B76008" w14:textId="77777777" w:rsidR="003162B7" w:rsidRDefault="008654E2">
      <w:pPr>
        <w:widowControl/>
        <w:jc w:val="left"/>
        <w:rPr>
          <w:rFonts w:ascii="Times New Roman" w:eastAsia="宋体" w:hAnsi="Times New Roman" w:cs="Times New Roman"/>
          <w:kern w:val="0"/>
          <w:sz w:val="24"/>
          <w:szCs w:val="24"/>
        </w:rPr>
      </w:pPr>
      <w:r>
        <w:rPr>
          <w:noProof/>
        </w:rPr>
        <w:drawing>
          <wp:inline distT="0" distB="0" distL="0" distR="0" wp14:anchorId="7E255D55" wp14:editId="7A7A7704">
            <wp:extent cx="5274310" cy="13188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4310" cy="1318895"/>
                    </a:xfrm>
                    <a:prstGeom prst="rect">
                      <a:avLst/>
                    </a:prstGeom>
                  </pic:spPr>
                </pic:pic>
              </a:graphicData>
            </a:graphic>
          </wp:inline>
        </w:drawing>
      </w:r>
    </w:p>
    <w:p w14:paraId="43EBD13F" w14:textId="00368C88" w:rsidR="003162B7" w:rsidRDefault="004D5ECC">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.3.2</w:t>
      </w:r>
      <w:r w:rsidR="008654E2">
        <w:rPr>
          <w:rFonts w:ascii="Times New Roman" w:eastAsia="宋体" w:hAnsi="Times New Roman" w:cs="Times New Roman" w:hint="eastAsia"/>
          <w:kern w:val="0"/>
          <w:sz w:val="24"/>
          <w:szCs w:val="24"/>
        </w:rPr>
        <w:t>以</w:t>
      </w:r>
      <w:r w:rsidR="008654E2">
        <w:rPr>
          <w:rFonts w:ascii="Times New Roman" w:eastAsia="宋体" w:hAnsi="Times New Roman" w:cs="Times New Roman" w:hint="eastAsia"/>
          <w:kern w:val="0"/>
          <w:sz w:val="24"/>
          <w:szCs w:val="24"/>
        </w:rPr>
        <w:t>1</w:t>
      </w:r>
      <w:r w:rsidR="008654E2">
        <w:rPr>
          <w:rFonts w:ascii="Times New Roman" w:eastAsia="宋体" w:hAnsi="Times New Roman" w:cs="Times New Roman" w:hint="eastAsia"/>
          <w:kern w:val="0"/>
          <w:sz w:val="24"/>
          <w:szCs w:val="24"/>
        </w:rPr>
        <w:t>号托盘为例，点击校准通道号，如下图红色方框：</w:t>
      </w:r>
    </w:p>
    <w:p w14:paraId="48C73C85" w14:textId="77777777" w:rsidR="003162B7" w:rsidRDefault="008654E2">
      <w:pPr>
        <w:widowControl/>
        <w:jc w:val="left"/>
        <w:rPr>
          <w:rFonts w:ascii="Times New Roman" w:eastAsia="宋体" w:hAnsi="Times New Roman" w:cs="Times New Roman"/>
          <w:kern w:val="0"/>
          <w:sz w:val="24"/>
          <w:szCs w:val="24"/>
        </w:rPr>
      </w:pPr>
      <w:r>
        <w:rPr>
          <w:noProof/>
        </w:rPr>
        <w:drawing>
          <wp:inline distT="0" distB="0" distL="0" distR="0" wp14:anchorId="4734DF72" wp14:editId="526CF027">
            <wp:extent cx="5274310" cy="131889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5274310" cy="1318895"/>
                    </a:xfrm>
                    <a:prstGeom prst="rect">
                      <a:avLst/>
                    </a:prstGeom>
                  </pic:spPr>
                </pic:pic>
              </a:graphicData>
            </a:graphic>
          </wp:inline>
        </w:drawing>
      </w:r>
    </w:p>
    <w:p w14:paraId="1E69A3F8" w14:textId="43831DF7" w:rsidR="003162B7" w:rsidRDefault="004D5ECC">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.3.3</w:t>
      </w:r>
      <w:r w:rsidR="008654E2">
        <w:rPr>
          <w:rFonts w:ascii="Times New Roman" w:eastAsia="宋体" w:hAnsi="Times New Roman" w:cs="Times New Roman" w:hint="eastAsia"/>
          <w:kern w:val="0"/>
          <w:sz w:val="24"/>
          <w:szCs w:val="24"/>
        </w:rPr>
        <w:t>修改成</w:t>
      </w:r>
      <w:r w:rsidR="008654E2">
        <w:rPr>
          <w:rFonts w:ascii="Times New Roman" w:eastAsia="宋体" w:hAnsi="Times New Roman" w:cs="Times New Roman" w:hint="eastAsia"/>
          <w:kern w:val="0"/>
          <w:sz w:val="24"/>
          <w:szCs w:val="24"/>
        </w:rPr>
        <w:t>1</w:t>
      </w:r>
      <w:r w:rsidR="008654E2">
        <w:rPr>
          <w:rFonts w:ascii="Times New Roman" w:eastAsia="宋体" w:hAnsi="Times New Roman" w:cs="Times New Roman" w:hint="eastAsia"/>
          <w:kern w:val="0"/>
          <w:sz w:val="24"/>
          <w:szCs w:val="24"/>
        </w:rPr>
        <w:t>号托盘（通道）</w:t>
      </w:r>
    </w:p>
    <w:p w14:paraId="55C418EA"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14:anchorId="3845FCE8" wp14:editId="700429F8">
            <wp:extent cx="5274310" cy="131889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1318895"/>
                    </a:xfrm>
                    <a:prstGeom prst="rect">
                      <a:avLst/>
                    </a:prstGeom>
                    <a:noFill/>
                    <a:ln>
                      <a:noFill/>
                    </a:ln>
                  </pic:spPr>
                </pic:pic>
              </a:graphicData>
            </a:graphic>
          </wp:inline>
        </w:drawing>
      </w:r>
    </w:p>
    <w:p w14:paraId="5EFCAF35" w14:textId="5399CA06" w:rsidR="003162B7" w:rsidRDefault="004D5ECC">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3</w:t>
      </w:r>
      <w:r w:rsidR="008654E2">
        <w:rPr>
          <w:rFonts w:ascii="Times New Roman" w:eastAsia="宋体" w:hAnsi="Times New Roman" w:cs="Times New Roman"/>
          <w:kern w:val="0"/>
          <w:sz w:val="24"/>
          <w:szCs w:val="24"/>
        </w:rPr>
        <w:t>.3.4</w:t>
      </w:r>
      <w:r w:rsidR="008654E2">
        <w:rPr>
          <w:rFonts w:ascii="Times New Roman" w:eastAsia="宋体" w:hAnsi="Times New Roman" w:cs="Times New Roman" w:hint="eastAsia"/>
          <w:kern w:val="0"/>
          <w:sz w:val="24"/>
          <w:szCs w:val="24"/>
        </w:rPr>
        <w:t>点击‘重新校准’，如下图红色区域：</w:t>
      </w:r>
    </w:p>
    <w:p w14:paraId="1EDA7B2B" w14:textId="77777777" w:rsidR="003162B7" w:rsidRDefault="008654E2">
      <w:pPr>
        <w:widowControl/>
        <w:jc w:val="left"/>
        <w:rPr>
          <w:rFonts w:ascii="Times New Roman" w:eastAsia="宋体" w:hAnsi="Times New Roman" w:cs="Times New Roman"/>
          <w:kern w:val="0"/>
          <w:sz w:val="24"/>
          <w:szCs w:val="24"/>
        </w:rPr>
      </w:pPr>
      <w:r>
        <w:rPr>
          <w:noProof/>
        </w:rPr>
        <w:drawing>
          <wp:inline distT="0" distB="0" distL="0" distR="0" wp14:anchorId="6ACAF931" wp14:editId="07C6AE70">
            <wp:extent cx="5274310" cy="131889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74310" cy="1318895"/>
                    </a:xfrm>
                    <a:prstGeom prst="rect">
                      <a:avLst/>
                    </a:prstGeom>
                  </pic:spPr>
                </pic:pic>
              </a:graphicData>
            </a:graphic>
          </wp:inline>
        </w:drawing>
      </w:r>
    </w:p>
    <w:p w14:paraId="3EB3DE36" w14:textId="5BD5BDDA" w:rsidR="003162B7" w:rsidRDefault="004D5ECC">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.3.5</w:t>
      </w:r>
      <w:r w:rsidR="008654E2">
        <w:rPr>
          <w:rFonts w:ascii="Times New Roman" w:eastAsia="宋体" w:hAnsi="Times New Roman" w:cs="Times New Roman" w:hint="eastAsia"/>
          <w:kern w:val="0"/>
          <w:sz w:val="24"/>
          <w:szCs w:val="24"/>
        </w:rPr>
        <w:t>点击</w:t>
      </w:r>
      <w:proofErr w:type="gramStart"/>
      <w:r w:rsidR="008654E2">
        <w:rPr>
          <w:rFonts w:ascii="Times New Roman" w:eastAsia="宋体" w:hAnsi="Times New Roman" w:cs="Times New Roman" w:hint="eastAsia"/>
          <w:kern w:val="0"/>
          <w:sz w:val="24"/>
          <w:szCs w:val="24"/>
        </w:rPr>
        <w:t>‘</w:t>
      </w:r>
      <w:proofErr w:type="gramEnd"/>
      <w:r w:rsidR="008654E2">
        <w:rPr>
          <w:rFonts w:ascii="Times New Roman" w:eastAsia="宋体" w:hAnsi="Times New Roman" w:cs="Times New Roman" w:hint="eastAsia"/>
          <w:kern w:val="0"/>
          <w:sz w:val="24"/>
          <w:szCs w:val="24"/>
        </w:rPr>
        <w:t>重新校准后，出现下图：</w:t>
      </w:r>
    </w:p>
    <w:p w14:paraId="1560A34C" w14:textId="77777777" w:rsidR="003162B7" w:rsidRDefault="008654E2">
      <w:pPr>
        <w:widowControl/>
        <w:jc w:val="left"/>
        <w:rPr>
          <w:rFonts w:ascii="Times New Roman" w:eastAsia="宋体" w:hAnsi="Times New Roman" w:cs="Times New Roman"/>
          <w:kern w:val="0"/>
          <w:sz w:val="24"/>
          <w:szCs w:val="24"/>
        </w:rPr>
      </w:pPr>
      <w:r>
        <w:rPr>
          <w:noProof/>
        </w:rPr>
        <w:drawing>
          <wp:inline distT="0" distB="0" distL="0" distR="0" wp14:anchorId="6C1EA5DF" wp14:editId="6ECE5C23">
            <wp:extent cx="5274310" cy="131889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1"/>
                    <a:stretch>
                      <a:fillRect/>
                    </a:stretch>
                  </pic:blipFill>
                  <pic:spPr>
                    <a:xfrm>
                      <a:off x="0" y="0"/>
                      <a:ext cx="5274310" cy="1318895"/>
                    </a:xfrm>
                    <a:prstGeom prst="rect">
                      <a:avLst/>
                    </a:prstGeom>
                  </pic:spPr>
                </pic:pic>
              </a:graphicData>
            </a:graphic>
          </wp:inline>
        </w:drawing>
      </w:r>
    </w:p>
    <w:p w14:paraId="376560BE" w14:textId="281450E8" w:rsidR="003162B7" w:rsidRDefault="004D5ECC">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.3.6</w:t>
      </w:r>
      <w:r w:rsidR="008654E2">
        <w:rPr>
          <w:rFonts w:ascii="Times New Roman" w:eastAsia="宋体" w:hAnsi="Times New Roman" w:cs="Times New Roman" w:hint="eastAsia"/>
          <w:kern w:val="0"/>
          <w:sz w:val="24"/>
          <w:szCs w:val="24"/>
        </w:rPr>
        <w:t>开始校准第一个点‘</w:t>
      </w:r>
      <w:r w:rsidR="008654E2">
        <w:rPr>
          <w:rFonts w:ascii="Times New Roman" w:eastAsia="宋体" w:hAnsi="Times New Roman" w:cs="Times New Roman" w:hint="eastAsia"/>
          <w:kern w:val="0"/>
          <w:sz w:val="24"/>
          <w:szCs w:val="24"/>
        </w:rPr>
        <w:t>0ml</w:t>
      </w:r>
      <w:r w:rsidR="008654E2">
        <w:rPr>
          <w:rFonts w:ascii="Times New Roman" w:eastAsia="宋体" w:hAnsi="Times New Roman" w:cs="Times New Roman" w:hint="eastAsia"/>
          <w:kern w:val="0"/>
          <w:sz w:val="24"/>
          <w:szCs w:val="24"/>
        </w:rPr>
        <w:t>’，点击下图红色方框区域：</w:t>
      </w:r>
    </w:p>
    <w:p w14:paraId="473D3376" w14:textId="77777777" w:rsidR="003162B7" w:rsidRDefault="008654E2">
      <w:pPr>
        <w:widowControl/>
        <w:jc w:val="left"/>
        <w:rPr>
          <w:rFonts w:ascii="Times New Roman" w:eastAsia="宋体" w:hAnsi="Times New Roman" w:cs="Times New Roman"/>
          <w:kern w:val="0"/>
          <w:sz w:val="24"/>
          <w:szCs w:val="24"/>
        </w:rPr>
      </w:pPr>
      <w:r>
        <w:rPr>
          <w:noProof/>
        </w:rPr>
        <w:drawing>
          <wp:inline distT="0" distB="0" distL="0" distR="0" wp14:anchorId="7DB19BEE" wp14:editId="21B7E4FC">
            <wp:extent cx="5274310" cy="131889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1"/>
                    <a:stretch>
                      <a:fillRect/>
                    </a:stretch>
                  </pic:blipFill>
                  <pic:spPr>
                    <a:xfrm>
                      <a:off x="0" y="0"/>
                      <a:ext cx="5274310" cy="1318895"/>
                    </a:xfrm>
                    <a:prstGeom prst="rect">
                      <a:avLst/>
                    </a:prstGeom>
                  </pic:spPr>
                </pic:pic>
              </a:graphicData>
            </a:graphic>
          </wp:inline>
        </w:drawing>
      </w:r>
    </w:p>
    <w:p w14:paraId="11EC18ED" w14:textId="0D4897BD" w:rsidR="003162B7" w:rsidRDefault="004D5ECC">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 xml:space="preserve">.3.7 </w:t>
      </w:r>
      <w:r w:rsidR="008654E2">
        <w:rPr>
          <w:rFonts w:ascii="Times New Roman" w:eastAsia="宋体" w:hAnsi="Times New Roman" w:cs="Times New Roman" w:hint="eastAsia"/>
          <w:kern w:val="0"/>
          <w:sz w:val="24"/>
          <w:szCs w:val="24"/>
        </w:rPr>
        <w:t>完成</w:t>
      </w: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.3.6</w:t>
      </w:r>
      <w:r w:rsidR="008654E2">
        <w:rPr>
          <w:rFonts w:ascii="Times New Roman" w:eastAsia="宋体" w:hAnsi="Times New Roman" w:cs="Times New Roman" w:hint="eastAsia"/>
          <w:kern w:val="0"/>
          <w:sz w:val="24"/>
          <w:szCs w:val="24"/>
        </w:rPr>
        <w:t>后，对应框变成绿色，提示已校准，下方数字‘</w:t>
      </w:r>
      <w:r w:rsidR="008654E2">
        <w:rPr>
          <w:rFonts w:ascii="Times New Roman" w:eastAsia="宋体" w:hAnsi="Times New Roman" w:cs="Times New Roman" w:hint="eastAsia"/>
          <w:kern w:val="0"/>
          <w:sz w:val="24"/>
          <w:szCs w:val="24"/>
        </w:rPr>
        <w:t>1</w:t>
      </w:r>
      <w:r w:rsidR="008654E2">
        <w:rPr>
          <w:rFonts w:ascii="Times New Roman" w:eastAsia="宋体" w:hAnsi="Times New Roman" w:cs="Times New Roman"/>
          <w:kern w:val="0"/>
          <w:sz w:val="24"/>
          <w:szCs w:val="24"/>
        </w:rPr>
        <w:t>234</w:t>
      </w:r>
      <w:r w:rsidR="008654E2">
        <w:rPr>
          <w:rFonts w:ascii="Times New Roman" w:eastAsia="宋体" w:hAnsi="Times New Roman" w:cs="Times New Roman" w:hint="eastAsia"/>
          <w:kern w:val="0"/>
          <w:sz w:val="24"/>
          <w:szCs w:val="24"/>
        </w:rPr>
        <w:t>’为采样值（可以不用理会），如下图：</w:t>
      </w:r>
    </w:p>
    <w:p w14:paraId="2984F485" w14:textId="77777777" w:rsidR="003162B7" w:rsidRDefault="008654E2">
      <w:pPr>
        <w:widowControl/>
        <w:jc w:val="left"/>
        <w:rPr>
          <w:rFonts w:ascii="Times New Roman" w:eastAsia="宋体" w:hAnsi="Times New Roman" w:cs="Times New Roman"/>
          <w:kern w:val="0"/>
          <w:sz w:val="24"/>
          <w:szCs w:val="24"/>
        </w:rPr>
      </w:pPr>
      <w:r>
        <w:rPr>
          <w:noProof/>
        </w:rPr>
        <w:drawing>
          <wp:inline distT="0" distB="0" distL="0" distR="0" wp14:anchorId="26D86433" wp14:editId="5688CB66">
            <wp:extent cx="5274310" cy="131889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2"/>
                    <a:stretch>
                      <a:fillRect/>
                    </a:stretch>
                  </pic:blipFill>
                  <pic:spPr>
                    <a:xfrm>
                      <a:off x="0" y="0"/>
                      <a:ext cx="5274310" cy="1318895"/>
                    </a:xfrm>
                    <a:prstGeom prst="rect">
                      <a:avLst/>
                    </a:prstGeom>
                  </pic:spPr>
                </pic:pic>
              </a:graphicData>
            </a:graphic>
          </wp:inline>
        </w:drawing>
      </w:r>
    </w:p>
    <w:p w14:paraId="6CA56389" w14:textId="6C24F8FE" w:rsidR="003162B7" w:rsidRDefault="004D5ECC">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.3.8</w:t>
      </w:r>
      <w:r w:rsidR="008654E2">
        <w:rPr>
          <w:rFonts w:ascii="Times New Roman" w:eastAsia="宋体" w:hAnsi="Times New Roman" w:cs="Times New Roman" w:hint="eastAsia"/>
          <w:kern w:val="0"/>
          <w:sz w:val="24"/>
          <w:szCs w:val="24"/>
        </w:rPr>
        <w:t>再依次放置对应点所指示的重量，</w:t>
      </w:r>
      <w:r w:rsidR="008654E2">
        <w:rPr>
          <w:rFonts w:ascii="Times New Roman" w:eastAsia="宋体" w:hAnsi="Times New Roman" w:cs="Times New Roman" w:hint="eastAsia"/>
          <w:kern w:val="0"/>
          <w:sz w:val="24"/>
          <w:szCs w:val="24"/>
        </w:rPr>
        <w:t>5</w:t>
      </w:r>
      <w:r w:rsidR="008654E2">
        <w:rPr>
          <w:rFonts w:ascii="Times New Roman" w:eastAsia="宋体" w:hAnsi="Times New Roman" w:cs="Times New Roman"/>
          <w:kern w:val="0"/>
          <w:sz w:val="24"/>
          <w:szCs w:val="24"/>
        </w:rPr>
        <w:t>00g</w:t>
      </w:r>
      <w:r w:rsidR="008654E2">
        <w:rPr>
          <w:rFonts w:ascii="Times New Roman" w:eastAsia="宋体" w:hAnsi="Times New Roman" w:cs="Times New Roman" w:hint="eastAsia"/>
          <w:kern w:val="0"/>
          <w:sz w:val="24"/>
          <w:szCs w:val="24"/>
        </w:rPr>
        <w:t>，</w:t>
      </w:r>
      <w:r w:rsidR="008654E2">
        <w:rPr>
          <w:rFonts w:ascii="Times New Roman" w:eastAsia="宋体" w:hAnsi="Times New Roman" w:cs="Times New Roman" w:hint="eastAsia"/>
          <w:kern w:val="0"/>
          <w:sz w:val="24"/>
          <w:szCs w:val="24"/>
        </w:rPr>
        <w:t>1</w:t>
      </w:r>
      <w:r w:rsidR="008654E2">
        <w:rPr>
          <w:rFonts w:ascii="Times New Roman" w:eastAsia="宋体" w:hAnsi="Times New Roman" w:cs="Times New Roman"/>
          <w:kern w:val="0"/>
          <w:sz w:val="24"/>
          <w:szCs w:val="24"/>
        </w:rPr>
        <w:t>000g</w:t>
      </w:r>
      <w:r w:rsidR="008654E2">
        <w:rPr>
          <w:rFonts w:ascii="Times New Roman" w:eastAsia="宋体" w:hAnsi="Times New Roman" w:cs="Times New Roman" w:hint="eastAsia"/>
          <w:kern w:val="0"/>
          <w:sz w:val="24"/>
          <w:szCs w:val="24"/>
        </w:rPr>
        <w:t>，</w:t>
      </w:r>
      <w:r w:rsidR="008654E2">
        <w:rPr>
          <w:rFonts w:ascii="Times New Roman" w:eastAsia="宋体" w:hAnsi="Times New Roman" w:cs="Times New Roman" w:hint="eastAsia"/>
          <w:kern w:val="0"/>
          <w:sz w:val="24"/>
          <w:szCs w:val="24"/>
        </w:rPr>
        <w:t>1</w:t>
      </w:r>
      <w:r w:rsidR="008654E2">
        <w:rPr>
          <w:rFonts w:ascii="Times New Roman" w:eastAsia="宋体" w:hAnsi="Times New Roman" w:cs="Times New Roman"/>
          <w:kern w:val="0"/>
          <w:sz w:val="24"/>
          <w:szCs w:val="24"/>
        </w:rPr>
        <w:t>500g</w:t>
      </w:r>
      <w:r w:rsidR="008654E2">
        <w:rPr>
          <w:rFonts w:ascii="Times New Roman" w:eastAsia="宋体" w:hAnsi="Times New Roman" w:cs="Times New Roman" w:hint="eastAsia"/>
          <w:kern w:val="0"/>
          <w:sz w:val="24"/>
          <w:szCs w:val="24"/>
        </w:rPr>
        <w:t>，</w:t>
      </w:r>
      <w:r w:rsidR="008654E2">
        <w:rPr>
          <w:rFonts w:ascii="Times New Roman" w:eastAsia="宋体" w:hAnsi="Times New Roman" w:cs="Times New Roman" w:hint="eastAsia"/>
          <w:kern w:val="0"/>
          <w:sz w:val="24"/>
          <w:szCs w:val="24"/>
        </w:rPr>
        <w:t>2</w:t>
      </w:r>
      <w:r w:rsidR="008654E2">
        <w:rPr>
          <w:rFonts w:ascii="Times New Roman" w:eastAsia="宋体" w:hAnsi="Times New Roman" w:cs="Times New Roman"/>
          <w:kern w:val="0"/>
          <w:sz w:val="24"/>
          <w:szCs w:val="24"/>
        </w:rPr>
        <w:t>000g</w:t>
      </w:r>
      <w:r w:rsidR="008654E2">
        <w:rPr>
          <w:rFonts w:ascii="Times New Roman" w:eastAsia="宋体" w:hAnsi="Times New Roman" w:cs="Times New Roman" w:hint="eastAsia"/>
          <w:kern w:val="0"/>
          <w:sz w:val="24"/>
          <w:szCs w:val="24"/>
        </w:rPr>
        <w:t>，</w:t>
      </w:r>
      <w:r w:rsidR="008654E2">
        <w:rPr>
          <w:rFonts w:ascii="Times New Roman" w:eastAsia="宋体" w:hAnsi="Times New Roman" w:cs="Times New Roman"/>
          <w:kern w:val="0"/>
          <w:sz w:val="24"/>
          <w:szCs w:val="24"/>
        </w:rPr>
        <w:t>3000g</w:t>
      </w:r>
      <w:r w:rsidR="008654E2">
        <w:rPr>
          <w:rFonts w:ascii="Times New Roman" w:eastAsia="宋体" w:hAnsi="Times New Roman" w:cs="Times New Roman" w:hint="eastAsia"/>
          <w:kern w:val="0"/>
          <w:sz w:val="24"/>
          <w:szCs w:val="24"/>
        </w:rPr>
        <w:t>，</w:t>
      </w:r>
      <w:r w:rsidR="008654E2">
        <w:rPr>
          <w:rFonts w:ascii="Times New Roman" w:eastAsia="宋体" w:hAnsi="Times New Roman" w:cs="Times New Roman" w:hint="eastAsia"/>
          <w:kern w:val="0"/>
          <w:sz w:val="24"/>
          <w:szCs w:val="24"/>
        </w:rPr>
        <w:t>3</w:t>
      </w:r>
      <w:r w:rsidR="008654E2">
        <w:rPr>
          <w:rFonts w:ascii="Times New Roman" w:eastAsia="宋体" w:hAnsi="Times New Roman" w:cs="Times New Roman"/>
          <w:kern w:val="0"/>
          <w:sz w:val="24"/>
          <w:szCs w:val="24"/>
        </w:rPr>
        <w:t>500g</w:t>
      </w:r>
      <w:r w:rsidR="008654E2">
        <w:rPr>
          <w:rFonts w:ascii="Times New Roman" w:eastAsia="宋体" w:hAnsi="Times New Roman" w:cs="Times New Roman" w:hint="eastAsia"/>
          <w:kern w:val="0"/>
          <w:sz w:val="24"/>
          <w:szCs w:val="24"/>
        </w:rPr>
        <w:t>，</w:t>
      </w:r>
      <w:r w:rsidR="008654E2">
        <w:rPr>
          <w:rFonts w:ascii="Times New Roman" w:eastAsia="宋体" w:hAnsi="Times New Roman" w:cs="Times New Roman" w:hint="eastAsia"/>
          <w:kern w:val="0"/>
          <w:sz w:val="24"/>
          <w:szCs w:val="24"/>
        </w:rPr>
        <w:t>4</w:t>
      </w:r>
      <w:r w:rsidR="008654E2">
        <w:rPr>
          <w:rFonts w:ascii="Times New Roman" w:eastAsia="宋体" w:hAnsi="Times New Roman" w:cs="Times New Roman"/>
          <w:kern w:val="0"/>
          <w:sz w:val="24"/>
          <w:szCs w:val="24"/>
        </w:rPr>
        <w:t>000g</w:t>
      </w:r>
      <w:r w:rsidR="008654E2">
        <w:rPr>
          <w:rFonts w:ascii="Times New Roman" w:eastAsia="宋体" w:hAnsi="Times New Roman" w:cs="Times New Roman" w:hint="eastAsia"/>
          <w:kern w:val="0"/>
          <w:sz w:val="24"/>
          <w:szCs w:val="24"/>
        </w:rPr>
        <w:t>，</w:t>
      </w:r>
      <w:r w:rsidR="008654E2">
        <w:rPr>
          <w:rFonts w:ascii="Times New Roman" w:eastAsia="宋体" w:hAnsi="Times New Roman" w:cs="Times New Roman" w:hint="eastAsia"/>
          <w:kern w:val="0"/>
          <w:sz w:val="24"/>
          <w:szCs w:val="24"/>
        </w:rPr>
        <w:t>4</w:t>
      </w:r>
      <w:r w:rsidR="008654E2">
        <w:rPr>
          <w:rFonts w:ascii="Times New Roman" w:eastAsia="宋体" w:hAnsi="Times New Roman" w:cs="Times New Roman"/>
          <w:kern w:val="0"/>
          <w:sz w:val="24"/>
          <w:szCs w:val="24"/>
        </w:rPr>
        <w:t>500g</w:t>
      </w:r>
      <w:r w:rsidR="008654E2">
        <w:rPr>
          <w:rFonts w:ascii="Times New Roman" w:eastAsia="宋体" w:hAnsi="Times New Roman" w:cs="Times New Roman" w:hint="eastAsia"/>
          <w:kern w:val="0"/>
          <w:sz w:val="24"/>
          <w:szCs w:val="24"/>
        </w:rPr>
        <w:t>，</w:t>
      </w:r>
      <w:r w:rsidR="008654E2">
        <w:rPr>
          <w:rFonts w:ascii="Times New Roman" w:eastAsia="宋体" w:hAnsi="Times New Roman" w:cs="Times New Roman" w:hint="eastAsia"/>
          <w:kern w:val="0"/>
          <w:sz w:val="24"/>
          <w:szCs w:val="24"/>
        </w:rPr>
        <w:t>5</w:t>
      </w:r>
      <w:r w:rsidR="008654E2">
        <w:rPr>
          <w:rFonts w:ascii="Times New Roman" w:eastAsia="宋体" w:hAnsi="Times New Roman" w:cs="Times New Roman"/>
          <w:kern w:val="0"/>
          <w:sz w:val="24"/>
          <w:szCs w:val="24"/>
        </w:rPr>
        <w:t>000g.</w:t>
      </w:r>
      <w:r w:rsidR="008654E2">
        <w:rPr>
          <w:rFonts w:ascii="Times New Roman" w:eastAsia="宋体" w:hAnsi="Times New Roman" w:cs="Times New Roman" w:hint="eastAsia"/>
          <w:kern w:val="0"/>
          <w:sz w:val="24"/>
          <w:szCs w:val="24"/>
        </w:rPr>
        <w:t>点击对应‘未校准’区域，依次重复</w:t>
      </w: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.3.6~</w:t>
      </w: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.3.7</w:t>
      </w:r>
      <w:r w:rsidR="008654E2">
        <w:rPr>
          <w:rFonts w:ascii="Times New Roman" w:eastAsia="宋体" w:hAnsi="Times New Roman" w:cs="Times New Roman" w:hint="eastAsia"/>
          <w:kern w:val="0"/>
          <w:sz w:val="24"/>
          <w:szCs w:val="24"/>
        </w:rPr>
        <w:t>操作，直至最后一个校准点完成，如下图：</w:t>
      </w:r>
    </w:p>
    <w:p w14:paraId="1FE87B14" w14:textId="77777777" w:rsidR="003162B7" w:rsidRDefault="008654E2">
      <w:pPr>
        <w:widowControl/>
        <w:jc w:val="left"/>
        <w:rPr>
          <w:rFonts w:ascii="Times New Roman" w:eastAsia="宋体" w:hAnsi="Times New Roman" w:cs="Times New Roman"/>
          <w:kern w:val="0"/>
          <w:sz w:val="24"/>
          <w:szCs w:val="24"/>
        </w:rPr>
      </w:pPr>
      <w:r>
        <w:rPr>
          <w:noProof/>
        </w:rPr>
        <w:drawing>
          <wp:inline distT="0" distB="0" distL="0" distR="0" wp14:anchorId="58EFDDD9" wp14:editId="051EA6DA">
            <wp:extent cx="5274310" cy="131889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3"/>
                    <a:stretch>
                      <a:fillRect/>
                    </a:stretch>
                  </pic:blipFill>
                  <pic:spPr>
                    <a:xfrm>
                      <a:off x="0" y="0"/>
                      <a:ext cx="5274310" cy="1318895"/>
                    </a:xfrm>
                    <a:prstGeom prst="rect">
                      <a:avLst/>
                    </a:prstGeom>
                  </pic:spPr>
                </pic:pic>
              </a:graphicData>
            </a:graphic>
          </wp:inline>
        </w:drawing>
      </w:r>
    </w:p>
    <w:p w14:paraId="34C66EEE" w14:textId="4839DAF8" w:rsidR="003162B7" w:rsidRDefault="004D5ECC">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.3.9</w:t>
      </w:r>
      <w:r w:rsidR="008654E2">
        <w:rPr>
          <w:rFonts w:ascii="Times New Roman" w:eastAsia="宋体" w:hAnsi="Times New Roman" w:cs="Times New Roman" w:hint="eastAsia"/>
          <w:kern w:val="0"/>
          <w:sz w:val="24"/>
          <w:szCs w:val="24"/>
        </w:rPr>
        <w:t>若对数据存在疑问，只需对对应点再次校准即可（数字会发生变化）。</w:t>
      </w:r>
    </w:p>
    <w:p w14:paraId="3B9A70EF" w14:textId="40A4BE6E" w:rsidR="003162B7" w:rsidRDefault="004D5ECC">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3</w:t>
      </w:r>
      <w:r w:rsidR="008654E2">
        <w:rPr>
          <w:rFonts w:ascii="Times New Roman" w:eastAsia="宋体" w:hAnsi="Times New Roman" w:cs="Times New Roman"/>
          <w:kern w:val="0"/>
          <w:sz w:val="24"/>
          <w:szCs w:val="24"/>
        </w:rPr>
        <w:t>.3.10</w:t>
      </w:r>
      <w:r w:rsidR="008654E2">
        <w:rPr>
          <w:rFonts w:ascii="Times New Roman" w:eastAsia="宋体" w:hAnsi="Times New Roman" w:cs="Times New Roman" w:hint="eastAsia"/>
          <w:kern w:val="0"/>
          <w:sz w:val="24"/>
          <w:szCs w:val="24"/>
        </w:rPr>
        <w:t>若需要重新校准所有点，执行</w:t>
      </w: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.3.4</w:t>
      </w:r>
      <w:r w:rsidR="008654E2">
        <w:rPr>
          <w:rFonts w:ascii="Times New Roman" w:eastAsia="宋体" w:hAnsi="Times New Roman" w:cs="Times New Roman" w:hint="eastAsia"/>
          <w:kern w:val="0"/>
          <w:sz w:val="24"/>
          <w:szCs w:val="24"/>
        </w:rPr>
        <w:t>步骤即可。</w:t>
      </w:r>
    </w:p>
    <w:p w14:paraId="1ABF5D1E" w14:textId="746C697E" w:rsidR="003162B7" w:rsidRDefault="004D5ECC" w:rsidP="00E25F47">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.3.11</w:t>
      </w:r>
      <w:r w:rsidR="008654E2">
        <w:rPr>
          <w:rFonts w:ascii="Times New Roman" w:eastAsia="宋体" w:hAnsi="Times New Roman" w:cs="Times New Roman" w:hint="eastAsia"/>
          <w:kern w:val="0"/>
          <w:sz w:val="24"/>
          <w:szCs w:val="24"/>
        </w:rPr>
        <w:t>完成</w:t>
      </w:r>
    </w:p>
    <w:p w14:paraId="3A641287" w14:textId="7AC21749" w:rsidR="003162B7" w:rsidRDefault="004D5ECC" w:rsidP="00505A29">
      <w:pPr>
        <w:pStyle w:val="3"/>
      </w:pPr>
      <w:r>
        <w:t>3</w:t>
      </w:r>
      <w:r w:rsidR="008654E2">
        <w:t>.4</w:t>
      </w:r>
      <w:r w:rsidR="008654E2">
        <w:rPr>
          <w:rFonts w:hint="eastAsia"/>
        </w:rPr>
        <w:t>批量校准</w:t>
      </w:r>
    </w:p>
    <w:p w14:paraId="06889B78" w14:textId="417C5C97" w:rsidR="003162B7" w:rsidRDefault="008654E2" w:rsidP="00E25F47">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hint="eastAsia"/>
          <w:kern w:val="0"/>
          <w:sz w:val="24"/>
          <w:szCs w:val="24"/>
        </w:rPr>
        <w:t>若需要批量校准，仅需要将通道号，改成‘</w:t>
      </w:r>
      <w:r>
        <w:rPr>
          <w:rFonts w:ascii="Times New Roman" w:eastAsia="宋体" w:hAnsi="Times New Roman" w:cs="Times New Roman" w:hint="eastAsia"/>
          <w:kern w:val="0"/>
          <w:sz w:val="24"/>
          <w:szCs w:val="24"/>
        </w:rPr>
        <w:t>0</w:t>
      </w:r>
      <w:r>
        <w:rPr>
          <w:rFonts w:ascii="Times New Roman" w:eastAsia="宋体" w:hAnsi="Times New Roman" w:cs="Times New Roman" w:hint="eastAsia"/>
          <w:kern w:val="0"/>
          <w:sz w:val="24"/>
          <w:szCs w:val="24"/>
        </w:rPr>
        <w:t>’，再依次对每个托盘按</w:t>
      </w:r>
      <w:r w:rsidR="004D5ECC">
        <w:rPr>
          <w:rFonts w:ascii="Times New Roman" w:eastAsia="宋体" w:hAnsi="Times New Roman" w:cs="Times New Roman"/>
          <w:kern w:val="0"/>
          <w:sz w:val="24"/>
          <w:szCs w:val="24"/>
        </w:rPr>
        <w:t>3</w:t>
      </w:r>
      <w:r>
        <w:rPr>
          <w:rFonts w:ascii="Times New Roman" w:eastAsia="宋体" w:hAnsi="Times New Roman" w:cs="Times New Roman"/>
          <w:kern w:val="0"/>
          <w:sz w:val="24"/>
          <w:szCs w:val="24"/>
        </w:rPr>
        <w:t>.3.3~</w:t>
      </w:r>
      <w:r w:rsidR="004D5ECC">
        <w:rPr>
          <w:rFonts w:ascii="Times New Roman" w:eastAsia="宋体" w:hAnsi="Times New Roman" w:cs="Times New Roman"/>
          <w:kern w:val="0"/>
          <w:sz w:val="24"/>
          <w:szCs w:val="24"/>
        </w:rPr>
        <w:t>3</w:t>
      </w:r>
      <w:r>
        <w:rPr>
          <w:rFonts w:ascii="Times New Roman" w:eastAsia="宋体" w:hAnsi="Times New Roman" w:cs="Times New Roman"/>
          <w:kern w:val="0"/>
          <w:sz w:val="24"/>
          <w:szCs w:val="24"/>
        </w:rPr>
        <w:t>.3.</w:t>
      </w:r>
      <w:r w:rsidR="00780A4D">
        <w:rPr>
          <w:rFonts w:ascii="Times New Roman" w:eastAsia="宋体" w:hAnsi="Times New Roman" w:cs="Times New Roman"/>
          <w:kern w:val="0"/>
          <w:sz w:val="24"/>
          <w:szCs w:val="24"/>
        </w:rPr>
        <w:t>8</w:t>
      </w:r>
      <w:r>
        <w:rPr>
          <w:rFonts w:ascii="Times New Roman" w:eastAsia="宋体" w:hAnsi="Times New Roman" w:cs="Times New Roman" w:hint="eastAsia"/>
          <w:kern w:val="0"/>
          <w:sz w:val="24"/>
          <w:szCs w:val="24"/>
        </w:rPr>
        <w:t>方法，执行一遍即可。</w:t>
      </w:r>
    </w:p>
    <w:p w14:paraId="5AF8D4A3" w14:textId="17024B82" w:rsidR="00AC29D4" w:rsidRDefault="00AC29D4" w:rsidP="00E25F47">
      <w:pPr>
        <w:widowControl/>
        <w:jc w:val="left"/>
        <w:rPr>
          <w:rFonts w:ascii="Times New Roman" w:eastAsia="宋体" w:hAnsi="Times New Roman" w:cs="Times New Roman"/>
          <w:kern w:val="0"/>
          <w:sz w:val="24"/>
          <w:szCs w:val="24"/>
        </w:rPr>
      </w:pPr>
    </w:p>
    <w:p w14:paraId="744689EF" w14:textId="2F631C51" w:rsidR="003310C5" w:rsidRDefault="004D5ECC" w:rsidP="003310C5">
      <w:pPr>
        <w:pStyle w:val="1"/>
      </w:pPr>
      <w:r>
        <w:t>4</w:t>
      </w:r>
      <w:r w:rsidR="003310C5">
        <w:rPr>
          <w:rFonts w:hint="eastAsia"/>
        </w:rPr>
        <w:t>参数设定</w:t>
      </w:r>
    </w:p>
    <w:p w14:paraId="57240473" w14:textId="4B0AC0AD" w:rsidR="003310C5" w:rsidRDefault="004D5ECC" w:rsidP="003310C5">
      <w:pPr>
        <w:pStyle w:val="3"/>
      </w:pPr>
      <w:r>
        <w:t>4</w:t>
      </w:r>
      <w:r w:rsidR="003310C5">
        <w:rPr>
          <w:rFonts w:hint="eastAsia"/>
        </w:rPr>
        <w:t>.</w:t>
      </w:r>
      <w:r>
        <w:t>1</w:t>
      </w:r>
      <w:r w:rsidR="003310C5">
        <w:rPr>
          <w:rFonts w:hint="eastAsia"/>
        </w:rPr>
        <w:t>参数设定</w:t>
      </w:r>
    </w:p>
    <w:p w14:paraId="503BC070" w14:textId="053B60D7" w:rsidR="003310C5" w:rsidRDefault="004D5ECC" w:rsidP="003310C5">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4</w:t>
      </w:r>
      <w:r w:rsidR="003310C5">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1</w:t>
      </w:r>
      <w:r w:rsidR="003310C5">
        <w:rPr>
          <w:rFonts w:ascii="Times New Roman" w:eastAsia="宋体" w:hAnsi="Times New Roman" w:cs="Times New Roman"/>
          <w:kern w:val="0"/>
          <w:sz w:val="24"/>
          <w:szCs w:val="24"/>
        </w:rPr>
        <w:t>.1</w:t>
      </w:r>
      <w:r w:rsidR="003310C5">
        <w:rPr>
          <w:rFonts w:ascii="Times New Roman" w:eastAsia="宋体" w:hAnsi="Times New Roman" w:cs="Times New Roman" w:hint="eastAsia"/>
          <w:kern w:val="0"/>
          <w:sz w:val="24"/>
          <w:szCs w:val="24"/>
        </w:rPr>
        <w:t>点击‘主页’点击‘系统设置’，如下图：</w:t>
      </w:r>
    </w:p>
    <w:p w14:paraId="1447EA52" w14:textId="0FFFA3E4" w:rsidR="003310C5" w:rsidRPr="003310C5" w:rsidRDefault="00F02C4E" w:rsidP="003310C5">
      <w:r>
        <w:rPr>
          <w:noProof/>
        </w:rPr>
        <w:drawing>
          <wp:inline distT="0" distB="0" distL="0" distR="0" wp14:anchorId="5D3F0EEF" wp14:editId="0FBF9317">
            <wp:extent cx="5274310" cy="13182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18260"/>
                    </a:xfrm>
                    <a:prstGeom prst="rect">
                      <a:avLst/>
                    </a:prstGeom>
                  </pic:spPr>
                </pic:pic>
              </a:graphicData>
            </a:graphic>
          </wp:inline>
        </w:drawing>
      </w:r>
    </w:p>
    <w:p w14:paraId="3E4800D8" w14:textId="577A34CE" w:rsidR="003310C5" w:rsidRDefault="003310C5" w:rsidP="00E25F47">
      <w:pPr>
        <w:widowControl/>
        <w:jc w:val="left"/>
        <w:rPr>
          <w:rFonts w:ascii="Times New Roman" w:eastAsia="宋体" w:hAnsi="Times New Roman" w:cs="Times New Roman"/>
          <w:kern w:val="0"/>
          <w:sz w:val="24"/>
          <w:szCs w:val="24"/>
        </w:rPr>
      </w:pPr>
    </w:p>
    <w:tbl>
      <w:tblPr>
        <w:tblStyle w:val="a9"/>
        <w:tblW w:w="0" w:type="auto"/>
        <w:jc w:val="center"/>
        <w:tblLook w:val="04A0" w:firstRow="1" w:lastRow="0" w:firstColumn="1" w:lastColumn="0" w:noHBand="0" w:noVBand="1"/>
      </w:tblPr>
      <w:tblGrid>
        <w:gridCol w:w="636"/>
        <w:gridCol w:w="1353"/>
        <w:gridCol w:w="1276"/>
        <w:gridCol w:w="1134"/>
        <w:gridCol w:w="3349"/>
      </w:tblGrid>
      <w:tr w:rsidR="00BE3500" w:rsidRPr="00E3548C" w14:paraId="626B5962" w14:textId="77777777" w:rsidTr="00F91B21">
        <w:trPr>
          <w:jc w:val="center"/>
        </w:trPr>
        <w:tc>
          <w:tcPr>
            <w:tcW w:w="636" w:type="dxa"/>
            <w:vAlign w:val="center"/>
          </w:tcPr>
          <w:p w14:paraId="1F6EA7B0" w14:textId="6811BAC0" w:rsidR="00BE3500" w:rsidRPr="00E3548C" w:rsidRDefault="00BE3500"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序号</w:t>
            </w:r>
          </w:p>
        </w:tc>
        <w:tc>
          <w:tcPr>
            <w:tcW w:w="1353" w:type="dxa"/>
            <w:vAlign w:val="center"/>
          </w:tcPr>
          <w:p w14:paraId="7323DE2E" w14:textId="301AB7F4" w:rsidR="00BE3500" w:rsidRPr="00E3548C" w:rsidRDefault="00BE3500"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名称</w:t>
            </w:r>
          </w:p>
        </w:tc>
        <w:tc>
          <w:tcPr>
            <w:tcW w:w="1276" w:type="dxa"/>
            <w:vAlign w:val="center"/>
          </w:tcPr>
          <w:p w14:paraId="5C56ADDD" w14:textId="049EC64C" w:rsidR="00BE3500" w:rsidRPr="00E3548C" w:rsidRDefault="00BE3500"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初始值</w:t>
            </w:r>
          </w:p>
        </w:tc>
        <w:tc>
          <w:tcPr>
            <w:tcW w:w="1134" w:type="dxa"/>
            <w:vAlign w:val="center"/>
          </w:tcPr>
          <w:p w14:paraId="420F8358" w14:textId="75C331B4" w:rsidR="00BE3500" w:rsidRPr="00E3548C" w:rsidRDefault="00BE3500"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取值范围</w:t>
            </w:r>
          </w:p>
        </w:tc>
        <w:tc>
          <w:tcPr>
            <w:tcW w:w="3349" w:type="dxa"/>
            <w:vAlign w:val="center"/>
          </w:tcPr>
          <w:p w14:paraId="682EB1E4" w14:textId="0FCB8FE5" w:rsidR="00BE3500" w:rsidRPr="00E3548C" w:rsidRDefault="00BE3500"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含义</w:t>
            </w:r>
          </w:p>
        </w:tc>
      </w:tr>
      <w:tr w:rsidR="00BE3500" w:rsidRPr="00E3548C" w14:paraId="5911EF8C" w14:textId="77777777" w:rsidTr="00F91B21">
        <w:trPr>
          <w:jc w:val="center"/>
        </w:trPr>
        <w:tc>
          <w:tcPr>
            <w:tcW w:w="636" w:type="dxa"/>
            <w:vAlign w:val="center"/>
          </w:tcPr>
          <w:p w14:paraId="4B50F179" w14:textId="66C20E82" w:rsidR="00BE3500" w:rsidRPr="00E3548C" w:rsidRDefault="00BE3500"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1</w:t>
            </w:r>
          </w:p>
        </w:tc>
        <w:tc>
          <w:tcPr>
            <w:tcW w:w="1353" w:type="dxa"/>
            <w:vAlign w:val="center"/>
          </w:tcPr>
          <w:p w14:paraId="7B4C85DF" w14:textId="078B42B8" w:rsidR="00BE3500" w:rsidRPr="00E3548C" w:rsidRDefault="00BE3500"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单位设定</w:t>
            </w:r>
          </w:p>
        </w:tc>
        <w:tc>
          <w:tcPr>
            <w:tcW w:w="1276" w:type="dxa"/>
            <w:vAlign w:val="center"/>
          </w:tcPr>
          <w:p w14:paraId="633B122B" w14:textId="191770B6" w:rsidR="00BE3500" w:rsidRPr="00E3548C" w:rsidRDefault="00BE3500"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g</w:t>
            </w:r>
          </w:p>
        </w:tc>
        <w:tc>
          <w:tcPr>
            <w:tcW w:w="1134" w:type="dxa"/>
            <w:vAlign w:val="center"/>
          </w:tcPr>
          <w:p w14:paraId="41B8B0D3" w14:textId="0458F1A6" w:rsidR="00BE3500" w:rsidRPr="00E3548C" w:rsidRDefault="00BE3500"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g或</w:t>
            </w:r>
            <w:r w:rsidRPr="00E3548C">
              <w:rPr>
                <w:rFonts w:asciiTheme="majorEastAsia" w:eastAsiaTheme="majorEastAsia" w:hAnsiTheme="majorEastAsia" w:cs="Times New Roman"/>
                <w:kern w:val="0"/>
                <w:szCs w:val="21"/>
              </w:rPr>
              <w:t>ml</w:t>
            </w:r>
          </w:p>
        </w:tc>
        <w:tc>
          <w:tcPr>
            <w:tcW w:w="3349" w:type="dxa"/>
            <w:vAlign w:val="center"/>
          </w:tcPr>
          <w:p w14:paraId="65646F62" w14:textId="7EC4D6DD" w:rsidR="00BE3500" w:rsidRPr="00E3548C" w:rsidRDefault="00BE3500"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单位</w:t>
            </w:r>
          </w:p>
        </w:tc>
      </w:tr>
      <w:tr w:rsidR="00BE3500" w:rsidRPr="00E3548C" w14:paraId="687BA027" w14:textId="77777777" w:rsidTr="00F91B21">
        <w:trPr>
          <w:jc w:val="center"/>
        </w:trPr>
        <w:tc>
          <w:tcPr>
            <w:tcW w:w="636" w:type="dxa"/>
            <w:vAlign w:val="center"/>
          </w:tcPr>
          <w:p w14:paraId="1C21FCE2" w14:textId="69BBE915" w:rsidR="00BE3500" w:rsidRPr="00E3548C" w:rsidRDefault="00BE3500"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2</w:t>
            </w:r>
          </w:p>
        </w:tc>
        <w:tc>
          <w:tcPr>
            <w:tcW w:w="1353" w:type="dxa"/>
            <w:vAlign w:val="center"/>
          </w:tcPr>
          <w:p w14:paraId="5EEF2F8F" w14:textId="64D00D25" w:rsidR="00BE3500" w:rsidRPr="00E3548C" w:rsidRDefault="00BE3500"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最小量程</w:t>
            </w:r>
          </w:p>
        </w:tc>
        <w:tc>
          <w:tcPr>
            <w:tcW w:w="1276" w:type="dxa"/>
            <w:vAlign w:val="center"/>
          </w:tcPr>
          <w:p w14:paraId="440A493A" w14:textId="334BC5D8" w:rsidR="00BE3500" w:rsidRPr="00E3548C" w:rsidRDefault="00BE3500"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0</w:t>
            </w:r>
          </w:p>
        </w:tc>
        <w:tc>
          <w:tcPr>
            <w:tcW w:w="1134" w:type="dxa"/>
            <w:vAlign w:val="center"/>
          </w:tcPr>
          <w:p w14:paraId="19006967" w14:textId="6C34E38B" w:rsidR="00BE3500" w:rsidRPr="00E3548C" w:rsidRDefault="00BE3500"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0</w:t>
            </w:r>
            <w:r w:rsidRPr="00E3548C">
              <w:rPr>
                <w:rFonts w:asciiTheme="majorEastAsia" w:eastAsiaTheme="majorEastAsia" w:hAnsiTheme="majorEastAsia" w:cs="Times New Roman"/>
                <w:kern w:val="0"/>
                <w:szCs w:val="21"/>
              </w:rPr>
              <w:t>~5000</w:t>
            </w:r>
          </w:p>
        </w:tc>
        <w:tc>
          <w:tcPr>
            <w:tcW w:w="3349" w:type="dxa"/>
            <w:vAlign w:val="center"/>
          </w:tcPr>
          <w:p w14:paraId="3FD84FD6" w14:textId="4EE236B1" w:rsidR="00BE3500" w:rsidRPr="00E3548C" w:rsidRDefault="00BE3500" w:rsidP="00BE3500">
            <w:pPr>
              <w:widowControl/>
              <w:jc w:val="center"/>
              <w:rPr>
                <w:rFonts w:asciiTheme="majorEastAsia" w:eastAsiaTheme="majorEastAsia" w:hAnsiTheme="majorEastAsia" w:cs="Times New Roman"/>
                <w:kern w:val="0"/>
                <w:szCs w:val="21"/>
              </w:rPr>
            </w:pPr>
            <w:proofErr w:type="gramStart"/>
            <w:r w:rsidRPr="00E3548C">
              <w:rPr>
                <w:rFonts w:asciiTheme="majorEastAsia" w:eastAsiaTheme="majorEastAsia" w:hAnsiTheme="majorEastAsia" w:cs="Times New Roman" w:hint="eastAsia"/>
                <w:kern w:val="0"/>
                <w:szCs w:val="21"/>
              </w:rPr>
              <w:t>最小称</w:t>
            </w:r>
            <w:proofErr w:type="gramEnd"/>
            <w:r w:rsidRPr="00E3548C">
              <w:rPr>
                <w:rFonts w:asciiTheme="majorEastAsia" w:eastAsiaTheme="majorEastAsia" w:hAnsiTheme="majorEastAsia" w:cs="Times New Roman" w:hint="eastAsia"/>
                <w:kern w:val="0"/>
                <w:szCs w:val="21"/>
              </w:rPr>
              <w:t>量值</w:t>
            </w:r>
          </w:p>
        </w:tc>
      </w:tr>
      <w:tr w:rsidR="00BE3500" w:rsidRPr="00E3548C" w14:paraId="144ED2BF" w14:textId="77777777" w:rsidTr="00F91B21">
        <w:trPr>
          <w:jc w:val="center"/>
        </w:trPr>
        <w:tc>
          <w:tcPr>
            <w:tcW w:w="636" w:type="dxa"/>
            <w:vAlign w:val="center"/>
          </w:tcPr>
          <w:p w14:paraId="0983C423" w14:textId="68E9C090" w:rsidR="00BE3500" w:rsidRPr="00E3548C" w:rsidRDefault="00BE3500"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3</w:t>
            </w:r>
          </w:p>
        </w:tc>
        <w:tc>
          <w:tcPr>
            <w:tcW w:w="1353" w:type="dxa"/>
            <w:vAlign w:val="center"/>
          </w:tcPr>
          <w:p w14:paraId="1F082059" w14:textId="453C5295" w:rsidR="00BE3500" w:rsidRPr="00E3548C" w:rsidRDefault="00BE3500"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最大量程</w:t>
            </w:r>
          </w:p>
        </w:tc>
        <w:tc>
          <w:tcPr>
            <w:tcW w:w="1276" w:type="dxa"/>
            <w:vAlign w:val="center"/>
          </w:tcPr>
          <w:p w14:paraId="1E4C3CC5" w14:textId="7438D5A4" w:rsidR="00BE3500" w:rsidRPr="00E3548C" w:rsidRDefault="00BE3500"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5</w:t>
            </w:r>
            <w:r w:rsidRPr="00E3548C">
              <w:rPr>
                <w:rFonts w:asciiTheme="majorEastAsia" w:eastAsiaTheme="majorEastAsia" w:hAnsiTheme="majorEastAsia" w:cs="Times New Roman"/>
                <w:kern w:val="0"/>
                <w:szCs w:val="21"/>
              </w:rPr>
              <w:t>000</w:t>
            </w:r>
          </w:p>
        </w:tc>
        <w:tc>
          <w:tcPr>
            <w:tcW w:w="1134" w:type="dxa"/>
            <w:vAlign w:val="center"/>
          </w:tcPr>
          <w:p w14:paraId="15CDC190" w14:textId="59A8081E" w:rsidR="00BE3500" w:rsidRPr="00E3548C" w:rsidRDefault="00BE3500"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0</w:t>
            </w:r>
            <w:r w:rsidRPr="00E3548C">
              <w:rPr>
                <w:rFonts w:asciiTheme="majorEastAsia" w:eastAsiaTheme="majorEastAsia" w:hAnsiTheme="majorEastAsia" w:cs="Times New Roman"/>
                <w:kern w:val="0"/>
                <w:szCs w:val="21"/>
              </w:rPr>
              <w:t>~5000</w:t>
            </w:r>
          </w:p>
        </w:tc>
        <w:tc>
          <w:tcPr>
            <w:tcW w:w="3349" w:type="dxa"/>
            <w:vAlign w:val="center"/>
          </w:tcPr>
          <w:p w14:paraId="118772E1" w14:textId="2016DB82" w:rsidR="00BE3500" w:rsidRPr="00E3548C" w:rsidRDefault="00BE3500" w:rsidP="00BE3500">
            <w:pPr>
              <w:widowControl/>
              <w:jc w:val="center"/>
              <w:rPr>
                <w:rFonts w:asciiTheme="majorEastAsia" w:eastAsiaTheme="majorEastAsia" w:hAnsiTheme="majorEastAsia" w:cs="Times New Roman"/>
                <w:kern w:val="0"/>
                <w:szCs w:val="21"/>
              </w:rPr>
            </w:pPr>
            <w:proofErr w:type="gramStart"/>
            <w:r w:rsidRPr="00E3548C">
              <w:rPr>
                <w:rFonts w:asciiTheme="majorEastAsia" w:eastAsiaTheme="majorEastAsia" w:hAnsiTheme="majorEastAsia" w:cs="Times New Roman" w:hint="eastAsia"/>
                <w:kern w:val="0"/>
                <w:szCs w:val="21"/>
              </w:rPr>
              <w:t>最大称</w:t>
            </w:r>
            <w:proofErr w:type="gramEnd"/>
            <w:r w:rsidRPr="00E3548C">
              <w:rPr>
                <w:rFonts w:asciiTheme="majorEastAsia" w:eastAsiaTheme="majorEastAsia" w:hAnsiTheme="majorEastAsia" w:cs="Times New Roman" w:hint="eastAsia"/>
                <w:kern w:val="0"/>
                <w:szCs w:val="21"/>
              </w:rPr>
              <w:t>量值</w:t>
            </w:r>
            <w:r w:rsidR="003C450E">
              <w:rPr>
                <w:rFonts w:asciiTheme="majorEastAsia" w:eastAsiaTheme="majorEastAsia" w:hAnsiTheme="majorEastAsia" w:cs="Times New Roman" w:hint="eastAsia"/>
                <w:kern w:val="0"/>
                <w:szCs w:val="21"/>
              </w:rPr>
              <w:t>（不超过</w:t>
            </w:r>
            <w:r w:rsidR="003C450E" w:rsidRPr="003C450E">
              <w:rPr>
                <w:rFonts w:asciiTheme="majorEastAsia" w:eastAsiaTheme="majorEastAsia" w:hAnsiTheme="majorEastAsia" w:cs="Times New Roman" w:hint="eastAsia"/>
                <w:kern w:val="0"/>
                <w:szCs w:val="21"/>
              </w:rPr>
              <w:t>产品限定</w:t>
            </w:r>
            <w:r w:rsidR="003C450E">
              <w:rPr>
                <w:rFonts w:asciiTheme="majorEastAsia" w:eastAsiaTheme="majorEastAsia" w:hAnsiTheme="majorEastAsia" w:cs="Times New Roman" w:hint="eastAsia"/>
                <w:kern w:val="0"/>
                <w:szCs w:val="21"/>
              </w:rPr>
              <w:t>）</w:t>
            </w:r>
          </w:p>
        </w:tc>
      </w:tr>
      <w:tr w:rsidR="00BE3500" w:rsidRPr="00E3548C" w14:paraId="5CBCBA37" w14:textId="77777777" w:rsidTr="00F91B21">
        <w:trPr>
          <w:jc w:val="center"/>
        </w:trPr>
        <w:tc>
          <w:tcPr>
            <w:tcW w:w="636" w:type="dxa"/>
            <w:vAlign w:val="center"/>
          </w:tcPr>
          <w:p w14:paraId="5BDB4255" w14:textId="6A8D50C4" w:rsidR="00BE3500" w:rsidRPr="00E3548C" w:rsidRDefault="00BE3500"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4</w:t>
            </w:r>
          </w:p>
        </w:tc>
        <w:tc>
          <w:tcPr>
            <w:tcW w:w="1353" w:type="dxa"/>
            <w:vAlign w:val="center"/>
          </w:tcPr>
          <w:p w14:paraId="058C94C5" w14:textId="07BB90B5" w:rsidR="00BE3500" w:rsidRPr="00E3548C" w:rsidRDefault="00BE3500"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误差范围</w:t>
            </w:r>
          </w:p>
        </w:tc>
        <w:tc>
          <w:tcPr>
            <w:tcW w:w="1276" w:type="dxa"/>
            <w:vAlign w:val="center"/>
          </w:tcPr>
          <w:p w14:paraId="14EDFE11" w14:textId="4368F23C" w:rsidR="00BE3500" w:rsidRPr="00E3548C" w:rsidRDefault="00BE3500"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2</w:t>
            </w:r>
          </w:p>
        </w:tc>
        <w:tc>
          <w:tcPr>
            <w:tcW w:w="1134" w:type="dxa"/>
            <w:vAlign w:val="center"/>
          </w:tcPr>
          <w:p w14:paraId="7D33ED87" w14:textId="6DC40B2F" w:rsidR="00BE3500" w:rsidRPr="00E3548C" w:rsidRDefault="00BE3500"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0</w:t>
            </w:r>
            <w:r w:rsidRPr="00E3548C">
              <w:rPr>
                <w:rFonts w:asciiTheme="majorEastAsia" w:eastAsiaTheme="majorEastAsia" w:hAnsiTheme="majorEastAsia" w:cs="Times New Roman"/>
                <w:kern w:val="0"/>
                <w:szCs w:val="21"/>
              </w:rPr>
              <w:t>~200</w:t>
            </w:r>
          </w:p>
        </w:tc>
        <w:tc>
          <w:tcPr>
            <w:tcW w:w="3349" w:type="dxa"/>
            <w:vAlign w:val="center"/>
          </w:tcPr>
          <w:p w14:paraId="4C2C5B70" w14:textId="5B69A45E" w:rsidR="00BE3500" w:rsidRPr="00E3548C" w:rsidRDefault="003C450E" w:rsidP="00BE3500">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两托盘之差小于此值，则配平成功</w:t>
            </w:r>
          </w:p>
        </w:tc>
      </w:tr>
      <w:tr w:rsidR="00BE3500" w:rsidRPr="00E3548C" w14:paraId="6C039722" w14:textId="77777777" w:rsidTr="00F91B21">
        <w:trPr>
          <w:jc w:val="center"/>
        </w:trPr>
        <w:tc>
          <w:tcPr>
            <w:tcW w:w="636" w:type="dxa"/>
            <w:vAlign w:val="center"/>
          </w:tcPr>
          <w:p w14:paraId="5790BA9D" w14:textId="4A606417" w:rsidR="00BE3500" w:rsidRPr="00E3548C" w:rsidRDefault="00BE3500"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5</w:t>
            </w:r>
          </w:p>
        </w:tc>
        <w:tc>
          <w:tcPr>
            <w:tcW w:w="1353" w:type="dxa"/>
            <w:vAlign w:val="center"/>
          </w:tcPr>
          <w:p w14:paraId="6653F1D3" w14:textId="289AAED5" w:rsidR="00BE3500" w:rsidRPr="00E3548C" w:rsidRDefault="00BE3500"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是否级联</w:t>
            </w:r>
          </w:p>
        </w:tc>
        <w:tc>
          <w:tcPr>
            <w:tcW w:w="1276" w:type="dxa"/>
            <w:vAlign w:val="center"/>
          </w:tcPr>
          <w:p w14:paraId="59749D71" w14:textId="2C21B2CD" w:rsidR="00BE3500" w:rsidRPr="00E3548C" w:rsidRDefault="00BE3500"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0</w:t>
            </w:r>
          </w:p>
        </w:tc>
        <w:tc>
          <w:tcPr>
            <w:tcW w:w="1134" w:type="dxa"/>
            <w:vAlign w:val="center"/>
          </w:tcPr>
          <w:p w14:paraId="3D710EDC" w14:textId="09388C8C" w:rsidR="00BE3500" w:rsidRPr="00E3548C" w:rsidRDefault="00BE3500"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0</w:t>
            </w:r>
            <w:r w:rsidRPr="00E3548C">
              <w:rPr>
                <w:rFonts w:asciiTheme="majorEastAsia" w:eastAsiaTheme="majorEastAsia" w:hAnsiTheme="majorEastAsia" w:cs="Times New Roman"/>
                <w:kern w:val="0"/>
                <w:szCs w:val="21"/>
              </w:rPr>
              <w:t>~2</w:t>
            </w:r>
          </w:p>
        </w:tc>
        <w:tc>
          <w:tcPr>
            <w:tcW w:w="3349" w:type="dxa"/>
            <w:vAlign w:val="center"/>
          </w:tcPr>
          <w:p w14:paraId="33CC1B62" w14:textId="6D66D0C0" w:rsidR="00BE3500" w:rsidRPr="00E3548C" w:rsidRDefault="00BE3500"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0：不级联</w:t>
            </w:r>
          </w:p>
          <w:p w14:paraId="3553D448" w14:textId="2386D111" w:rsidR="00BE3500" w:rsidRPr="00E3548C" w:rsidRDefault="00BE3500" w:rsidP="00F91B21">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1：级联（主机）</w:t>
            </w:r>
            <w:r w:rsidR="00F91B21">
              <w:rPr>
                <w:rFonts w:asciiTheme="majorEastAsia" w:eastAsiaTheme="majorEastAsia" w:hAnsiTheme="majorEastAsia" w:cs="Times New Roman" w:hint="eastAsia"/>
                <w:kern w:val="0"/>
                <w:szCs w:val="21"/>
              </w:rPr>
              <w:t>；</w:t>
            </w:r>
            <w:r w:rsidRPr="00E3548C">
              <w:rPr>
                <w:rFonts w:asciiTheme="majorEastAsia" w:eastAsiaTheme="majorEastAsia" w:hAnsiTheme="majorEastAsia" w:cs="Times New Roman" w:hint="eastAsia"/>
                <w:kern w:val="0"/>
                <w:szCs w:val="21"/>
              </w:rPr>
              <w:t>2：级联（从机）</w:t>
            </w:r>
          </w:p>
        </w:tc>
      </w:tr>
      <w:tr w:rsidR="00BE3500" w:rsidRPr="00E3548C" w14:paraId="2B2CABDB" w14:textId="77777777" w:rsidTr="00F91B21">
        <w:trPr>
          <w:jc w:val="center"/>
        </w:trPr>
        <w:tc>
          <w:tcPr>
            <w:tcW w:w="636" w:type="dxa"/>
            <w:vAlign w:val="center"/>
          </w:tcPr>
          <w:p w14:paraId="52424D59" w14:textId="6EECADFB" w:rsidR="00BE3500" w:rsidRPr="00E3548C" w:rsidRDefault="00BE3500"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6</w:t>
            </w:r>
          </w:p>
        </w:tc>
        <w:tc>
          <w:tcPr>
            <w:tcW w:w="1353" w:type="dxa"/>
            <w:vAlign w:val="center"/>
          </w:tcPr>
          <w:p w14:paraId="549E1E3B" w14:textId="19D03D52" w:rsidR="00BE3500" w:rsidRPr="00E3548C" w:rsidRDefault="00BE3500"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L</w:t>
            </w:r>
            <w:r w:rsidRPr="00E3548C">
              <w:rPr>
                <w:rFonts w:asciiTheme="majorEastAsia" w:eastAsiaTheme="majorEastAsia" w:hAnsiTheme="majorEastAsia" w:cs="Times New Roman"/>
                <w:kern w:val="0"/>
                <w:szCs w:val="21"/>
              </w:rPr>
              <w:t>ED</w:t>
            </w:r>
            <w:r w:rsidRPr="00E3548C">
              <w:rPr>
                <w:rFonts w:asciiTheme="majorEastAsia" w:eastAsiaTheme="majorEastAsia" w:hAnsiTheme="majorEastAsia" w:cs="Times New Roman" w:hint="eastAsia"/>
                <w:kern w:val="0"/>
                <w:szCs w:val="21"/>
              </w:rPr>
              <w:t>开关</w:t>
            </w:r>
          </w:p>
        </w:tc>
        <w:tc>
          <w:tcPr>
            <w:tcW w:w="1276" w:type="dxa"/>
            <w:vAlign w:val="center"/>
          </w:tcPr>
          <w:p w14:paraId="58C42284" w14:textId="23D5357F" w:rsidR="00BE3500" w:rsidRPr="00E3548C" w:rsidRDefault="00BE3500"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0</w:t>
            </w:r>
          </w:p>
        </w:tc>
        <w:tc>
          <w:tcPr>
            <w:tcW w:w="1134" w:type="dxa"/>
            <w:vAlign w:val="center"/>
          </w:tcPr>
          <w:p w14:paraId="50FAA189" w14:textId="69C8D5EF" w:rsidR="00BE3500" w:rsidRPr="00E3548C" w:rsidRDefault="00BE3500"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0</w:t>
            </w:r>
            <w:r w:rsidRPr="00E3548C">
              <w:rPr>
                <w:rFonts w:asciiTheme="majorEastAsia" w:eastAsiaTheme="majorEastAsia" w:hAnsiTheme="majorEastAsia" w:cs="Times New Roman"/>
                <w:kern w:val="0"/>
                <w:szCs w:val="21"/>
              </w:rPr>
              <w:t>~1</w:t>
            </w:r>
          </w:p>
        </w:tc>
        <w:tc>
          <w:tcPr>
            <w:tcW w:w="3349" w:type="dxa"/>
            <w:vAlign w:val="center"/>
          </w:tcPr>
          <w:p w14:paraId="3A13F862" w14:textId="6CEA23A8" w:rsidR="00BE3500" w:rsidRPr="00E3548C" w:rsidRDefault="00BE3500" w:rsidP="00F91B21">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0：指示灯关闭</w:t>
            </w:r>
            <w:r w:rsidR="00F91B21">
              <w:rPr>
                <w:rFonts w:asciiTheme="majorEastAsia" w:eastAsiaTheme="majorEastAsia" w:hAnsiTheme="majorEastAsia" w:cs="Times New Roman" w:hint="eastAsia"/>
                <w:kern w:val="0"/>
                <w:szCs w:val="21"/>
              </w:rPr>
              <w:t>；</w:t>
            </w:r>
            <w:r w:rsidRPr="00E3548C">
              <w:rPr>
                <w:rFonts w:asciiTheme="majorEastAsia" w:eastAsiaTheme="majorEastAsia" w:hAnsiTheme="majorEastAsia" w:cs="Times New Roman" w:hint="eastAsia"/>
                <w:kern w:val="0"/>
                <w:szCs w:val="21"/>
              </w:rPr>
              <w:t>1：指示灯打开</w:t>
            </w:r>
          </w:p>
        </w:tc>
      </w:tr>
      <w:tr w:rsidR="0027046E" w:rsidRPr="00E3548C" w14:paraId="3B1D3A7C" w14:textId="77777777" w:rsidTr="00F91B21">
        <w:trPr>
          <w:jc w:val="center"/>
        </w:trPr>
        <w:tc>
          <w:tcPr>
            <w:tcW w:w="636" w:type="dxa"/>
            <w:vAlign w:val="center"/>
          </w:tcPr>
          <w:p w14:paraId="56FC3FD0" w14:textId="6B59695B" w:rsidR="0027046E" w:rsidRPr="00E3548C" w:rsidRDefault="0027046E" w:rsidP="00BE3500">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7</w:t>
            </w:r>
          </w:p>
        </w:tc>
        <w:tc>
          <w:tcPr>
            <w:tcW w:w="1353" w:type="dxa"/>
            <w:vAlign w:val="center"/>
          </w:tcPr>
          <w:p w14:paraId="2628E2DC" w14:textId="4EF3C0D3" w:rsidR="0027046E" w:rsidRPr="00E3548C" w:rsidRDefault="0027046E" w:rsidP="00BE3500">
            <w:pPr>
              <w:widowControl/>
              <w:jc w:val="center"/>
              <w:rPr>
                <w:rFonts w:asciiTheme="majorEastAsia" w:eastAsiaTheme="majorEastAsia" w:hAnsiTheme="majorEastAsia" w:cs="Times New Roman"/>
                <w:kern w:val="0"/>
                <w:szCs w:val="21"/>
              </w:rPr>
            </w:pPr>
            <w:proofErr w:type="gramStart"/>
            <w:r>
              <w:rPr>
                <w:rFonts w:asciiTheme="majorEastAsia" w:eastAsiaTheme="majorEastAsia" w:hAnsiTheme="majorEastAsia" w:cs="Times New Roman" w:hint="eastAsia"/>
                <w:kern w:val="0"/>
                <w:szCs w:val="21"/>
              </w:rPr>
              <w:t>配平色</w:t>
            </w:r>
            <w:proofErr w:type="gramEnd"/>
            <w:r>
              <w:rPr>
                <w:rFonts w:asciiTheme="majorEastAsia" w:eastAsiaTheme="majorEastAsia" w:hAnsiTheme="majorEastAsia" w:cs="Times New Roman" w:hint="eastAsia"/>
                <w:kern w:val="0"/>
                <w:szCs w:val="21"/>
              </w:rPr>
              <w:t>1</w:t>
            </w:r>
          </w:p>
        </w:tc>
        <w:tc>
          <w:tcPr>
            <w:tcW w:w="1276" w:type="dxa"/>
            <w:vAlign w:val="center"/>
          </w:tcPr>
          <w:p w14:paraId="0993D2AA" w14:textId="3C9E21EB" w:rsidR="0027046E" w:rsidRPr="00E3548C" w:rsidRDefault="0027046E" w:rsidP="0027046E">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kern w:val="0"/>
                <w:szCs w:val="21"/>
              </w:rPr>
              <w:t>2</w:t>
            </w:r>
          </w:p>
        </w:tc>
        <w:tc>
          <w:tcPr>
            <w:tcW w:w="1134" w:type="dxa"/>
            <w:vMerge w:val="restart"/>
            <w:vAlign w:val="center"/>
          </w:tcPr>
          <w:p w14:paraId="070574D7" w14:textId="6E70B354" w:rsidR="0027046E" w:rsidRPr="00E3548C" w:rsidRDefault="0027046E" w:rsidP="00BE3500">
            <w:pPr>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0</w:t>
            </w:r>
            <w:r w:rsidRPr="00E3548C">
              <w:rPr>
                <w:rFonts w:asciiTheme="majorEastAsia" w:eastAsiaTheme="majorEastAsia" w:hAnsiTheme="majorEastAsia" w:cs="Times New Roman"/>
                <w:kern w:val="0"/>
                <w:szCs w:val="21"/>
              </w:rPr>
              <w:t>~4</w:t>
            </w:r>
          </w:p>
        </w:tc>
        <w:tc>
          <w:tcPr>
            <w:tcW w:w="3349" w:type="dxa"/>
            <w:vMerge w:val="restart"/>
            <w:vAlign w:val="center"/>
          </w:tcPr>
          <w:p w14:paraId="46D70C8E" w14:textId="77777777" w:rsidR="0027046E" w:rsidRPr="00E3548C" w:rsidRDefault="0027046E"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0：无</w:t>
            </w:r>
            <w:r>
              <w:rPr>
                <w:rFonts w:asciiTheme="majorEastAsia" w:eastAsiaTheme="majorEastAsia" w:hAnsiTheme="majorEastAsia" w:cs="Times New Roman" w:hint="eastAsia"/>
                <w:kern w:val="0"/>
                <w:szCs w:val="21"/>
              </w:rPr>
              <w:t>指示色</w:t>
            </w:r>
          </w:p>
          <w:p w14:paraId="3F88E8ED" w14:textId="77777777" w:rsidR="0027046E" w:rsidRDefault="0027046E" w:rsidP="0027046E">
            <w:pPr>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1：红色</w:t>
            </w:r>
            <w:r>
              <w:rPr>
                <w:rFonts w:asciiTheme="majorEastAsia" w:eastAsiaTheme="majorEastAsia" w:hAnsiTheme="majorEastAsia" w:cs="Times New Roman" w:hint="eastAsia"/>
                <w:kern w:val="0"/>
                <w:szCs w:val="21"/>
              </w:rPr>
              <w:t>；</w:t>
            </w:r>
            <w:r w:rsidRPr="00E3548C">
              <w:rPr>
                <w:rFonts w:asciiTheme="majorEastAsia" w:eastAsiaTheme="majorEastAsia" w:hAnsiTheme="majorEastAsia" w:cs="Times New Roman" w:hint="eastAsia"/>
                <w:kern w:val="0"/>
                <w:szCs w:val="21"/>
              </w:rPr>
              <w:t>2：绿色</w:t>
            </w:r>
          </w:p>
          <w:p w14:paraId="77600E9B" w14:textId="08444E9F" w:rsidR="0027046E" w:rsidRPr="00E3548C" w:rsidRDefault="0027046E" w:rsidP="0027046E">
            <w:pPr>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3：蓝色</w:t>
            </w:r>
            <w:r>
              <w:rPr>
                <w:rFonts w:asciiTheme="majorEastAsia" w:eastAsiaTheme="majorEastAsia" w:hAnsiTheme="majorEastAsia" w:cs="Times New Roman" w:hint="eastAsia"/>
                <w:kern w:val="0"/>
                <w:szCs w:val="21"/>
              </w:rPr>
              <w:t>；</w:t>
            </w:r>
            <w:r w:rsidRPr="00E3548C">
              <w:rPr>
                <w:rFonts w:asciiTheme="majorEastAsia" w:eastAsiaTheme="majorEastAsia" w:hAnsiTheme="majorEastAsia" w:cs="Times New Roman" w:hint="eastAsia"/>
                <w:kern w:val="0"/>
                <w:szCs w:val="21"/>
              </w:rPr>
              <w:t>4：黄白</w:t>
            </w:r>
          </w:p>
        </w:tc>
      </w:tr>
      <w:tr w:rsidR="0027046E" w:rsidRPr="00E3548C" w14:paraId="41D21B67" w14:textId="77777777" w:rsidTr="00F91B21">
        <w:trPr>
          <w:jc w:val="center"/>
        </w:trPr>
        <w:tc>
          <w:tcPr>
            <w:tcW w:w="636" w:type="dxa"/>
            <w:vAlign w:val="center"/>
          </w:tcPr>
          <w:p w14:paraId="559C39AC" w14:textId="602BBEBE" w:rsidR="0027046E" w:rsidRPr="00E3548C" w:rsidRDefault="0027046E" w:rsidP="00BE3500">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8</w:t>
            </w:r>
          </w:p>
        </w:tc>
        <w:tc>
          <w:tcPr>
            <w:tcW w:w="1353" w:type="dxa"/>
            <w:vAlign w:val="center"/>
          </w:tcPr>
          <w:p w14:paraId="655D547F" w14:textId="1B24B42E" w:rsidR="0027046E" w:rsidRPr="00E3548C" w:rsidRDefault="0027046E" w:rsidP="00BE3500">
            <w:pPr>
              <w:widowControl/>
              <w:jc w:val="center"/>
              <w:rPr>
                <w:rFonts w:asciiTheme="majorEastAsia" w:eastAsiaTheme="majorEastAsia" w:hAnsiTheme="majorEastAsia" w:cs="Times New Roman"/>
                <w:kern w:val="0"/>
                <w:szCs w:val="21"/>
              </w:rPr>
            </w:pPr>
            <w:proofErr w:type="gramStart"/>
            <w:r>
              <w:rPr>
                <w:rFonts w:asciiTheme="majorEastAsia" w:eastAsiaTheme="majorEastAsia" w:hAnsiTheme="majorEastAsia" w:cs="Times New Roman" w:hint="eastAsia"/>
                <w:kern w:val="0"/>
                <w:szCs w:val="21"/>
              </w:rPr>
              <w:t>配平色</w:t>
            </w:r>
            <w:proofErr w:type="gramEnd"/>
            <w:r>
              <w:rPr>
                <w:rFonts w:asciiTheme="majorEastAsia" w:eastAsiaTheme="majorEastAsia" w:hAnsiTheme="majorEastAsia" w:cs="Times New Roman"/>
                <w:kern w:val="0"/>
                <w:szCs w:val="21"/>
              </w:rPr>
              <w:t>2</w:t>
            </w:r>
          </w:p>
        </w:tc>
        <w:tc>
          <w:tcPr>
            <w:tcW w:w="1276" w:type="dxa"/>
            <w:vAlign w:val="center"/>
          </w:tcPr>
          <w:p w14:paraId="487F843F" w14:textId="2FC2D02E" w:rsidR="0027046E" w:rsidRPr="00E3548C" w:rsidRDefault="0027046E" w:rsidP="00BE3500">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0</w:t>
            </w:r>
          </w:p>
        </w:tc>
        <w:tc>
          <w:tcPr>
            <w:tcW w:w="1134" w:type="dxa"/>
            <w:vMerge/>
            <w:vAlign w:val="center"/>
          </w:tcPr>
          <w:p w14:paraId="5F01453E" w14:textId="7A7826AD" w:rsidR="0027046E" w:rsidRPr="00E3548C" w:rsidRDefault="0027046E" w:rsidP="00BE3500">
            <w:pPr>
              <w:jc w:val="center"/>
              <w:rPr>
                <w:rFonts w:asciiTheme="majorEastAsia" w:eastAsiaTheme="majorEastAsia" w:hAnsiTheme="majorEastAsia" w:cs="Times New Roman"/>
                <w:kern w:val="0"/>
                <w:szCs w:val="21"/>
              </w:rPr>
            </w:pPr>
          </w:p>
        </w:tc>
        <w:tc>
          <w:tcPr>
            <w:tcW w:w="3349" w:type="dxa"/>
            <w:vMerge/>
            <w:vAlign w:val="center"/>
          </w:tcPr>
          <w:p w14:paraId="4ECA4BFD" w14:textId="586F748C" w:rsidR="0027046E" w:rsidRPr="00E3548C" w:rsidRDefault="0027046E" w:rsidP="0027046E">
            <w:pPr>
              <w:jc w:val="center"/>
              <w:rPr>
                <w:rFonts w:asciiTheme="majorEastAsia" w:eastAsiaTheme="majorEastAsia" w:hAnsiTheme="majorEastAsia" w:cs="Times New Roman"/>
                <w:kern w:val="0"/>
                <w:szCs w:val="21"/>
              </w:rPr>
            </w:pPr>
          </w:p>
        </w:tc>
      </w:tr>
      <w:tr w:rsidR="0027046E" w:rsidRPr="00E3548C" w14:paraId="2E024EE2" w14:textId="77777777" w:rsidTr="00F91B21">
        <w:trPr>
          <w:jc w:val="center"/>
        </w:trPr>
        <w:tc>
          <w:tcPr>
            <w:tcW w:w="636" w:type="dxa"/>
            <w:vAlign w:val="center"/>
          </w:tcPr>
          <w:p w14:paraId="04FB183E" w14:textId="09417471" w:rsidR="0027046E" w:rsidRPr="00E3548C" w:rsidRDefault="0027046E" w:rsidP="00BE3500">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9</w:t>
            </w:r>
          </w:p>
        </w:tc>
        <w:tc>
          <w:tcPr>
            <w:tcW w:w="1353" w:type="dxa"/>
            <w:vAlign w:val="center"/>
          </w:tcPr>
          <w:p w14:paraId="2FDDC031" w14:textId="1B3D8A23" w:rsidR="0027046E" w:rsidRPr="00E3548C" w:rsidRDefault="0027046E" w:rsidP="00BE3500">
            <w:pPr>
              <w:widowControl/>
              <w:jc w:val="center"/>
              <w:rPr>
                <w:rFonts w:asciiTheme="majorEastAsia" w:eastAsiaTheme="majorEastAsia" w:hAnsiTheme="majorEastAsia" w:cs="Times New Roman"/>
                <w:kern w:val="0"/>
                <w:szCs w:val="21"/>
              </w:rPr>
            </w:pPr>
            <w:proofErr w:type="gramStart"/>
            <w:r>
              <w:rPr>
                <w:rFonts w:asciiTheme="majorEastAsia" w:eastAsiaTheme="majorEastAsia" w:hAnsiTheme="majorEastAsia" w:cs="Times New Roman" w:hint="eastAsia"/>
                <w:kern w:val="0"/>
                <w:szCs w:val="21"/>
              </w:rPr>
              <w:t>配平色</w:t>
            </w:r>
            <w:proofErr w:type="gramEnd"/>
            <w:r>
              <w:rPr>
                <w:rFonts w:asciiTheme="majorEastAsia" w:eastAsiaTheme="majorEastAsia" w:hAnsiTheme="majorEastAsia" w:cs="Times New Roman"/>
                <w:kern w:val="0"/>
                <w:szCs w:val="21"/>
              </w:rPr>
              <w:t>3</w:t>
            </w:r>
          </w:p>
        </w:tc>
        <w:tc>
          <w:tcPr>
            <w:tcW w:w="1276" w:type="dxa"/>
            <w:vAlign w:val="center"/>
          </w:tcPr>
          <w:p w14:paraId="6922DE15" w14:textId="5FB947BB" w:rsidR="0027046E" w:rsidRPr="00E3548C" w:rsidRDefault="0027046E" w:rsidP="00BE3500">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0</w:t>
            </w:r>
          </w:p>
        </w:tc>
        <w:tc>
          <w:tcPr>
            <w:tcW w:w="1134" w:type="dxa"/>
            <w:vMerge/>
            <w:vAlign w:val="center"/>
          </w:tcPr>
          <w:p w14:paraId="79AEB400" w14:textId="5C4D4A0B" w:rsidR="0027046E" w:rsidRPr="00E3548C" w:rsidRDefault="0027046E" w:rsidP="00BE3500">
            <w:pPr>
              <w:jc w:val="center"/>
              <w:rPr>
                <w:rFonts w:asciiTheme="majorEastAsia" w:eastAsiaTheme="majorEastAsia" w:hAnsiTheme="majorEastAsia" w:cs="Times New Roman"/>
                <w:kern w:val="0"/>
                <w:szCs w:val="21"/>
              </w:rPr>
            </w:pPr>
          </w:p>
        </w:tc>
        <w:tc>
          <w:tcPr>
            <w:tcW w:w="3349" w:type="dxa"/>
            <w:vMerge/>
            <w:vAlign w:val="center"/>
          </w:tcPr>
          <w:p w14:paraId="3E3C652D" w14:textId="1BF57050" w:rsidR="0027046E" w:rsidRPr="00E3548C" w:rsidRDefault="0027046E" w:rsidP="0027046E">
            <w:pPr>
              <w:jc w:val="center"/>
              <w:rPr>
                <w:rFonts w:asciiTheme="majorEastAsia" w:eastAsiaTheme="majorEastAsia" w:hAnsiTheme="majorEastAsia" w:cs="Times New Roman"/>
                <w:kern w:val="0"/>
                <w:szCs w:val="21"/>
              </w:rPr>
            </w:pPr>
          </w:p>
        </w:tc>
      </w:tr>
      <w:tr w:rsidR="0027046E" w:rsidRPr="00E3548C" w14:paraId="14CF7657" w14:textId="77777777" w:rsidTr="00F91B21">
        <w:trPr>
          <w:jc w:val="center"/>
        </w:trPr>
        <w:tc>
          <w:tcPr>
            <w:tcW w:w="636" w:type="dxa"/>
            <w:vAlign w:val="center"/>
          </w:tcPr>
          <w:p w14:paraId="26376F26" w14:textId="1BF5D118" w:rsidR="0027046E" w:rsidRPr="00E3548C" w:rsidRDefault="0027046E" w:rsidP="00BE3500">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kern w:val="0"/>
                <w:szCs w:val="21"/>
              </w:rPr>
              <w:t>10</w:t>
            </w:r>
          </w:p>
        </w:tc>
        <w:tc>
          <w:tcPr>
            <w:tcW w:w="1353" w:type="dxa"/>
            <w:vAlign w:val="center"/>
          </w:tcPr>
          <w:p w14:paraId="37AFC492" w14:textId="64143DD3" w:rsidR="0027046E" w:rsidRPr="00E3548C" w:rsidRDefault="0027046E" w:rsidP="00BE3500">
            <w:pPr>
              <w:widowControl/>
              <w:jc w:val="center"/>
              <w:rPr>
                <w:rFonts w:asciiTheme="majorEastAsia" w:eastAsiaTheme="majorEastAsia" w:hAnsiTheme="majorEastAsia" w:cs="Times New Roman"/>
                <w:kern w:val="0"/>
                <w:szCs w:val="21"/>
              </w:rPr>
            </w:pPr>
            <w:proofErr w:type="gramStart"/>
            <w:r w:rsidRPr="00E3548C">
              <w:rPr>
                <w:rFonts w:asciiTheme="majorEastAsia" w:eastAsiaTheme="majorEastAsia" w:hAnsiTheme="majorEastAsia" w:cs="Times New Roman" w:hint="eastAsia"/>
                <w:kern w:val="0"/>
                <w:szCs w:val="21"/>
              </w:rPr>
              <w:t>配平色</w:t>
            </w:r>
            <w:proofErr w:type="gramEnd"/>
            <w:r>
              <w:rPr>
                <w:rFonts w:asciiTheme="majorEastAsia" w:eastAsiaTheme="majorEastAsia" w:hAnsiTheme="majorEastAsia" w:cs="Times New Roman"/>
                <w:kern w:val="0"/>
                <w:szCs w:val="21"/>
              </w:rPr>
              <w:t>4</w:t>
            </w:r>
          </w:p>
        </w:tc>
        <w:tc>
          <w:tcPr>
            <w:tcW w:w="1276" w:type="dxa"/>
            <w:vAlign w:val="center"/>
          </w:tcPr>
          <w:p w14:paraId="2C186001" w14:textId="45720681" w:rsidR="0027046E" w:rsidRPr="00E3548C" w:rsidRDefault="0027046E"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0</w:t>
            </w:r>
          </w:p>
        </w:tc>
        <w:tc>
          <w:tcPr>
            <w:tcW w:w="1134" w:type="dxa"/>
            <w:vMerge/>
            <w:vAlign w:val="center"/>
          </w:tcPr>
          <w:p w14:paraId="6D14DE9E" w14:textId="6DE55FD9" w:rsidR="0027046E" w:rsidRPr="00E3548C" w:rsidRDefault="0027046E" w:rsidP="00BE3500">
            <w:pPr>
              <w:widowControl/>
              <w:jc w:val="center"/>
              <w:rPr>
                <w:rFonts w:asciiTheme="majorEastAsia" w:eastAsiaTheme="majorEastAsia" w:hAnsiTheme="majorEastAsia" w:cs="Times New Roman"/>
                <w:kern w:val="0"/>
                <w:szCs w:val="21"/>
              </w:rPr>
            </w:pPr>
          </w:p>
        </w:tc>
        <w:tc>
          <w:tcPr>
            <w:tcW w:w="3349" w:type="dxa"/>
            <w:vMerge/>
            <w:vAlign w:val="center"/>
          </w:tcPr>
          <w:p w14:paraId="54AD3B79" w14:textId="6F36314F" w:rsidR="0027046E" w:rsidRPr="00E3548C" w:rsidRDefault="0027046E" w:rsidP="0027046E">
            <w:pPr>
              <w:widowControl/>
              <w:jc w:val="center"/>
              <w:rPr>
                <w:rFonts w:asciiTheme="majorEastAsia" w:eastAsiaTheme="majorEastAsia" w:hAnsiTheme="majorEastAsia" w:cs="Times New Roman"/>
                <w:kern w:val="0"/>
                <w:szCs w:val="21"/>
              </w:rPr>
            </w:pPr>
          </w:p>
        </w:tc>
      </w:tr>
      <w:tr w:rsidR="00F91B21" w:rsidRPr="00E3548C" w14:paraId="4221C071" w14:textId="77777777" w:rsidTr="00F91B21">
        <w:trPr>
          <w:jc w:val="center"/>
        </w:trPr>
        <w:tc>
          <w:tcPr>
            <w:tcW w:w="636" w:type="dxa"/>
            <w:vAlign w:val="center"/>
          </w:tcPr>
          <w:p w14:paraId="57189377" w14:textId="3CDB3169" w:rsidR="00F91B21" w:rsidRPr="00E3548C" w:rsidRDefault="00F91B21"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1</w:t>
            </w:r>
            <w:r w:rsidRPr="00E3548C">
              <w:rPr>
                <w:rFonts w:asciiTheme="majorEastAsia" w:eastAsiaTheme="majorEastAsia" w:hAnsiTheme="majorEastAsia" w:cs="Times New Roman"/>
                <w:kern w:val="0"/>
                <w:szCs w:val="21"/>
              </w:rPr>
              <w:t>1</w:t>
            </w:r>
          </w:p>
        </w:tc>
        <w:tc>
          <w:tcPr>
            <w:tcW w:w="1353" w:type="dxa"/>
            <w:vAlign w:val="center"/>
          </w:tcPr>
          <w:p w14:paraId="64DE1877" w14:textId="5CF92F38" w:rsidR="00F91B21" w:rsidRPr="00E3548C" w:rsidRDefault="00F91B21"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零点范围</w:t>
            </w:r>
          </w:p>
        </w:tc>
        <w:tc>
          <w:tcPr>
            <w:tcW w:w="1276" w:type="dxa"/>
            <w:vAlign w:val="center"/>
          </w:tcPr>
          <w:p w14:paraId="18F991C6" w14:textId="21470A86" w:rsidR="00F91B21" w:rsidRPr="00E3548C" w:rsidRDefault="00F91B21"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5</w:t>
            </w:r>
          </w:p>
        </w:tc>
        <w:tc>
          <w:tcPr>
            <w:tcW w:w="1134" w:type="dxa"/>
            <w:vAlign w:val="center"/>
          </w:tcPr>
          <w:p w14:paraId="375D7E13" w14:textId="3D6B826F" w:rsidR="00F91B21" w:rsidRPr="00E3548C" w:rsidRDefault="00F91B21"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0</w:t>
            </w:r>
            <w:r w:rsidRPr="00E3548C">
              <w:rPr>
                <w:rFonts w:asciiTheme="majorEastAsia" w:eastAsiaTheme="majorEastAsia" w:hAnsiTheme="majorEastAsia" w:cs="Times New Roman"/>
                <w:kern w:val="0"/>
                <w:szCs w:val="21"/>
              </w:rPr>
              <w:t>~200</w:t>
            </w:r>
          </w:p>
        </w:tc>
        <w:tc>
          <w:tcPr>
            <w:tcW w:w="3349" w:type="dxa"/>
            <w:vAlign w:val="center"/>
          </w:tcPr>
          <w:p w14:paraId="18BA6783" w14:textId="2B382DE7" w:rsidR="00F91B21" w:rsidRPr="00E3548C" w:rsidRDefault="00F91B21" w:rsidP="00BE3500">
            <w:pPr>
              <w:widowControl/>
              <w:jc w:val="center"/>
              <w:rPr>
                <w:rFonts w:asciiTheme="majorEastAsia" w:eastAsiaTheme="majorEastAsia" w:hAnsiTheme="majorEastAsia" w:cs="Times New Roman"/>
                <w:kern w:val="0"/>
                <w:szCs w:val="21"/>
              </w:rPr>
            </w:pPr>
            <w:r w:rsidRPr="00F91B21">
              <w:rPr>
                <w:rFonts w:asciiTheme="majorEastAsia" w:eastAsiaTheme="majorEastAsia" w:hAnsiTheme="majorEastAsia" w:cs="Times New Roman" w:hint="eastAsia"/>
                <w:kern w:val="0"/>
                <w:szCs w:val="21"/>
              </w:rPr>
              <w:t>取走托盘上的物件后称归零判断</w:t>
            </w:r>
          </w:p>
        </w:tc>
      </w:tr>
      <w:tr w:rsidR="00F91B21" w:rsidRPr="00E3548C" w14:paraId="49717472" w14:textId="77777777" w:rsidTr="00F91B21">
        <w:trPr>
          <w:jc w:val="center"/>
        </w:trPr>
        <w:tc>
          <w:tcPr>
            <w:tcW w:w="636" w:type="dxa"/>
            <w:vAlign w:val="center"/>
          </w:tcPr>
          <w:p w14:paraId="7B2F0B7D" w14:textId="7FC31013" w:rsidR="00F91B21" w:rsidRPr="00E3548C" w:rsidRDefault="00F91B21"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1</w:t>
            </w:r>
            <w:r w:rsidRPr="00E3548C">
              <w:rPr>
                <w:rFonts w:asciiTheme="majorEastAsia" w:eastAsiaTheme="majorEastAsia" w:hAnsiTheme="majorEastAsia" w:cs="Times New Roman"/>
                <w:kern w:val="0"/>
                <w:szCs w:val="21"/>
              </w:rPr>
              <w:t>2</w:t>
            </w:r>
          </w:p>
        </w:tc>
        <w:tc>
          <w:tcPr>
            <w:tcW w:w="1353" w:type="dxa"/>
            <w:vAlign w:val="center"/>
          </w:tcPr>
          <w:p w14:paraId="56D8C4E0" w14:textId="0C5F49CD" w:rsidR="00F91B21" w:rsidRPr="00E3548C" w:rsidRDefault="00F91B21"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正常亮度</w:t>
            </w:r>
          </w:p>
        </w:tc>
        <w:tc>
          <w:tcPr>
            <w:tcW w:w="1276" w:type="dxa"/>
            <w:vAlign w:val="center"/>
          </w:tcPr>
          <w:p w14:paraId="5215DB5C" w14:textId="73A25F88" w:rsidR="00F91B21" w:rsidRPr="00E3548C" w:rsidRDefault="00F91B21"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5</w:t>
            </w:r>
            <w:r w:rsidRPr="00E3548C">
              <w:rPr>
                <w:rFonts w:asciiTheme="majorEastAsia" w:eastAsiaTheme="majorEastAsia" w:hAnsiTheme="majorEastAsia" w:cs="Times New Roman"/>
                <w:kern w:val="0"/>
                <w:szCs w:val="21"/>
              </w:rPr>
              <w:t>0</w:t>
            </w:r>
          </w:p>
        </w:tc>
        <w:tc>
          <w:tcPr>
            <w:tcW w:w="1134" w:type="dxa"/>
            <w:vAlign w:val="center"/>
          </w:tcPr>
          <w:p w14:paraId="5505B8FD" w14:textId="3737D82C" w:rsidR="00F91B21" w:rsidRPr="00E3548C" w:rsidRDefault="00F91B21"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0</w:t>
            </w:r>
            <w:r w:rsidRPr="00E3548C">
              <w:rPr>
                <w:rFonts w:asciiTheme="majorEastAsia" w:eastAsiaTheme="majorEastAsia" w:hAnsiTheme="majorEastAsia" w:cs="Times New Roman"/>
                <w:kern w:val="0"/>
                <w:szCs w:val="21"/>
              </w:rPr>
              <w:t>~100</w:t>
            </w:r>
          </w:p>
        </w:tc>
        <w:tc>
          <w:tcPr>
            <w:tcW w:w="3349" w:type="dxa"/>
            <w:vAlign w:val="center"/>
          </w:tcPr>
          <w:p w14:paraId="5796A62A" w14:textId="6142C6F7" w:rsidR="00F91B21" w:rsidRPr="00E3548C" w:rsidRDefault="00F91B21"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显示屏亮度</w:t>
            </w:r>
            <w:r w:rsidR="0027046E">
              <w:rPr>
                <w:rFonts w:asciiTheme="majorEastAsia" w:eastAsiaTheme="majorEastAsia" w:hAnsiTheme="majorEastAsia" w:cs="Times New Roman" w:hint="eastAsia"/>
                <w:kern w:val="0"/>
                <w:szCs w:val="21"/>
              </w:rPr>
              <w:t>(</w:t>
            </w:r>
            <w:r w:rsidR="0027046E">
              <w:rPr>
                <w:rFonts w:asciiTheme="majorEastAsia" w:eastAsiaTheme="majorEastAsia" w:hAnsiTheme="majorEastAsia" w:cs="Times New Roman"/>
                <w:kern w:val="0"/>
                <w:szCs w:val="21"/>
              </w:rPr>
              <w:t>%)</w:t>
            </w:r>
          </w:p>
        </w:tc>
      </w:tr>
      <w:tr w:rsidR="00F91B21" w:rsidRPr="00E3548C" w14:paraId="32D73382" w14:textId="77777777" w:rsidTr="00F91B21">
        <w:trPr>
          <w:jc w:val="center"/>
        </w:trPr>
        <w:tc>
          <w:tcPr>
            <w:tcW w:w="636" w:type="dxa"/>
            <w:vAlign w:val="center"/>
          </w:tcPr>
          <w:p w14:paraId="365CE2A2" w14:textId="1C3CFAE2" w:rsidR="00F91B21" w:rsidRPr="00E3548C" w:rsidRDefault="00F91B21"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1</w:t>
            </w:r>
            <w:r w:rsidRPr="00E3548C">
              <w:rPr>
                <w:rFonts w:asciiTheme="majorEastAsia" w:eastAsiaTheme="majorEastAsia" w:hAnsiTheme="majorEastAsia" w:cs="Times New Roman"/>
                <w:kern w:val="0"/>
                <w:szCs w:val="21"/>
              </w:rPr>
              <w:t>3</w:t>
            </w:r>
          </w:p>
        </w:tc>
        <w:tc>
          <w:tcPr>
            <w:tcW w:w="1353" w:type="dxa"/>
            <w:vAlign w:val="center"/>
          </w:tcPr>
          <w:p w14:paraId="246F20FE" w14:textId="1A569E54" w:rsidR="00F91B21" w:rsidRPr="00E3548C" w:rsidRDefault="00F91B21"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待机亮度</w:t>
            </w:r>
          </w:p>
        </w:tc>
        <w:tc>
          <w:tcPr>
            <w:tcW w:w="1276" w:type="dxa"/>
            <w:vAlign w:val="center"/>
          </w:tcPr>
          <w:p w14:paraId="66C1D87D" w14:textId="39FCB11F" w:rsidR="00F91B21" w:rsidRPr="00E3548C" w:rsidRDefault="00F91B21"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2</w:t>
            </w:r>
            <w:r w:rsidRPr="00E3548C">
              <w:rPr>
                <w:rFonts w:asciiTheme="majorEastAsia" w:eastAsiaTheme="majorEastAsia" w:hAnsiTheme="majorEastAsia" w:cs="Times New Roman"/>
                <w:kern w:val="0"/>
                <w:szCs w:val="21"/>
              </w:rPr>
              <w:t>5</w:t>
            </w:r>
          </w:p>
        </w:tc>
        <w:tc>
          <w:tcPr>
            <w:tcW w:w="1134" w:type="dxa"/>
            <w:vAlign w:val="center"/>
          </w:tcPr>
          <w:p w14:paraId="56517655" w14:textId="2E23D505" w:rsidR="00F91B21" w:rsidRPr="00E3548C" w:rsidRDefault="00F91B21"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0</w:t>
            </w:r>
            <w:r w:rsidRPr="00E3548C">
              <w:rPr>
                <w:rFonts w:asciiTheme="majorEastAsia" w:eastAsiaTheme="majorEastAsia" w:hAnsiTheme="majorEastAsia" w:cs="Times New Roman"/>
                <w:kern w:val="0"/>
                <w:szCs w:val="21"/>
              </w:rPr>
              <w:t>~100</w:t>
            </w:r>
          </w:p>
        </w:tc>
        <w:tc>
          <w:tcPr>
            <w:tcW w:w="3349" w:type="dxa"/>
            <w:vAlign w:val="center"/>
          </w:tcPr>
          <w:p w14:paraId="0E356E5A" w14:textId="14D40031" w:rsidR="00F91B21" w:rsidRPr="00E3548C" w:rsidRDefault="00F91B21"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显示屏待机亮度</w:t>
            </w:r>
            <w:r w:rsidR="0027046E">
              <w:rPr>
                <w:rFonts w:asciiTheme="majorEastAsia" w:eastAsiaTheme="majorEastAsia" w:hAnsiTheme="majorEastAsia" w:cs="Times New Roman" w:hint="eastAsia"/>
                <w:kern w:val="0"/>
                <w:szCs w:val="21"/>
              </w:rPr>
              <w:t>(</w:t>
            </w:r>
            <w:r w:rsidR="0027046E">
              <w:rPr>
                <w:rFonts w:asciiTheme="majorEastAsia" w:eastAsiaTheme="majorEastAsia" w:hAnsiTheme="majorEastAsia" w:cs="Times New Roman"/>
                <w:kern w:val="0"/>
                <w:szCs w:val="21"/>
              </w:rPr>
              <w:t>%)</w:t>
            </w:r>
          </w:p>
        </w:tc>
      </w:tr>
      <w:tr w:rsidR="00F91B21" w:rsidRPr="00E3548C" w14:paraId="1009842B" w14:textId="77777777" w:rsidTr="00F91B21">
        <w:trPr>
          <w:jc w:val="center"/>
        </w:trPr>
        <w:tc>
          <w:tcPr>
            <w:tcW w:w="636" w:type="dxa"/>
            <w:vAlign w:val="center"/>
          </w:tcPr>
          <w:p w14:paraId="26648CD6" w14:textId="2E3BD03D" w:rsidR="00F91B21" w:rsidRPr="00E3548C" w:rsidRDefault="00F91B21"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1</w:t>
            </w:r>
            <w:r w:rsidRPr="00E3548C">
              <w:rPr>
                <w:rFonts w:asciiTheme="majorEastAsia" w:eastAsiaTheme="majorEastAsia" w:hAnsiTheme="majorEastAsia" w:cs="Times New Roman"/>
                <w:kern w:val="0"/>
                <w:szCs w:val="21"/>
              </w:rPr>
              <w:t>4</w:t>
            </w:r>
          </w:p>
        </w:tc>
        <w:tc>
          <w:tcPr>
            <w:tcW w:w="1353" w:type="dxa"/>
            <w:vAlign w:val="center"/>
          </w:tcPr>
          <w:p w14:paraId="7A7BBFB6" w14:textId="59981AF1" w:rsidR="00F91B21" w:rsidRPr="00E3548C" w:rsidRDefault="00F91B21"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待机时间</w:t>
            </w:r>
          </w:p>
        </w:tc>
        <w:tc>
          <w:tcPr>
            <w:tcW w:w="1276" w:type="dxa"/>
            <w:vAlign w:val="center"/>
          </w:tcPr>
          <w:p w14:paraId="195AD649" w14:textId="4A255363" w:rsidR="00F91B21" w:rsidRPr="00E3548C" w:rsidRDefault="00F91B21"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kern w:val="0"/>
                <w:szCs w:val="21"/>
              </w:rPr>
              <w:t>1000</w:t>
            </w:r>
          </w:p>
        </w:tc>
        <w:tc>
          <w:tcPr>
            <w:tcW w:w="1134" w:type="dxa"/>
            <w:vAlign w:val="center"/>
          </w:tcPr>
          <w:p w14:paraId="78769E60" w14:textId="449279F2" w:rsidR="00F91B21" w:rsidRPr="00E3548C" w:rsidRDefault="00F91B21"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0</w:t>
            </w:r>
            <w:r w:rsidRPr="00E3548C">
              <w:rPr>
                <w:rFonts w:asciiTheme="majorEastAsia" w:eastAsiaTheme="majorEastAsia" w:hAnsiTheme="majorEastAsia" w:cs="Times New Roman"/>
                <w:kern w:val="0"/>
                <w:szCs w:val="21"/>
              </w:rPr>
              <w:t>~1000</w:t>
            </w:r>
          </w:p>
        </w:tc>
        <w:tc>
          <w:tcPr>
            <w:tcW w:w="3349" w:type="dxa"/>
            <w:vAlign w:val="center"/>
          </w:tcPr>
          <w:p w14:paraId="79A6D36A" w14:textId="7F4E3C08" w:rsidR="00F91B21" w:rsidRPr="00E3548C" w:rsidRDefault="0027046E" w:rsidP="00BE3500">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待机进入时间（单位：</w:t>
            </w:r>
            <w:r w:rsidR="00F91B21" w:rsidRPr="00E3548C">
              <w:rPr>
                <w:rFonts w:asciiTheme="majorEastAsia" w:eastAsiaTheme="majorEastAsia" w:hAnsiTheme="majorEastAsia" w:cs="Times New Roman" w:hint="eastAsia"/>
                <w:kern w:val="0"/>
                <w:szCs w:val="21"/>
              </w:rPr>
              <w:t>秒</w:t>
            </w:r>
            <w:r>
              <w:rPr>
                <w:rFonts w:asciiTheme="majorEastAsia" w:eastAsiaTheme="majorEastAsia" w:hAnsiTheme="majorEastAsia" w:cs="Times New Roman" w:hint="eastAsia"/>
                <w:kern w:val="0"/>
                <w:szCs w:val="21"/>
              </w:rPr>
              <w:t>）</w:t>
            </w:r>
          </w:p>
        </w:tc>
      </w:tr>
      <w:tr w:rsidR="00F91B21" w:rsidRPr="00E3548C" w14:paraId="5FFBA3F7" w14:textId="77777777" w:rsidTr="00F91B21">
        <w:trPr>
          <w:jc w:val="center"/>
        </w:trPr>
        <w:tc>
          <w:tcPr>
            <w:tcW w:w="636" w:type="dxa"/>
            <w:vAlign w:val="center"/>
          </w:tcPr>
          <w:p w14:paraId="42C33452" w14:textId="5885B601" w:rsidR="00F91B21" w:rsidRPr="00E3548C" w:rsidRDefault="00F91B21" w:rsidP="00BE3500">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w:t>
            </w:r>
            <w:r>
              <w:rPr>
                <w:rFonts w:asciiTheme="majorEastAsia" w:eastAsiaTheme="majorEastAsia" w:hAnsiTheme="majorEastAsia" w:cs="Times New Roman"/>
                <w:kern w:val="0"/>
                <w:szCs w:val="21"/>
              </w:rPr>
              <w:t>5</w:t>
            </w:r>
          </w:p>
        </w:tc>
        <w:tc>
          <w:tcPr>
            <w:tcW w:w="1353" w:type="dxa"/>
            <w:vAlign w:val="center"/>
          </w:tcPr>
          <w:p w14:paraId="55BB0528" w14:textId="00681C08" w:rsidR="00F91B21" w:rsidRPr="00E3548C" w:rsidRDefault="00F91B21" w:rsidP="00BE3500">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语音开关</w:t>
            </w:r>
          </w:p>
        </w:tc>
        <w:tc>
          <w:tcPr>
            <w:tcW w:w="1276" w:type="dxa"/>
            <w:vAlign w:val="center"/>
          </w:tcPr>
          <w:p w14:paraId="02C1A16F" w14:textId="350808A4" w:rsidR="00F91B21" w:rsidRPr="00E3548C" w:rsidRDefault="00F91B21" w:rsidP="00BE3500">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0</w:t>
            </w:r>
          </w:p>
        </w:tc>
        <w:tc>
          <w:tcPr>
            <w:tcW w:w="1134" w:type="dxa"/>
            <w:vAlign w:val="center"/>
          </w:tcPr>
          <w:p w14:paraId="595AC0E4" w14:textId="41DF5453" w:rsidR="00F91B21" w:rsidRPr="00E3548C" w:rsidRDefault="00F91B21" w:rsidP="00BE3500">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0</w:t>
            </w:r>
            <w:r>
              <w:rPr>
                <w:rFonts w:asciiTheme="majorEastAsia" w:eastAsiaTheme="majorEastAsia" w:hAnsiTheme="majorEastAsia" w:cs="Times New Roman"/>
                <w:kern w:val="0"/>
                <w:szCs w:val="21"/>
              </w:rPr>
              <w:t>~1</w:t>
            </w:r>
          </w:p>
        </w:tc>
        <w:tc>
          <w:tcPr>
            <w:tcW w:w="3349" w:type="dxa"/>
            <w:vAlign w:val="center"/>
          </w:tcPr>
          <w:p w14:paraId="09A6D30F" w14:textId="4E63166F" w:rsidR="00F91B21" w:rsidRPr="00E3548C" w:rsidRDefault="00F91B21" w:rsidP="00BE3500">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0：关闭；1：打开</w:t>
            </w:r>
          </w:p>
        </w:tc>
      </w:tr>
      <w:tr w:rsidR="00F91B21" w:rsidRPr="00E3548C" w14:paraId="021AEFA7" w14:textId="77777777" w:rsidTr="00F91B21">
        <w:trPr>
          <w:jc w:val="center"/>
        </w:trPr>
        <w:tc>
          <w:tcPr>
            <w:tcW w:w="636" w:type="dxa"/>
            <w:vAlign w:val="center"/>
          </w:tcPr>
          <w:p w14:paraId="7C5842E8" w14:textId="5EF984A1" w:rsidR="00F91B21" w:rsidRPr="00E3548C" w:rsidRDefault="00F91B21" w:rsidP="00BE3500">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w:t>
            </w:r>
            <w:r>
              <w:rPr>
                <w:rFonts w:asciiTheme="majorEastAsia" w:eastAsiaTheme="majorEastAsia" w:hAnsiTheme="majorEastAsia" w:cs="Times New Roman"/>
                <w:kern w:val="0"/>
                <w:szCs w:val="21"/>
              </w:rPr>
              <w:t>6</w:t>
            </w:r>
          </w:p>
        </w:tc>
        <w:tc>
          <w:tcPr>
            <w:tcW w:w="1353" w:type="dxa"/>
            <w:vAlign w:val="center"/>
          </w:tcPr>
          <w:p w14:paraId="610BA96D" w14:textId="5C38A08C" w:rsidR="00F91B21" w:rsidRPr="00E3548C" w:rsidRDefault="00F91B21" w:rsidP="00BE3500">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级联模式</w:t>
            </w:r>
          </w:p>
        </w:tc>
        <w:tc>
          <w:tcPr>
            <w:tcW w:w="1276" w:type="dxa"/>
            <w:vAlign w:val="center"/>
          </w:tcPr>
          <w:p w14:paraId="176FB136" w14:textId="38BE24F9" w:rsidR="00F91B21" w:rsidRPr="00E3548C" w:rsidRDefault="00F91B21" w:rsidP="00BE3500">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kern w:val="0"/>
                <w:szCs w:val="21"/>
              </w:rPr>
              <w:t>0</w:t>
            </w:r>
          </w:p>
        </w:tc>
        <w:tc>
          <w:tcPr>
            <w:tcW w:w="1134" w:type="dxa"/>
            <w:vAlign w:val="center"/>
          </w:tcPr>
          <w:p w14:paraId="32EE2CB3" w14:textId="4F711195" w:rsidR="00F91B21" w:rsidRPr="00E3548C" w:rsidRDefault="00F91B21" w:rsidP="00BE3500">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0</w:t>
            </w:r>
            <w:r>
              <w:rPr>
                <w:rFonts w:asciiTheme="majorEastAsia" w:eastAsiaTheme="majorEastAsia" w:hAnsiTheme="majorEastAsia" w:cs="Times New Roman"/>
                <w:kern w:val="0"/>
                <w:szCs w:val="21"/>
              </w:rPr>
              <w:t>~1</w:t>
            </w:r>
          </w:p>
        </w:tc>
        <w:tc>
          <w:tcPr>
            <w:tcW w:w="3349" w:type="dxa"/>
            <w:vAlign w:val="center"/>
          </w:tcPr>
          <w:p w14:paraId="7AD3F93D" w14:textId="77777777" w:rsidR="00F91B21" w:rsidRDefault="00F91B21" w:rsidP="00BE3500">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0：级联时从机显示自动计算</w:t>
            </w:r>
          </w:p>
          <w:p w14:paraId="76359ED3" w14:textId="6C9E757E" w:rsidR="00F91B21" w:rsidRPr="00E3548C" w:rsidRDefault="00F91B21" w:rsidP="00BE3500">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1：级联时从机显示配平状态</w:t>
            </w:r>
          </w:p>
        </w:tc>
      </w:tr>
    </w:tbl>
    <w:p w14:paraId="04039492" w14:textId="4AAC2C49" w:rsidR="00AC29D4" w:rsidRPr="00AC29D4" w:rsidRDefault="00AC29D4" w:rsidP="00AC29D4">
      <w:pPr>
        <w:pStyle w:val="1"/>
      </w:pPr>
      <w:r>
        <w:rPr>
          <w:rFonts w:hint="eastAsia"/>
        </w:rPr>
        <w:lastRenderedPageBreak/>
        <w:t>5</w:t>
      </w:r>
      <w:r w:rsidRPr="00AC29D4">
        <w:rPr>
          <w:rFonts w:hint="eastAsia"/>
        </w:rPr>
        <w:t>自动计算</w:t>
      </w:r>
    </w:p>
    <w:p w14:paraId="15C364ED" w14:textId="2AC1DBEB" w:rsidR="00AC29D4" w:rsidRDefault="00AC29D4" w:rsidP="00E61F4B">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实际配平过程中，常出现两个托盘所称得重量之差超过系统所允许的误差，此时需要操作人员添加配平块，使之配平；而计算所需配平块重量，则需要操作人员手动计算，费时费力，且易出错，出于这种原因，系统添加自动计算功能。</w:t>
      </w:r>
    </w:p>
    <w:p w14:paraId="32AF0171" w14:textId="77777777" w:rsidR="00C53E27" w:rsidRDefault="00C53E27" w:rsidP="00E61F4B">
      <w:pPr>
        <w:widowControl/>
        <w:ind w:firstLine="420"/>
        <w:jc w:val="left"/>
        <w:rPr>
          <w:rFonts w:ascii="Times New Roman" w:eastAsia="宋体" w:hAnsi="Times New Roman" w:cs="Times New Roman"/>
          <w:kern w:val="0"/>
          <w:sz w:val="24"/>
          <w:szCs w:val="24"/>
        </w:rPr>
      </w:pPr>
    </w:p>
    <w:p w14:paraId="5F64459D" w14:textId="214D6F2E" w:rsidR="00AC29D4" w:rsidRDefault="00AC29D4" w:rsidP="00E61F4B">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例如：</w:t>
      </w:r>
    </w:p>
    <w:p w14:paraId="067740C0" w14:textId="2A57AD77" w:rsidR="0085155E" w:rsidRDefault="00C53E27" w:rsidP="00C53E27">
      <w:pPr>
        <w:widowControl/>
        <w:ind w:firstLine="420"/>
        <w:jc w:val="left"/>
        <w:rPr>
          <w:rFonts w:ascii="Times New Roman" w:eastAsia="宋体" w:hAnsi="Times New Roman" w:cs="Times New Roman"/>
          <w:kern w:val="0"/>
          <w:sz w:val="24"/>
          <w:szCs w:val="24"/>
        </w:rPr>
      </w:pPr>
      <w:r>
        <w:rPr>
          <w:noProof/>
        </w:rPr>
        <w:drawing>
          <wp:anchor distT="0" distB="0" distL="114300" distR="114300" simplePos="0" relativeHeight="251658240" behindDoc="0" locked="0" layoutInCell="1" allowOverlap="1" wp14:anchorId="00A683CE" wp14:editId="3D2DFD37">
            <wp:simplePos x="0" y="0"/>
            <wp:positionH relativeFrom="column">
              <wp:posOffset>-635</wp:posOffset>
            </wp:positionH>
            <wp:positionV relativeFrom="paragraph">
              <wp:posOffset>32385</wp:posOffset>
            </wp:positionV>
            <wp:extent cx="5274310" cy="1318895"/>
            <wp:effectExtent l="0" t="0" r="254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1318895"/>
                    </a:xfrm>
                    <a:prstGeom prst="rect">
                      <a:avLst/>
                    </a:prstGeom>
                  </pic:spPr>
                </pic:pic>
              </a:graphicData>
            </a:graphic>
          </wp:anchor>
        </w:drawing>
      </w:r>
    </w:p>
    <w:p w14:paraId="6871EF8E" w14:textId="4D501BDA" w:rsidR="0085155E" w:rsidRDefault="0085155E" w:rsidP="00E61F4B">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1</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6</w:t>
      </w:r>
      <w:r>
        <w:rPr>
          <w:rFonts w:ascii="Times New Roman" w:eastAsia="宋体" w:hAnsi="Times New Roman" w:cs="Times New Roman" w:hint="eastAsia"/>
          <w:kern w:val="0"/>
          <w:sz w:val="24"/>
          <w:szCs w:val="24"/>
        </w:rPr>
        <w:t>个托盘所称得重量分别为：</w:t>
      </w:r>
      <w:r w:rsidR="00C53E27">
        <w:rPr>
          <w:rFonts w:ascii="Times New Roman" w:eastAsia="宋体" w:hAnsi="Times New Roman" w:cs="Times New Roman"/>
          <w:kern w:val="0"/>
          <w:sz w:val="24"/>
          <w:szCs w:val="24"/>
        </w:rPr>
        <w:t>3</w:t>
      </w:r>
      <w:r>
        <w:rPr>
          <w:rFonts w:ascii="Times New Roman" w:eastAsia="宋体" w:hAnsi="Times New Roman" w:cs="Times New Roman"/>
          <w:kern w:val="0"/>
          <w:sz w:val="24"/>
          <w:szCs w:val="24"/>
        </w:rPr>
        <w:t xml:space="preserve">013 </w:t>
      </w:r>
      <w:r>
        <w:rPr>
          <w:rFonts w:ascii="Times New Roman" w:eastAsia="宋体" w:hAnsi="Times New Roman" w:cs="Times New Roman" w:hint="eastAsia"/>
          <w:kern w:val="0"/>
          <w:sz w:val="24"/>
          <w:szCs w:val="24"/>
        </w:rPr>
        <w:t>,3</w:t>
      </w:r>
      <w:r>
        <w:rPr>
          <w:rFonts w:ascii="Times New Roman" w:eastAsia="宋体" w:hAnsi="Times New Roman" w:cs="Times New Roman"/>
          <w:kern w:val="0"/>
          <w:sz w:val="24"/>
          <w:szCs w:val="24"/>
        </w:rPr>
        <w:t>213</w:t>
      </w:r>
      <w:r>
        <w:rPr>
          <w:rFonts w:ascii="Times New Roman" w:eastAsia="宋体" w:hAnsi="Times New Roman" w:cs="Times New Roman" w:hint="eastAsia"/>
          <w:kern w:val="0"/>
          <w:sz w:val="24"/>
          <w:szCs w:val="24"/>
        </w:rPr>
        <w:t>,3</w:t>
      </w:r>
      <w:r>
        <w:rPr>
          <w:rFonts w:ascii="Times New Roman" w:eastAsia="宋体" w:hAnsi="Times New Roman" w:cs="Times New Roman"/>
          <w:kern w:val="0"/>
          <w:sz w:val="24"/>
          <w:szCs w:val="24"/>
        </w:rPr>
        <w:t>001</w:t>
      </w:r>
      <w:r>
        <w:rPr>
          <w:rFonts w:ascii="Times New Roman" w:eastAsia="宋体" w:hAnsi="Times New Roman" w:cs="Times New Roman" w:hint="eastAsia"/>
          <w:kern w:val="0"/>
          <w:sz w:val="24"/>
          <w:szCs w:val="24"/>
        </w:rPr>
        <w:t>,3</w:t>
      </w:r>
      <w:r>
        <w:rPr>
          <w:rFonts w:ascii="Times New Roman" w:eastAsia="宋体" w:hAnsi="Times New Roman" w:cs="Times New Roman"/>
          <w:kern w:val="0"/>
          <w:sz w:val="24"/>
          <w:szCs w:val="24"/>
        </w:rPr>
        <w:t>002</w:t>
      </w:r>
      <w:r>
        <w:rPr>
          <w:rFonts w:ascii="Times New Roman" w:eastAsia="宋体" w:hAnsi="Times New Roman" w:cs="Times New Roman" w:hint="eastAsia"/>
          <w:kern w:val="0"/>
          <w:sz w:val="24"/>
          <w:szCs w:val="24"/>
        </w:rPr>
        <w:t>,3</w:t>
      </w:r>
      <w:r>
        <w:rPr>
          <w:rFonts w:ascii="Times New Roman" w:eastAsia="宋体" w:hAnsi="Times New Roman" w:cs="Times New Roman"/>
          <w:kern w:val="0"/>
          <w:sz w:val="24"/>
          <w:szCs w:val="24"/>
        </w:rPr>
        <w:t>200</w:t>
      </w:r>
      <w:r>
        <w:rPr>
          <w:rFonts w:ascii="Times New Roman" w:eastAsia="宋体" w:hAnsi="Times New Roman" w:cs="Times New Roman" w:hint="eastAsia"/>
          <w:kern w:val="0"/>
          <w:sz w:val="24"/>
          <w:szCs w:val="24"/>
        </w:rPr>
        <w:t>,</w:t>
      </w:r>
      <w:r w:rsidR="00C53E27">
        <w:rPr>
          <w:rFonts w:ascii="Times New Roman" w:eastAsia="宋体" w:hAnsi="Times New Roman" w:cs="Times New Roman"/>
          <w:kern w:val="0"/>
          <w:sz w:val="24"/>
          <w:szCs w:val="24"/>
        </w:rPr>
        <w:t>2</w:t>
      </w:r>
      <w:r>
        <w:rPr>
          <w:rFonts w:ascii="Times New Roman" w:eastAsia="宋体" w:hAnsi="Times New Roman" w:cs="Times New Roman"/>
          <w:kern w:val="0"/>
          <w:sz w:val="24"/>
          <w:szCs w:val="24"/>
        </w:rPr>
        <w:t>98</w:t>
      </w:r>
      <w:r w:rsidR="00C53E27">
        <w:rPr>
          <w:rFonts w:ascii="Times New Roman" w:eastAsia="宋体" w:hAnsi="Times New Roman" w:cs="Times New Roman"/>
          <w:kern w:val="0"/>
          <w:sz w:val="24"/>
          <w:szCs w:val="24"/>
        </w:rPr>
        <w:t>8</w:t>
      </w:r>
      <w:r>
        <w:rPr>
          <w:rFonts w:ascii="Times New Roman" w:eastAsia="宋体" w:hAnsi="Times New Roman" w:cs="Times New Roman" w:hint="eastAsia"/>
          <w:kern w:val="0"/>
          <w:sz w:val="24"/>
          <w:szCs w:val="24"/>
        </w:rPr>
        <w:t>；单位</w:t>
      </w:r>
      <w:r>
        <w:rPr>
          <w:rFonts w:ascii="Times New Roman" w:eastAsia="宋体" w:hAnsi="Times New Roman" w:cs="Times New Roman" w:hint="eastAsia"/>
          <w:kern w:val="0"/>
          <w:sz w:val="24"/>
          <w:szCs w:val="24"/>
        </w:rPr>
        <w:t>g</w:t>
      </w:r>
    </w:p>
    <w:p w14:paraId="1378BCF8" w14:textId="6A8516A2" w:rsidR="0085155E" w:rsidRDefault="0085155E" w:rsidP="00E61F4B">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2</w:t>
      </w:r>
      <w:r>
        <w:rPr>
          <w:rFonts w:ascii="Times New Roman" w:eastAsia="宋体" w:hAnsi="Times New Roman" w:cs="Times New Roman" w:hint="eastAsia"/>
          <w:kern w:val="0"/>
          <w:sz w:val="24"/>
          <w:szCs w:val="24"/>
        </w:rPr>
        <w:t>、其中</w:t>
      </w:r>
      <w:r>
        <w:rPr>
          <w:rFonts w:ascii="Times New Roman" w:eastAsia="宋体" w:hAnsi="Times New Roman" w:cs="Times New Roman" w:hint="eastAsia"/>
          <w:kern w:val="0"/>
          <w:sz w:val="24"/>
          <w:szCs w:val="24"/>
        </w:rPr>
        <w:t>3</w:t>
      </w:r>
      <w:r>
        <w:rPr>
          <w:rFonts w:ascii="Times New Roman" w:eastAsia="宋体" w:hAnsi="Times New Roman" w:cs="Times New Roman" w:hint="eastAsia"/>
          <w:kern w:val="0"/>
          <w:sz w:val="24"/>
          <w:szCs w:val="24"/>
        </w:rPr>
        <w:t>号与</w:t>
      </w:r>
      <w:r>
        <w:rPr>
          <w:rFonts w:ascii="Times New Roman" w:eastAsia="宋体" w:hAnsi="Times New Roman" w:cs="Times New Roman" w:hint="eastAsia"/>
          <w:kern w:val="0"/>
          <w:sz w:val="24"/>
          <w:szCs w:val="24"/>
        </w:rPr>
        <w:t>4</w:t>
      </w:r>
      <w:r>
        <w:rPr>
          <w:rFonts w:ascii="Times New Roman" w:eastAsia="宋体" w:hAnsi="Times New Roman" w:cs="Times New Roman" w:hint="eastAsia"/>
          <w:kern w:val="0"/>
          <w:sz w:val="24"/>
          <w:szCs w:val="24"/>
        </w:rPr>
        <w:t>号托盘自动配平成功，背景色显示为红色</w:t>
      </w:r>
    </w:p>
    <w:p w14:paraId="0C79C619" w14:textId="440DF47C" w:rsidR="0085155E" w:rsidRDefault="0085155E" w:rsidP="00E61F4B">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3</w:t>
      </w:r>
      <w:r>
        <w:rPr>
          <w:rFonts w:ascii="Times New Roman" w:eastAsia="宋体" w:hAnsi="Times New Roman" w:cs="Times New Roman" w:hint="eastAsia"/>
          <w:kern w:val="0"/>
          <w:sz w:val="24"/>
          <w:szCs w:val="24"/>
        </w:rPr>
        <w:t>、剩余未配平托盘，重量由小到大，找出最相近的两个，提示重量差</w:t>
      </w:r>
    </w:p>
    <w:p w14:paraId="3384A215" w14:textId="4111F8C1" w:rsidR="0085155E" w:rsidRDefault="0085155E" w:rsidP="0085155E">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4</w:t>
      </w:r>
      <w:r>
        <w:rPr>
          <w:rFonts w:ascii="Times New Roman" w:eastAsia="宋体" w:hAnsi="Times New Roman" w:cs="Times New Roman" w:hint="eastAsia"/>
          <w:kern w:val="0"/>
          <w:sz w:val="24"/>
          <w:szCs w:val="24"/>
        </w:rPr>
        <w:t>、显示在右侧，即：</w:t>
      </w:r>
      <w:r>
        <w:rPr>
          <w:rFonts w:ascii="Times New Roman" w:eastAsia="宋体" w:hAnsi="Times New Roman" w:cs="Times New Roman"/>
          <w:kern w:val="0"/>
          <w:sz w:val="24"/>
          <w:szCs w:val="24"/>
        </w:rPr>
        <w:t>2</w:t>
      </w:r>
      <w:r>
        <w:rPr>
          <w:rFonts w:ascii="Times New Roman" w:eastAsia="宋体" w:hAnsi="Times New Roman" w:cs="Times New Roman" w:hint="eastAsia"/>
          <w:kern w:val="0"/>
          <w:sz w:val="24"/>
          <w:szCs w:val="24"/>
        </w:rPr>
        <w:t>号与</w:t>
      </w:r>
      <w:r>
        <w:rPr>
          <w:rFonts w:ascii="Times New Roman" w:eastAsia="宋体" w:hAnsi="Times New Roman" w:cs="Times New Roman"/>
          <w:kern w:val="0"/>
          <w:sz w:val="24"/>
          <w:szCs w:val="24"/>
        </w:rPr>
        <w:t>5</w:t>
      </w:r>
      <w:r>
        <w:rPr>
          <w:rFonts w:ascii="Times New Roman" w:eastAsia="宋体" w:hAnsi="Times New Roman" w:cs="Times New Roman" w:hint="eastAsia"/>
          <w:kern w:val="0"/>
          <w:sz w:val="24"/>
          <w:szCs w:val="24"/>
        </w:rPr>
        <w:t>号托盘，相差</w:t>
      </w:r>
      <w:r>
        <w:rPr>
          <w:rFonts w:ascii="Times New Roman" w:eastAsia="宋体" w:hAnsi="Times New Roman" w:cs="Times New Roman"/>
          <w:kern w:val="0"/>
          <w:sz w:val="24"/>
          <w:szCs w:val="24"/>
        </w:rPr>
        <w:t>13</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1</w:t>
      </w:r>
      <w:r>
        <w:rPr>
          <w:rFonts w:ascii="Times New Roman" w:eastAsia="宋体" w:hAnsi="Times New Roman" w:cs="Times New Roman" w:hint="eastAsia"/>
          <w:kern w:val="0"/>
          <w:sz w:val="24"/>
          <w:szCs w:val="24"/>
        </w:rPr>
        <w:t>号与</w:t>
      </w:r>
      <w:r>
        <w:rPr>
          <w:rFonts w:ascii="Times New Roman" w:eastAsia="宋体" w:hAnsi="Times New Roman" w:cs="Times New Roman"/>
          <w:kern w:val="0"/>
          <w:sz w:val="24"/>
          <w:szCs w:val="24"/>
        </w:rPr>
        <w:t>6</w:t>
      </w:r>
      <w:r>
        <w:rPr>
          <w:rFonts w:ascii="Times New Roman" w:eastAsia="宋体" w:hAnsi="Times New Roman" w:cs="Times New Roman" w:hint="eastAsia"/>
          <w:kern w:val="0"/>
          <w:sz w:val="24"/>
          <w:szCs w:val="24"/>
        </w:rPr>
        <w:t>号相差</w:t>
      </w:r>
      <w:r>
        <w:rPr>
          <w:rFonts w:ascii="Times New Roman" w:eastAsia="宋体" w:hAnsi="Times New Roman" w:cs="Times New Roman"/>
          <w:kern w:val="0"/>
          <w:sz w:val="24"/>
          <w:szCs w:val="24"/>
        </w:rPr>
        <w:t>2</w:t>
      </w:r>
      <w:r w:rsidR="00C53E27">
        <w:rPr>
          <w:rFonts w:ascii="Times New Roman" w:eastAsia="宋体" w:hAnsi="Times New Roman" w:cs="Times New Roman"/>
          <w:kern w:val="0"/>
          <w:sz w:val="24"/>
          <w:szCs w:val="24"/>
        </w:rPr>
        <w:t>5</w:t>
      </w:r>
    </w:p>
    <w:p w14:paraId="665FBEE6" w14:textId="0E32886D" w:rsidR="0085155E" w:rsidRDefault="0085155E" w:rsidP="0085155E">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5</w:t>
      </w:r>
      <w:r>
        <w:rPr>
          <w:rFonts w:ascii="Times New Roman" w:eastAsia="宋体" w:hAnsi="Times New Roman" w:cs="Times New Roman" w:hint="eastAsia"/>
          <w:kern w:val="0"/>
          <w:sz w:val="24"/>
          <w:szCs w:val="24"/>
        </w:rPr>
        <w:t>、操作者只需要在</w:t>
      </w:r>
      <w:r>
        <w:rPr>
          <w:rFonts w:ascii="Times New Roman" w:eastAsia="宋体" w:hAnsi="Times New Roman" w:cs="Times New Roman"/>
          <w:kern w:val="0"/>
          <w:sz w:val="24"/>
          <w:szCs w:val="24"/>
        </w:rPr>
        <w:t>5</w:t>
      </w:r>
      <w:r>
        <w:rPr>
          <w:rFonts w:ascii="Times New Roman" w:eastAsia="宋体" w:hAnsi="Times New Roman" w:cs="Times New Roman" w:hint="eastAsia"/>
          <w:kern w:val="0"/>
          <w:sz w:val="24"/>
          <w:szCs w:val="24"/>
        </w:rPr>
        <w:t>号托盘加入</w:t>
      </w:r>
      <w:r>
        <w:rPr>
          <w:rFonts w:ascii="Times New Roman" w:eastAsia="宋体" w:hAnsi="Times New Roman" w:cs="Times New Roman"/>
          <w:kern w:val="0"/>
          <w:sz w:val="24"/>
          <w:szCs w:val="24"/>
        </w:rPr>
        <w:t>13</w:t>
      </w:r>
      <w:r>
        <w:rPr>
          <w:rFonts w:ascii="Times New Roman" w:eastAsia="宋体" w:hAnsi="Times New Roman" w:cs="Times New Roman" w:hint="eastAsia"/>
          <w:kern w:val="0"/>
          <w:sz w:val="24"/>
          <w:szCs w:val="24"/>
        </w:rPr>
        <w:t>g</w:t>
      </w:r>
      <w:r>
        <w:rPr>
          <w:rFonts w:ascii="Times New Roman" w:eastAsia="宋体" w:hAnsi="Times New Roman" w:cs="Times New Roman" w:hint="eastAsia"/>
          <w:kern w:val="0"/>
          <w:sz w:val="24"/>
          <w:szCs w:val="24"/>
        </w:rPr>
        <w:t>的配平块，即可配平</w:t>
      </w:r>
      <w:r>
        <w:rPr>
          <w:rFonts w:ascii="Times New Roman" w:eastAsia="宋体" w:hAnsi="Times New Roman" w:cs="Times New Roman"/>
          <w:kern w:val="0"/>
          <w:sz w:val="24"/>
          <w:szCs w:val="24"/>
        </w:rPr>
        <w:t>2</w:t>
      </w:r>
      <w:r>
        <w:rPr>
          <w:rFonts w:ascii="Times New Roman" w:eastAsia="宋体" w:hAnsi="Times New Roman" w:cs="Times New Roman" w:hint="eastAsia"/>
          <w:kern w:val="0"/>
          <w:sz w:val="24"/>
          <w:szCs w:val="24"/>
        </w:rPr>
        <w:t>号和</w:t>
      </w:r>
      <w:r>
        <w:rPr>
          <w:rFonts w:ascii="Times New Roman" w:eastAsia="宋体" w:hAnsi="Times New Roman" w:cs="Times New Roman"/>
          <w:kern w:val="0"/>
          <w:sz w:val="24"/>
          <w:szCs w:val="24"/>
        </w:rPr>
        <w:t>5</w:t>
      </w:r>
      <w:r>
        <w:rPr>
          <w:rFonts w:ascii="Times New Roman" w:eastAsia="宋体" w:hAnsi="Times New Roman" w:cs="Times New Roman" w:hint="eastAsia"/>
          <w:kern w:val="0"/>
          <w:sz w:val="24"/>
          <w:szCs w:val="24"/>
        </w:rPr>
        <w:t>号</w:t>
      </w:r>
    </w:p>
    <w:p w14:paraId="2BD8335A" w14:textId="3771E2BB" w:rsidR="0085155E" w:rsidRPr="0085155E" w:rsidRDefault="0085155E" w:rsidP="0085155E">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6</w:t>
      </w:r>
      <w:r>
        <w:rPr>
          <w:rFonts w:ascii="Times New Roman" w:eastAsia="宋体" w:hAnsi="Times New Roman" w:cs="Times New Roman" w:hint="eastAsia"/>
          <w:kern w:val="0"/>
          <w:sz w:val="24"/>
          <w:szCs w:val="24"/>
        </w:rPr>
        <w:t>、只需在</w:t>
      </w:r>
      <w:r>
        <w:rPr>
          <w:rFonts w:ascii="Times New Roman" w:eastAsia="宋体" w:hAnsi="Times New Roman" w:cs="Times New Roman"/>
          <w:kern w:val="0"/>
          <w:sz w:val="24"/>
          <w:szCs w:val="24"/>
        </w:rPr>
        <w:t>6</w:t>
      </w:r>
      <w:r>
        <w:rPr>
          <w:rFonts w:ascii="Times New Roman" w:eastAsia="宋体" w:hAnsi="Times New Roman" w:cs="Times New Roman" w:hint="eastAsia"/>
          <w:kern w:val="0"/>
          <w:sz w:val="24"/>
          <w:szCs w:val="24"/>
        </w:rPr>
        <w:t>号托盘上添加</w:t>
      </w:r>
      <w:r>
        <w:rPr>
          <w:rFonts w:ascii="Times New Roman" w:eastAsia="宋体" w:hAnsi="Times New Roman" w:cs="Times New Roman"/>
          <w:kern w:val="0"/>
          <w:sz w:val="24"/>
          <w:szCs w:val="24"/>
        </w:rPr>
        <w:t>2</w:t>
      </w:r>
      <w:r w:rsidR="00C53E27">
        <w:rPr>
          <w:rFonts w:ascii="Times New Roman" w:eastAsia="宋体" w:hAnsi="Times New Roman" w:cs="Times New Roman"/>
          <w:kern w:val="0"/>
          <w:sz w:val="24"/>
          <w:szCs w:val="24"/>
        </w:rPr>
        <w:t>5</w:t>
      </w:r>
      <w:r>
        <w:rPr>
          <w:rFonts w:ascii="Times New Roman" w:eastAsia="宋体" w:hAnsi="Times New Roman" w:cs="Times New Roman" w:hint="eastAsia"/>
          <w:kern w:val="0"/>
          <w:sz w:val="24"/>
          <w:szCs w:val="24"/>
        </w:rPr>
        <w:t>g</w:t>
      </w:r>
      <w:r>
        <w:rPr>
          <w:rFonts w:ascii="Times New Roman" w:eastAsia="宋体" w:hAnsi="Times New Roman" w:cs="Times New Roman" w:hint="eastAsia"/>
          <w:kern w:val="0"/>
          <w:sz w:val="24"/>
          <w:szCs w:val="24"/>
        </w:rPr>
        <w:t>的配平块，即可配平</w:t>
      </w:r>
      <w:r>
        <w:rPr>
          <w:rFonts w:ascii="Times New Roman" w:eastAsia="宋体" w:hAnsi="Times New Roman" w:cs="Times New Roman"/>
          <w:kern w:val="0"/>
          <w:sz w:val="24"/>
          <w:szCs w:val="24"/>
        </w:rPr>
        <w:t>1</w:t>
      </w:r>
      <w:r>
        <w:rPr>
          <w:rFonts w:ascii="Times New Roman" w:eastAsia="宋体" w:hAnsi="Times New Roman" w:cs="Times New Roman" w:hint="eastAsia"/>
          <w:kern w:val="0"/>
          <w:sz w:val="24"/>
          <w:szCs w:val="24"/>
        </w:rPr>
        <w:t>号和</w:t>
      </w:r>
      <w:r>
        <w:rPr>
          <w:rFonts w:ascii="Times New Roman" w:eastAsia="宋体" w:hAnsi="Times New Roman" w:cs="Times New Roman"/>
          <w:kern w:val="0"/>
          <w:sz w:val="24"/>
          <w:szCs w:val="24"/>
        </w:rPr>
        <w:t>6</w:t>
      </w:r>
      <w:r>
        <w:rPr>
          <w:rFonts w:ascii="Times New Roman" w:eastAsia="宋体" w:hAnsi="Times New Roman" w:cs="Times New Roman" w:hint="eastAsia"/>
          <w:kern w:val="0"/>
          <w:sz w:val="24"/>
          <w:szCs w:val="24"/>
        </w:rPr>
        <w:t>号</w:t>
      </w:r>
    </w:p>
    <w:p w14:paraId="41C0F321" w14:textId="0D3D1F66" w:rsidR="003162B7" w:rsidRDefault="00AC29D4" w:rsidP="004D5ECC">
      <w:pPr>
        <w:pStyle w:val="1"/>
      </w:pPr>
      <w:r>
        <w:t>6</w:t>
      </w:r>
      <w:r w:rsidR="008654E2">
        <w:rPr>
          <w:rFonts w:hint="eastAsia"/>
        </w:rPr>
        <w:t>配平</w:t>
      </w:r>
    </w:p>
    <w:p w14:paraId="223C1D18" w14:textId="77777777" w:rsidR="003162B7" w:rsidRDefault="008654E2">
      <w:pPr>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托盘上没有物品时，显示值应为</w:t>
      </w:r>
      <w:r>
        <w:rPr>
          <w:rFonts w:ascii="宋体" w:eastAsia="宋体" w:hAnsi="宋体" w:cs="Times New Roman" w:hint="eastAsia"/>
          <w:kern w:val="0"/>
          <w:sz w:val="24"/>
          <w:szCs w:val="24"/>
        </w:rPr>
        <w:t>0；若不为0，</w:t>
      </w:r>
      <w:r>
        <w:rPr>
          <w:rFonts w:ascii="Times New Roman" w:eastAsia="宋体" w:hAnsi="Times New Roman" w:cs="Times New Roman" w:hint="eastAsia"/>
          <w:kern w:val="0"/>
          <w:sz w:val="24"/>
          <w:szCs w:val="24"/>
        </w:rPr>
        <w:t>按住“去皮”键，待去皮成功后再进行配重。</w:t>
      </w:r>
    </w:p>
    <w:p w14:paraId="44C08459" w14:textId="6D3CA883" w:rsidR="003162B7" w:rsidRDefault="008654E2" w:rsidP="00E25F47">
      <w:pPr>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重量方式配平。血袋等物品放置在各托盘上，屏幕上显示称得的重量；某两托盘指示灯的颜色相同，表示配平；取走后，再分别放置需配平物品。</w:t>
      </w:r>
    </w:p>
    <w:p w14:paraId="28A225AC" w14:textId="412F7A9B" w:rsidR="003162B7" w:rsidRDefault="00AC29D4" w:rsidP="004D5ECC">
      <w:pPr>
        <w:pStyle w:val="1"/>
      </w:pPr>
      <w:r>
        <w:t>7</w:t>
      </w:r>
      <w:r w:rsidR="008654E2">
        <w:rPr>
          <w:rFonts w:hint="eastAsia"/>
        </w:rPr>
        <w:t>维护</w:t>
      </w:r>
    </w:p>
    <w:p w14:paraId="1EC75910" w14:textId="3AC8CE75" w:rsidR="00505A29" w:rsidRDefault="008654E2" w:rsidP="00D350ED">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长时间未校准或环境温度变化较大或在某处校准后转移到海拔相差较大地区使用时，由于电路性能漂移和重力加速度不同，可能导致称量不准。重新校准即可。详细步骤可参见</w:t>
      </w:r>
      <w:r w:rsidR="00D350ED">
        <w:rPr>
          <w:rFonts w:ascii="Times New Roman" w:eastAsia="宋体" w:hAnsi="Times New Roman" w:cs="Times New Roman"/>
          <w:kern w:val="0"/>
          <w:sz w:val="24"/>
          <w:szCs w:val="24"/>
        </w:rPr>
        <w:t>3</w:t>
      </w:r>
      <w:r>
        <w:rPr>
          <w:rFonts w:ascii="Times New Roman" w:eastAsia="宋体" w:hAnsi="Times New Roman" w:cs="Times New Roman" w:hint="eastAsia"/>
          <w:kern w:val="0"/>
          <w:sz w:val="24"/>
          <w:szCs w:val="24"/>
        </w:rPr>
        <w:t>.3</w:t>
      </w:r>
      <w:r w:rsidR="00780A4D">
        <w:rPr>
          <w:rFonts w:ascii="Times New Roman" w:eastAsia="宋体" w:hAnsi="Times New Roman" w:cs="Times New Roman"/>
          <w:kern w:val="0"/>
          <w:sz w:val="24"/>
          <w:szCs w:val="24"/>
        </w:rPr>
        <w:t xml:space="preserve"> </w:t>
      </w:r>
      <w:r w:rsidR="00780A4D">
        <w:rPr>
          <w:rFonts w:ascii="Times New Roman" w:eastAsia="宋体" w:hAnsi="Times New Roman" w:cs="Times New Roman" w:hint="eastAsia"/>
          <w:kern w:val="0"/>
          <w:sz w:val="24"/>
          <w:szCs w:val="24"/>
        </w:rPr>
        <w:t>校准方法</w:t>
      </w:r>
      <w:r>
        <w:rPr>
          <w:rFonts w:ascii="Times New Roman" w:eastAsia="宋体" w:hAnsi="Times New Roman" w:cs="Times New Roman" w:hint="eastAsia"/>
          <w:kern w:val="0"/>
          <w:sz w:val="24"/>
          <w:szCs w:val="24"/>
        </w:rPr>
        <w:t>。</w:t>
      </w:r>
    </w:p>
    <w:p w14:paraId="44A52516" w14:textId="77777777" w:rsidR="0007788C" w:rsidRDefault="0007788C" w:rsidP="00D350ED">
      <w:pPr>
        <w:widowControl/>
        <w:ind w:firstLineChars="200" w:firstLine="480"/>
        <w:jc w:val="left"/>
        <w:rPr>
          <w:rFonts w:ascii="Times New Roman" w:eastAsia="宋体" w:hAnsi="Times New Roman" w:cs="Times New Roman" w:hint="eastAsia"/>
          <w:kern w:val="0"/>
          <w:sz w:val="24"/>
          <w:szCs w:val="24"/>
        </w:rPr>
      </w:pPr>
    </w:p>
    <w:p w14:paraId="6FD49496" w14:textId="120EA209" w:rsidR="003162B7" w:rsidRDefault="00AC29D4" w:rsidP="00505A29">
      <w:pPr>
        <w:pStyle w:val="1"/>
      </w:pPr>
      <w:r>
        <w:lastRenderedPageBreak/>
        <w:t>8</w:t>
      </w:r>
      <w:r w:rsidR="008654E2">
        <w:rPr>
          <w:rFonts w:hint="eastAsia"/>
        </w:rPr>
        <w:t>注意事项</w:t>
      </w:r>
    </w:p>
    <w:p w14:paraId="49553DDF" w14:textId="5CA1D063" w:rsidR="003162B7" w:rsidRDefault="00AC29D4">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8</w:t>
      </w:r>
      <w:r w:rsidR="00767956">
        <w:rPr>
          <w:rFonts w:ascii="Times New Roman" w:eastAsia="宋体" w:hAnsi="Times New Roman" w:cs="Times New Roman"/>
          <w:kern w:val="0"/>
          <w:sz w:val="24"/>
          <w:szCs w:val="24"/>
        </w:rPr>
        <w:t>.1</w:t>
      </w:r>
      <w:r w:rsidR="008654E2">
        <w:rPr>
          <w:rFonts w:ascii="Times New Roman" w:eastAsia="宋体" w:hAnsi="Times New Roman" w:cs="Times New Roman" w:hint="eastAsia"/>
          <w:kern w:val="0"/>
          <w:sz w:val="24"/>
          <w:szCs w:val="24"/>
        </w:rPr>
        <w:t>请勿在托盘上放置重量超过</w:t>
      </w:r>
      <w:r w:rsidR="008654E2">
        <w:rPr>
          <w:rFonts w:ascii="Times New Roman" w:eastAsia="宋体" w:hAnsi="Times New Roman" w:cs="Times New Roman" w:hint="eastAsia"/>
          <w:kern w:val="0"/>
          <w:sz w:val="24"/>
          <w:szCs w:val="24"/>
        </w:rPr>
        <w:t>5KG</w:t>
      </w:r>
      <w:r w:rsidR="008654E2">
        <w:rPr>
          <w:rFonts w:ascii="Times New Roman" w:eastAsia="宋体" w:hAnsi="Times New Roman" w:cs="Times New Roman" w:hint="eastAsia"/>
          <w:kern w:val="0"/>
          <w:sz w:val="24"/>
          <w:szCs w:val="24"/>
        </w:rPr>
        <w:t>的物体。</w:t>
      </w:r>
    </w:p>
    <w:p w14:paraId="663365C2" w14:textId="7403FA28" w:rsidR="003162B7" w:rsidRDefault="00AC29D4">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8</w:t>
      </w:r>
      <w:r w:rsidR="00767956">
        <w:rPr>
          <w:rFonts w:ascii="Times New Roman" w:eastAsia="宋体" w:hAnsi="Times New Roman" w:cs="Times New Roman"/>
          <w:kern w:val="0"/>
          <w:sz w:val="24"/>
          <w:szCs w:val="24"/>
        </w:rPr>
        <w:t>.2</w:t>
      </w:r>
      <w:r w:rsidR="008654E2">
        <w:rPr>
          <w:rFonts w:ascii="Times New Roman" w:eastAsia="宋体" w:hAnsi="Times New Roman" w:cs="Times New Roman" w:hint="eastAsia"/>
          <w:kern w:val="0"/>
          <w:sz w:val="24"/>
          <w:szCs w:val="24"/>
        </w:rPr>
        <w:t>应防止任何液体进入机体，若液体进入机体，马上关机，待干燥后再开机。</w:t>
      </w:r>
    </w:p>
    <w:p w14:paraId="5CD3A3D5" w14:textId="4F12D271" w:rsidR="003162B7" w:rsidRDefault="00AC29D4">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8</w:t>
      </w:r>
      <w:r w:rsidR="00767956">
        <w:rPr>
          <w:rFonts w:ascii="Times New Roman" w:eastAsia="宋体" w:hAnsi="Times New Roman" w:cs="Times New Roman"/>
          <w:kern w:val="0"/>
          <w:sz w:val="24"/>
          <w:szCs w:val="24"/>
        </w:rPr>
        <w:t>.3</w:t>
      </w:r>
      <w:r w:rsidR="008654E2">
        <w:rPr>
          <w:rFonts w:ascii="Times New Roman" w:eastAsia="宋体" w:hAnsi="Times New Roman" w:cs="Times New Roman" w:hint="eastAsia"/>
          <w:kern w:val="0"/>
          <w:sz w:val="24"/>
          <w:szCs w:val="24"/>
        </w:rPr>
        <w:t>如果在校准状态未放置砝码就按下了清零键，会因误操作而造成即使托盘上未放置任何物体时也显示称量超重。此时重新校准即可。</w:t>
      </w:r>
    </w:p>
    <w:p w14:paraId="3E4112D9" w14:textId="77777777" w:rsidR="003162B7" w:rsidRDefault="003162B7">
      <w:pPr>
        <w:widowControl/>
        <w:ind w:firstLineChars="200" w:firstLine="480"/>
        <w:jc w:val="left"/>
        <w:rPr>
          <w:rFonts w:ascii="Times New Roman" w:eastAsia="宋体" w:hAnsi="Times New Roman" w:cs="Times New Roman"/>
          <w:kern w:val="0"/>
          <w:sz w:val="24"/>
          <w:szCs w:val="24"/>
        </w:rPr>
      </w:pPr>
    </w:p>
    <w:p w14:paraId="617CDAF5" w14:textId="087BF246" w:rsidR="003162B7" w:rsidRDefault="00AC29D4" w:rsidP="00505A29">
      <w:pPr>
        <w:pStyle w:val="1"/>
      </w:pPr>
      <w:r>
        <w:t>9</w:t>
      </w:r>
      <w:r w:rsidR="008654E2">
        <w:rPr>
          <w:rFonts w:hint="eastAsia"/>
        </w:rPr>
        <w:t>售后服务</w:t>
      </w:r>
    </w:p>
    <w:p w14:paraId="0DE8D7D4" w14:textId="77777777" w:rsidR="003162B7" w:rsidRDefault="008654E2">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配平仪遵照国家相关标准进行售后服务。</w:t>
      </w:r>
    </w:p>
    <w:p w14:paraId="38AC85EE" w14:textId="77777777" w:rsidR="003162B7" w:rsidRDefault="003162B7">
      <w:pPr>
        <w:widowControl/>
        <w:ind w:firstLineChars="200" w:firstLine="480"/>
        <w:jc w:val="left"/>
        <w:rPr>
          <w:rFonts w:ascii="Times New Roman" w:eastAsia="宋体" w:hAnsi="Times New Roman" w:cs="Times New Roman"/>
          <w:kern w:val="0"/>
          <w:sz w:val="24"/>
          <w:szCs w:val="24"/>
        </w:rPr>
      </w:pPr>
    </w:p>
    <w:p w14:paraId="4D9AD1DA" w14:textId="4F0AE38D" w:rsidR="003162B7" w:rsidRDefault="003162B7">
      <w:pPr>
        <w:widowControl/>
        <w:ind w:firstLineChars="200" w:firstLine="480"/>
        <w:jc w:val="left"/>
        <w:rPr>
          <w:rFonts w:ascii="Times New Roman" w:eastAsia="宋体" w:hAnsi="Times New Roman" w:cs="Times New Roman"/>
          <w:kern w:val="0"/>
          <w:sz w:val="24"/>
          <w:szCs w:val="24"/>
        </w:rPr>
      </w:pPr>
    </w:p>
    <w:p w14:paraId="6FC8744F" w14:textId="0868447E" w:rsidR="00E25F47" w:rsidRDefault="00E25F47">
      <w:pPr>
        <w:widowControl/>
        <w:ind w:firstLineChars="200" w:firstLine="480"/>
        <w:jc w:val="left"/>
        <w:rPr>
          <w:rFonts w:ascii="Times New Roman" w:eastAsia="宋体" w:hAnsi="Times New Roman" w:cs="Times New Roman"/>
          <w:kern w:val="0"/>
          <w:sz w:val="24"/>
          <w:szCs w:val="24"/>
        </w:rPr>
      </w:pPr>
    </w:p>
    <w:p w14:paraId="23185816" w14:textId="77F81450" w:rsidR="006D1062" w:rsidRDefault="006D1062">
      <w:pPr>
        <w:widowControl/>
        <w:ind w:firstLineChars="200" w:firstLine="480"/>
        <w:jc w:val="left"/>
        <w:rPr>
          <w:rFonts w:ascii="Times New Roman" w:eastAsia="宋体" w:hAnsi="Times New Roman" w:cs="Times New Roman"/>
          <w:kern w:val="0"/>
          <w:sz w:val="24"/>
          <w:szCs w:val="24"/>
        </w:rPr>
      </w:pPr>
    </w:p>
    <w:p w14:paraId="0330367B" w14:textId="6BA6B212" w:rsidR="006D1062" w:rsidRDefault="006D1062">
      <w:pPr>
        <w:widowControl/>
        <w:ind w:firstLineChars="200" w:firstLine="480"/>
        <w:jc w:val="left"/>
        <w:rPr>
          <w:rFonts w:ascii="Times New Roman" w:eastAsia="宋体" w:hAnsi="Times New Roman" w:cs="Times New Roman"/>
          <w:kern w:val="0"/>
          <w:sz w:val="24"/>
          <w:szCs w:val="24"/>
        </w:rPr>
      </w:pPr>
    </w:p>
    <w:p w14:paraId="750A4EE1" w14:textId="278105B3" w:rsidR="006D1062" w:rsidRDefault="006D1062">
      <w:pPr>
        <w:widowControl/>
        <w:ind w:firstLineChars="200" w:firstLine="480"/>
        <w:jc w:val="left"/>
        <w:rPr>
          <w:rFonts w:ascii="Times New Roman" w:eastAsia="宋体" w:hAnsi="Times New Roman" w:cs="Times New Roman"/>
          <w:kern w:val="0"/>
          <w:sz w:val="24"/>
          <w:szCs w:val="24"/>
        </w:rPr>
      </w:pPr>
    </w:p>
    <w:p w14:paraId="1BC47687" w14:textId="5B03CBFE" w:rsidR="006D1062" w:rsidRDefault="006D1062">
      <w:pPr>
        <w:widowControl/>
        <w:ind w:firstLineChars="200" w:firstLine="480"/>
        <w:jc w:val="left"/>
        <w:rPr>
          <w:rFonts w:ascii="Times New Roman" w:eastAsia="宋体" w:hAnsi="Times New Roman" w:cs="Times New Roman"/>
          <w:kern w:val="0"/>
          <w:sz w:val="24"/>
          <w:szCs w:val="24"/>
        </w:rPr>
      </w:pPr>
    </w:p>
    <w:p w14:paraId="3BB5BCE5" w14:textId="461C6D11" w:rsidR="006D1062" w:rsidRDefault="006D1062">
      <w:pPr>
        <w:widowControl/>
        <w:ind w:firstLineChars="200" w:firstLine="480"/>
        <w:jc w:val="left"/>
        <w:rPr>
          <w:rFonts w:ascii="Times New Roman" w:eastAsia="宋体" w:hAnsi="Times New Roman" w:cs="Times New Roman"/>
          <w:kern w:val="0"/>
          <w:sz w:val="24"/>
          <w:szCs w:val="24"/>
        </w:rPr>
      </w:pPr>
    </w:p>
    <w:p w14:paraId="4B90F0C7" w14:textId="1271E6B3" w:rsidR="006D1062" w:rsidRDefault="006D1062">
      <w:pPr>
        <w:widowControl/>
        <w:ind w:firstLineChars="200" w:firstLine="480"/>
        <w:jc w:val="left"/>
        <w:rPr>
          <w:rFonts w:ascii="Times New Roman" w:eastAsia="宋体" w:hAnsi="Times New Roman" w:cs="Times New Roman"/>
          <w:kern w:val="0"/>
          <w:sz w:val="24"/>
          <w:szCs w:val="24"/>
        </w:rPr>
      </w:pPr>
    </w:p>
    <w:p w14:paraId="36AC23CA" w14:textId="04E5D028" w:rsidR="006D1062" w:rsidRDefault="006D1062">
      <w:pPr>
        <w:widowControl/>
        <w:ind w:firstLineChars="200" w:firstLine="480"/>
        <w:jc w:val="left"/>
        <w:rPr>
          <w:rFonts w:ascii="Times New Roman" w:eastAsia="宋体" w:hAnsi="Times New Roman" w:cs="Times New Roman"/>
          <w:kern w:val="0"/>
          <w:sz w:val="24"/>
          <w:szCs w:val="24"/>
        </w:rPr>
      </w:pPr>
    </w:p>
    <w:p w14:paraId="7F6F44DA" w14:textId="6AB1537B" w:rsidR="006D1062" w:rsidRDefault="006D1062">
      <w:pPr>
        <w:widowControl/>
        <w:ind w:firstLineChars="200" w:firstLine="480"/>
        <w:jc w:val="left"/>
        <w:rPr>
          <w:rFonts w:ascii="Times New Roman" w:eastAsia="宋体" w:hAnsi="Times New Roman" w:cs="Times New Roman"/>
          <w:kern w:val="0"/>
          <w:sz w:val="24"/>
          <w:szCs w:val="24"/>
        </w:rPr>
      </w:pPr>
    </w:p>
    <w:p w14:paraId="2FDC924A" w14:textId="3BE4FD58" w:rsidR="006D1062" w:rsidRDefault="006D1062">
      <w:pPr>
        <w:widowControl/>
        <w:ind w:firstLineChars="200" w:firstLine="480"/>
        <w:jc w:val="left"/>
        <w:rPr>
          <w:rFonts w:ascii="Times New Roman" w:eastAsia="宋体" w:hAnsi="Times New Roman" w:cs="Times New Roman"/>
          <w:kern w:val="0"/>
          <w:sz w:val="24"/>
          <w:szCs w:val="24"/>
        </w:rPr>
      </w:pPr>
    </w:p>
    <w:p w14:paraId="5AD7F85A" w14:textId="2A5F774D" w:rsidR="006D1062" w:rsidRDefault="006D1062">
      <w:pPr>
        <w:widowControl/>
        <w:ind w:firstLineChars="200" w:firstLine="480"/>
        <w:jc w:val="left"/>
        <w:rPr>
          <w:rFonts w:ascii="Times New Roman" w:eastAsia="宋体" w:hAnsi="Times New Roman" w:cs="Times New Roman"/>
          <w:kern w:val="0"/>
          <w:sz w:val="24"/>
          <w:szCs w:val="24"/>
        </w:rPr>
      </w:pPr>
    </w:p>
    <w:p w14:paraId="2B70A050" w14:textId="1AC2E0A7" w:rsidR="006D1062" w:rsidRDefault="006D1062">
      <w:pPr>
        <w:widowControl/>
        <w:ind w:firstLineChars="200" w:firstLine="480"/>
        <w:jc w:val="left"/>
        <w:rPr>
          <w:rFonts w:ascii="Times New Roman" w:eastAsia="宋体" w:hAnsi="Times New Roman" w:cs="Times New Roman"/>
          <w:kern w:val="0"/>
          <w:sz w:val="24"/>
          <w:szCs w:val="24"/>
        </w:rPr>
      </w:pPr>
    </w:p>
    <w:p w14:paraId="41311400" w14:textId="12D919B9" w:rsidR="006D1062" w:rsidRDefault="006D1062">
      <w:pPr>
        <w:widowControl/>
        <w:ind w:firstLineChars="200" w:firstLine="480"/>
        <w:jc w:val="left"/>
        <w:rPr>
          <w:rFonts w:ascii="Times New Roman" w:eastAsia="宋体" w:hAnsi="Times New Roman" w:cs="Times New Roman"/>
          <w:kern w:val="0"/>
          <w:sz w:val="24"/>
          <w:szCs w:val="24"/>
        </w:rPr>
      </w:pPr>
    </w:p>
    <w:p w14:paraId="2DBC79E4" w14:textId="329CF5B2" w:rsidR="006D1062" w:rsidRDefault="006D1062">
      <w:pPr>
        <w:widowControl/>
        <w:ind w:firstLineChars="200" w:firstLine="480"/>
        <w:jc w:val="left"/>
        <w:rPr>
          <w:rFonts w:ascii="Times New Roman" w:eastAsia="宋体" w:hAnsi="Times New Roman" w:cs="Times New Roman"/>
          <w:kern w:val="0"/>
          <w:sz w:val="24"/>
          <w:szCs w:val="24"/>
        </w:rPr>
      </w:pPr>
    </w:p>
    <w:p w14:paraId="4A8A8DA6" w14:textId="4068E6EE" w:rsidR="006D1062" w:rsidRDefault="006D1062">
      <w:pPr>
        <w:widowControl/>
        <w:ind w:firstLineChars="200" w:firstLine="480"/>
        <w:jc w:val="left"/>
        <w:rPr>
          <w:rFonts w:ascii="Times New Roman" w:eastAsia="宋体" w:hAnsi="Times New Roman" w:cs="Times New Roman"/>
          <w:kern w:val="0"/>
          <w:sz w:val="24"/>
          <w:szCs w:val="24"/>
        </w:rPr>
      </w:pPr>
    </w:p>
    <w:p w14:paraId="13701932" w14:textId="4E8359BF" w:rsidR="006D1062" w:rsidRDefault="006D1062">
      <w:pPr>
        <w:widowControl/>
        <w:ind w:firstLineChars="200" w:firstLine="480"/>
        <w:jc w:val="left"/>
        <w:rPr>
          <w:rFonts w:ascii="Times New Roman" w:eastAsia="宋体" w:hAnsi="Times New Roman" w:cs="Times New Roman"/>
          <w:kern w:val="0"/>
          <w:sz w:val="24"/>
          <w:szCs w:val="24"/>
        </w:rPr>
      </w:pPr>
    </w:p>
    <w:p w14:paraId="2016D246" w14:textId="268D91C3" w:rsidR="006D1062" w:rsidRDefault="006D1062">
      <w:pPr>
        <w:widowControl/>
        <w:ind w:firstLineChars="200" w:firstLine="480"/>
        <w:jc w:val="left"/>
        <w:rPr>
          <w:rFonts w:ascii="Times New Roman" w:eastAsia="宋体" w:hAnsi="Times New Roman" w:cs="Times New Roman"/>
          <w:kern w:val="0"/>
          <w:sz w:val="24"/>
          <w:szCs w:val="24"/>
        </w:rPr>
      </w:pPr>
    </w:p>
    <w:p w14:paraId="201DA083" w14:textId="2BA37DAF" w:rsidR="006D1062" w:rsidRDefault="006D1062">
      <w:pPr>
        <w:widowControl/>
        <w:ind w:firstLineChars="200" w:firstLine="480"/>
        <w:jc w:val="left"/>
        <w:rPr>
          <w:rFonts w:ascii="Times New Roman" w:eastAsia="宋体" w:hAnsi="Times New Roman" w:cs="Times New Roman"/>
          <w:kern w:val="0"/>
          <w:sz w:val="24"/>
          <w:szCs w:val="24"/>
        </w:rPr>
      </w:pPr>
    </w:p>
    <w:p w14:paraId="3A196FFA" w14:textId="7CE995A5" w:rsidR="006D1062" w:rsidRDefault="006D1062">
      <w:pPr>
        <w:widowControl/>
        <w:ind w:firstLineChars="200" w:firstLine="480"/>
        <w:jc w:val="left"/>
        <w:rPr>
          <w:rFonts w:ascii="Times New Roman" w:eastAsia="宋体" w:hAnsi="Times New Roman" w:cs="Times New Roman"/>
          <w:kern w:val="0"/>
          <w:sz w:val="24"/>
          <w:szCs w:val="24"/>
        </w:rPr>
      </w:pPr>
    </w:p>
    <w:p w14:paraId="281ED441" w14:textId="41C17816" w:rsidR="006D1062" w:rsidRDefault="006D1062">
      <w:pPr>
        <w:widowControl/>
        <w:ind w:firstLineChars="200" w:firstLine="480"/>
        <w:jc w:val="left"/>
        <w:rPr>
          <w:rFonts w:ascii="Times New Roman" w:eastAsia="宋体" w:hAnsi="Times New Roman" w:cs="Times New Roman"/>
          <w:kern w:val="0"/>
          <w:sz w:val="24"/>
          <w:szCs w:val="24"/>
        </w:rPr>
      </w:pPr>
    </w:p>
    <w:p w14:paraId="0C0EB38F" w14:textId="2B0B2DAC" w:rsidR="006D1062" w:rsidRDefault="006D1062">
      <w:pPr>
        <w:widowControl/>
        <w:ind w:firstLineChars="200" w:firstLine="480"/>
        <w:jc w:val="left"/>
        <w:rPr>
          <w:rFonts w:ascii="Times New Roman" w:eastAsia="宋体" w:hAnsi="Times New Roman" w:cs="Times New Roman" w:hint="eastAsia"/>
          <w:kern w:val="0"/>
          <w:sz w:val="24"/>
          <w:szCs w:val="24"/>
        </w:rPr>
      </w:pPr>
    </w:p>
    <w:p w14:paraId="742072EA" w14:textId="77777777" w:rsidR="006D1062" w:rsidRDefault="006D1062">
      <w:pPr>
        <w:widowControl/>
        <w:ind w:firstLineChars="200" w:firstLine="480"/>
        <w:jc w:val="left"/>
        <w:rPr>
          <w:rFonts w:ascii="Times New Roman" w:eastAsia="宋体" w:hAnsi="Times New Roman" w:cs="Times New Roman"/>
          <w:kern w:val="0"/>
          <w:sz w:val="24"/>
          <w:szCs w:val="24"/>
        </w:rPr>
      </w:pPr>
    </w:p>
    <w:p w14:paraId="47718298" w14:textId="77777777" w:rsidR="003162B7" w:rsidRDefault="008654E2">
      <w:pPr>
        <w:widowControl/>
        <w:spacing w:line="360" w:lineRule="exact"/>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制造厂商：四川兰泰纳德泰生物科技有限公司</w:t>
      </w:r>
    </w:p>
    <w:p w14:paraId="68ABD85C" w14:textId="77777777" w:rsidR="003162B7" w:rsidRDefault="008654E2">
      <w:pPr>
        <w:widowControl/>
        <w:spacing w:line="360" w:lineRule="exact"/>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地    址：成都市武侯区武侯新城管委会武青南路33号</w:t>
      </w:r>
    </w:p>
    <w:p w14:paraId="239824C7" w14:textId="77777777" w:rsidR="003162B7" w:rsidRDefault="008654E2">
      <w:pPr>
        <w:widowControl/>
        <w:spacing w:line="360" w:lineRule="exact"/>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电    话：028-87098160</w:t>
      </w:r>
    </w:p>
    <w:sectPr w:rsidR="003162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0A5E"/>
    <w:rsid w:val="0007788C"/>
    <w:rsid w:val="000978B7"/>
    <w:rsid w:val="000F6CD8"/>
    <w:rsid w:val="001917AF"/>
    <w:rsid w:val="00203558"/>
    <w:rsid w:val="002407A7"/>
    <w:rsid w:val="002674A0"/>
    <w:rsid w:val="0027046E"/>
    <w:rsid w:val="00295775"/>
    <w:rsid w:val="003162B7"/>
    <w:rsid w:val="003310C5"/>
    <w:rsid w:val="003540D1"/>
    <w:rsid w:val="00377399"/>
    <w:rsid w:val="003A0A5E"/>
    <w:rsid w:val="003C450E"/>
    <w:rsid w:val="004466E3"/>
    <w:rsid w:val="004C10F5"/>
    <w:rsid w:val="004D2CE8"/>
    <w:rsid w:val="004D5ECC"/>
    <w:rsid w:val="00505A29"/>
    <w:rsid w:val="005419B9"/>
    <w:rsid w:val="00553865"/>
    <w:rsid w:val="0056766E"/>
    <w:rsid w:val="0057437D"/>
    <w:rsid w:val="00606226"/>
    <w:rsid w:val="0063464B"/>
    <w:rsid w:val="00636CE2"/>
    <w:rsid w:val="006D1062"/>
    <w:rsid w:val="00747C7A"/>
    <w:rsid w:val="00767956"/>
    <w:rsid w:val="00780A4D"/>
    <w:rsid w:val="007925A7"/>
    <w:rsid w:val="007939FE"/>
    <w:rsid w:val="007B3644"/>
    <w:rsid w:val="007E1BFB"/>
    <w:rsid w:val="0085155E"/>
    <w:rsid w:val="008654E2"/>
    <w:rsid w:val="00922D00"/>
    <w:rsid w:val="00965DD8"/>
    <w:rsid w:val="00980294"/>
    <w:rsid w:val="00AA723F"/>
    <w:rsid w:val="00AC29D4"/>
    <w:rsid w:val="00AF72CD"/>
    <w:rsid w:val="00BE3500"/>
    <w:rsid w:val="00C27062"/>
    <w:rsid w:val="00C53E27"/>
    <w:rsid w:val="00CA2B23"/>
    <w:rsid w:val="00D350ED"/>
    <w:rsid w:val="00D42CCC"/>
    <w:rsid w:val="00E1108B"/>
    <w:rsid w:val="00E25F47"/>
    <w:rsid w:val="00E3548C"/>
    <w:rsid w:val="00E61F4B"/>
    <w:rsid w:val="00F02C4E"/>
    <w:rsid w:val="00F91B21"/>
    <w:rsid w:val="00FB38C4"/>
    <w:rsid w:val="00FD24B9"/>
    <w:rsid w:val="0D4312BB"/>
    <w:rsid w:val="2CAB0E59"/>
    <w:rsid w:val="2D4B63E8"/>
    <w:rsid w:val="37A828E1"/>
    <w:rsid w:val="50BD605A"/>
    <w:rsid w:val="6BAB7970"/>
    <w:rsid w:val="7E424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FDA220"/>
  <w15:docId w15:val="{AE5010AA-BC69-41CA-84ED-D61F3EF5C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1917A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917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917AF"/>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 w:type="character" w:customStyle="1" w:styleId="10">
    <w:name w:val="标题 1 字符"/>
    <w:basedOn w:val="a0"/>
    <w:link w:val="1"/>
    <w:uiPriority w:val="9"/>
    <w:rsid w:val="001917AF"/>
    <w:rPr>
      <w:b/>
      <w:bCs/>
      <w:kern w:val="44"/>
      <w:sz w:val="44"/>
      <w:szCs w:val="44"/>
    </w:rPr>
  </w:style>
  <w:style w:type="character" w:customStyle="1" w:styleId="20">
    <w:name w:val="标题 2 字符"/>
    <w:basedOn w:val="a0"/>
    <w:link w:val="2"/>
    <w:uiPriority w:val="9"/>
    <w:rsid w:val="001917AF"/>
    <w:rPr>
      <w:rFonts w:asciiTheme="majorHAnsi" w:eastAsiaTheme="majorEastAsia" w:hAnsiTheme="majorHAnsi" w:cstheme="majorBidi"/>
      <w:b/>
      <w:bCs/>
      <w:kern w:val="2"/>
      <w:sz w:val="32"/>
      <w:szCs w:val="32"/>
    </w:rPr>
  </w:style>
  <w:style w:type="paragraph" w:styleId="aa">
    <w:name w:val="Title"/>
    <w:basedOn w:val="a"/>
    <w:next w:val="a"/>
    <w:link w:val="ab"/>
    <w:uiPriority w:val="10"/>
    <w:qFormat/>
    <w:rsid w:val="001917AF"/>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1917AF"/>
    <w:rPr>
      <w:rFonts w:asciiTheme="majorHAnsi" w:eastAsiaTheme="majorEastAsia" w:hAnsiTheme="majorHAnsi" w:cstheme="majorBidi"/>
      <w:b/>
      <w:bCs/>
      <w:kern w:val="2"/>
      <w:sz w:val="32"/>
      <w:szCs w:val="32"/>
    </w:rPr>
  </w:style>
  <w:style w:type="paragraph" w:styleId="ac">
    <w:name w:val="Subtitle"/>
    <w:basedOn w:val="a"/>
    <w:next w:val="a"/>
    <w:link w:val="ad"/>
    <w:uiPriority w:val="11"/>
    <w:qFormat/>
    <w:rsid w:val="001917AF"/>
    <w:pPr>
      <w:spacing w:before="240" w:after="60" w:line="312" w:lineRule="auto"/>
      <w:jc w:val="center"/>
      <w:outlineLvl w:val="1"/>
    </w:pPr>
    <w:rPr>
      <w:b/>
      <w:bCs/>
      <w:kern w:val="28"/>
      <w:sz w:val="32"/>
      <w:szCs w:val="32"/>
    </w:rPr>
  </w:style>
  <w:style w:type="character" w:customStyle="1" w:styleId="ad">
    <w:name w:val="副标题 字符"/>
    <w:basedOn w:val="a0"/>
    <w:link w:val="ac"/>
    <w:uiPriority w:val="11"/>
    <w:rsid w:val="001917AF"/>
    <w:rPr>
      <w:b/>
      <w:bCs/>
      <w:kern w:val="28"/>
      <w:sz w:val="32"/>
      <w:szCs w:val="32"/>
    </w:rPr>
  </w:style>
  <w:style w:type="character" w:customStyle="1" w:styleId="30">
    <w:name w:val="标题 3 字符"/>
    <w:basedOn w:val="a0"/>
    <w:link w:val="3"/>
    <w:uiPriority w:val="9"/>
    <w:rsid w:val="001917AF"/>
    <w:rPr>
      <w:b/>
      <w:bCs/>
      <w:kern w:val="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94AA26-E919-4D07-AB73-4AAD74C3C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8</Pages>
  <Words>440</Words>
  <Characters>2513</Characters>
  <Application>Microsoft Office Word</Application>
  <DocSecurity>0</DocSecurity>
  <Lines>20</Lines>
  <Paragraphs>5</Paragraphs>
  <ScaleCrop>false</ScaleCrop>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912709177@qq.com</cp:lastModifiedBy>
  <cp:revision>52</cp:revision>
  <cp:lastPrinted>2021-03-29T08:20:00Z</cp:lastPrinted>
  <dcterms:created xsi:type="dcterms:W3CDTF">2019-09-10T05:48:00Z</dcterms:created>
  <dcterms:modified xsi:type="dcterms:W3CDTF">2021-07-19T23:47:00Z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882B901126374767968038C358663DA8</vt:lpwstr>
  </property>
</Properties>
</file>