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55F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5 : Phân tích tốc độ truyền dữ liệu và quản lý đường dẫn tệp an toàn</w:t>
      </w:r>
    </w:p>
    <w:p w14:paraId="00D74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PHẦN 1: PHÂN TÍCH &amp; SO SÁNH</w:t>
      </w:r>
    </w:p>
    <w:p w14:paraId="2FDC7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Bảng so sánh Đường dẫn tuyệt đối và Đường dẫn tương đối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:</w:t>
      </w:r>
    </w:p>
    <w:tbl>
      <w:tblPr>
        <w:tblStyle w:val="9"/>
        <w:tblW w:w="9193" w:type="dxa"/>
        <w:tblInd w:w="-4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59"/>
        <w:gridCol w:w="3769"/>
        <w:gridCol w:w="3465"/>
      </w:tblGrid>
      <w:tr w14:paraId="3E39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0" w:hRule="atLeast"/>
        </w:trPr>
        <w:tc>
          <w:tcPr>
            <w:tcW w:w="1959" w:type="dxa"/>
          </w:tcPr>
          <w:p w14:paraId="33193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  <w:t>Tiêu chí</w:t>
            </w:r>
          </w:p>
        </w:tc>
        <w:tc>
          <w:tcPr>
            <w:tcW w:w="3769" w:type="dxa"/>
          </w:tcPr>
          <w:p w14:paraId="57C84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Đường dẫn tuyệt đối</w:t>
            </w:r>
          </w:p>
        </w:tc>
        <w:tc>
          <w:tcPr>
            <w:tcW w:w="3465" w:type="dxa"/>
          </w:tcPr>
          <w:p w14:paraId="64E31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Đường dẫn tương đối</w:t>
            </w:r>
          </w:p>
        </w:tc>
      </w:tr>
      <w:tr w14:paraId="477BC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68" w:hRule="atLeast"/>
        </w:trPr>
        <w:tc>
          <w:tcPr>
            <w:tcW w:w="1959" w:type="dxa"/>
          </w:tcPr>
          <w:p w14:paraId="6257D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Định nghĩa</w:t>
            </w:r>
          </w:p>
        </w:tc>
        <w:tc>
          <w:tcPr>
            <w:tcW w:w="3769" w:type="dxa"/>
          </w:tcPr>
          <w:p w14:paraId="3835A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Đường dẫn đầy đủ tính từ thư mục gốc của hệ thống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vi-VN"/>
              </w:rPr>
              <w:t>.</w:t>
            </w:r>
          </w:p>
        </w:tc>
        <w:tc>
          <w:tcPr>
            <w:tcW w:w="3465" w:type="dxa"/>
          </w:tcPr>
          <w:p w14:paraId="26BBF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Đường dẫn tính từ vị trí của thư mục làm việc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vi-VN"/>
              </w:rPr>
              <w:t>.</w:t>
            </w:r>
          </w:p>
        </w:tc>
      </w:tr>
      <w:tr w14:paraId="0846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0" w:hRule="atLeast"/>
        </w:trPr>
        <w:tc>
          <w:tcPr>
            <w:tcW w:w="1959" w:type="dxa"/>
          </w:tcPr>
          <w:p w14:paraId="700B8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Tính linh hoạt</w:t>
            </w:r>
          </w:p>
        </w:tc>
        <w:tc>
          <w:tcPr>
            <w:tcW w:w="3769" w:type="dxa"/>
          </w:tcPr>
          <w:p w14:paraId="6F2851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  <w:t>Chỉ chạy hiệu quả trên máy tính có thư mục y hệt.</w:t>
            </w:r>
          </w:p>
        </w:tc>
        <w:tc>
          <w:tcPr>
            <w:tcW w:w="3465" w:type="dxa"/>
          </w:tcPr>
          <w:p w14:paraId="28436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Có thể chạy trên mọi máy tính khác.</w:t>
            </w:r>
          </w:p>
        </w:tc>
      </w:tr>
      <w:tr w14:paraId="513A9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7" w:hRule="atLeast"/>
        </w:trPr>
        <w:tc>
          <w:tcPr>
            <w:tcW w:w="1959" w:type="dxa"/>
          </w:tcPr>
          <w:p w14:paraId="3338D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  <w:t>Nguy cơ gặp lỗi</w:t>
            </w:r>
          </w:p>
        </w:tc>
        <w:tc>
          <w:tcPr>
            <w:tcW w:w="3769" w:type="dxa"/>
          </w:tcPr>
          <w:p w14:paraId="38E10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  <w:t>Dễ đứt gãy.</w:t>
            </w:r>
          </w:p>
        </w:tc>
        <w:tc>
          <w:tcPr>
            <w:tcW w:w="3465" w:type="dxa"/>
          </w:tcPr>
          <w:p w14:paraId="1206F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An toàn, hoạt động độc lập</w:t>
            </w:r>
          </w:p>
        </w:tc>
      </w:tr>
    </w:tbl>
    <w:p w14:paraId="2DA46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SimSun" w:cs="Calibri"/>
          <w:sz w:val="24"/>
          <w:szCs w:val="24"/>
          <w:lang w:val="vi-VN" w:eastAsia="zh-CN"/>
        </w:rPr>
      </w:pPr>
    </w:p>
    <w:p w14:paraId="457885DE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Thời gian tải file 2GB (Mạng 80 Mbps)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là</w:t>
      </w:r>
      <w:r>
        <w:rPr>
          <w:rFonts w:hint="default" w:ascii="Calibri" w:hAnsi="Calibri" w:eastAsia="SimSun" w:cs="Calibri"/>
          <w:sz w:val="24"/>
          <w:szCs w:val="24"/>
        </w:rPr>
        <w:t>:</w:t>
      </w:r>
    </w:p>
    <w:p w14:paraId="3AD65A09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Đổi GB sang MB:</w:t>
      </w:r>
    </w:p>
    <w:p w14:paraId="0C43A8D1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2GB = 2000 MB</w:t>
      </w:r>
    </w:p>
    <w:p w14:paraId="552A78EE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Tốc độ tải:</w:t>
      </w:r>
    </w:p>
    <w:p w14:paraId="6E806315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80/8 = 10 MB/s</w:t>
      </w:r>
    </w:p>
    <w:p w14:paraId="10BF912B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2000/10 = 200 giây.</w:t>
      </w:r>
    </w:p>
    <w:p w14:paraId="05A163B9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Bằng 3 phút 20 giây. </w:t>
      </w:r>
    </w:p>
    <w:p w14:paraId="04BC92A2">
      <w:pPr>
        <w:rPr>
          <w:rFonts w:hint="default" w:ascii="Calibri" w:hAnsi="Calibri" w:eastAsia="SimSun" w:cs="Calibri"/>
          <w:sz w:val="24"/>
          <w:szCs w:val="24"/>
          <w:lang w:val="vi-VN"/>
        </w:rPr>
      </w:pPr>
    </w:p>
    <w:p w14:paraId="53E0704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PHẦN 2: HÀNH ĐỘNG</w:t>
      </w:r>
    </w:p>
    <w:p w14:paraId="38BA4148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sz w:val="24"/>
          <w:szCs w:val="24"/>
          <w:lang w:val="vi-VN"/>
        </w:rPr>
      </w:pPr>
      <w:r>
        <w:rPr>
          <w:rFonts w:hint="default" w:ascii="Calibri" w:hAnsi="Calibri" w:cs="Calibri"/>
          <w:sz w:val="24"/>
          <w:szCs w:val="24"/>
        </w:rPr>
        <w:t>Viết lại đường dẫn file dưới dạng Relative Path sử dụng ký hiệu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>‘</w:t>
      </w: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.</w:t>
      </w:r>
      <w:r>
        <w:rPr>
          <w:rStyle w:val="7"/>
          <w:rFonts w:hint="default" w:ascii="Calibri" w:hAnsi="Calibri" w:cs="Calibri"/>
          <w:b w:val="0"/>
          <w:bCs w:val="0"/>
          <w:sz w:val="24"/>
          <w:szCs w:val="24"/>
          <w:lang w:val="vi-VN"/>
        </w:rPr>
        <w:t>’</w:t>
      </w: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 xml:space="preserve"> </w:t>
      </w:r>
      <w:r>
        <w:rPr>
          <w:rStyle w:val="7"/>
          <w:rFonts w:hint="default" w:ascii="Calibri" w:hAnsi="Calibri" w:cs="Calibri"/>
          <w:b w:val="0"/>
          <w:bCs w:val="0"/>
          <w:sz w:val="24"/>
          <w:szCs w:val="24"/>
          <w:lang w:val="vi-VN"/>
        </w:rPr>
        <w:t>và</w:t>
      </w: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 xml:space="preserve"> </w:t>
      </w:r>
      <w:r>
        <w:rPr>
          <w:rStyle w:val="7"/>
          <w:rFonts w:hint="default" w:ascii="Calibri" w:hAnsi="Calibri" w:cs="Calibri"/>
          <w:b w:val="0"/>
          <w:bCs w:val="0"/>
          <w:sz w:val="24"/>
          <w:szCs w:val="24"/>
          <w:lang w:val="vi-VN"/>
        </w:rPr>
        <w:t>‘</w:t>
      </w: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..</w:t>
      </w:r>
      <w:r>
        <w:rPr>
          <w:rStyle w:val="7"/>
          <w:rFonts w:hint="default" w:ascii="Calibri" w:hAnsi="Calibri" w:cs="Calibri"/>
          <w:b w:val="0"/>
          <w:bCs w:val="0"/>
          <w:sz w:val="24"/>
          <w:szCs w:val="24"/>
          <w:lang w:val="vi-VN"/>
        </w:rPr>
        <w:t>’:</w:t>
      </w:r>
    </w:p>
    <w:p w14:paraId="7D884270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sz w:val="24"/>
          <w:szCs w:val="24"/>
          <w:lang w:val="vi-VN"/>
        </w:rPr>
      </w:pPr>
      <w:r>
        <w:rPr>
          <w:rStyle w:val="7"/>
          <w:rFonts w:hint="default" w:ascii="Calibri" w:hAnsi="Calibri" w:cs="Calibri"/>
          <w:sz w:val="24"/>
          <w:szCs w:val="24"/>
          <w:lang w:val="vi-VN"/>
        </w:rPr>
        <w:t xml:space="preserve">                </w:t>
      </w: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25"/>
          <w:szCs w:val="25"/>
          <w:shd w:val="clear" w:fill="171717"/>
        </w:rPr>
        <w:t>C:\Users\Ban_Than\Desktop\Project\data\db.csv.</w:t>
      </w:r>
    </w:p>
    <w:p w14:paraId="6695A0FB">
      <w:pPr>
        <w:pStyle w:val="8"/>
        <w:keepNext w:val="0"/>
        <w:keepLines w:val="0"/>
        <w:widowControl/>
        <w:suppressLineNumbers w:val="0"/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Trường hợp: File code nằm ngay trong thư mục (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Project/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)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 sẽ là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>(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.\data\db.csv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>).</w:t>
      </w:r>
    </w:p>
    <w:p w14:paraId="3E5E3C63">
      <w:pPr>
        <w:pStyle w:val="8"/>
        <w:keepNext w:val="0"/>
        <w:keepLines w:val="0"/>
        <w:widowControl/>
        <w:suppressLineNumbers w:val="0"/>
        <w:rPr>
          <w:rStyle w:val="6"/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Trường hợp: </w:t>
      </w:r>
      <w:r>
        <w:rPr>
          <w:rFonts w:hint="default" w:ascii="Calibri" w:hAnsi="Calibri" w:eastAsia="SimSun" w:cs="Calibri"/>
          <w:sz w:val="24"/>
          <w:szCs w:val="24"/>
        </w:rPr>
        <w:t xml:space="preserve">File code nằm trong thư mục con một cấp (ví dụ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Project/src/</w:t>
      </w:r>
      <w:r>
        <w:rPr>
          <w:rFonts w:hint="default" w:ascii="Calibri" w:hAnsi="Calibri" w:eastAsia="SimSun" w:cs="Calibri"/>
          <w:sz w:val="24"/>
          <w:szCs w:val="24"/>
        </w:rPr>
        <w:t xml:space="preserve"> hay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Project/scripts/</w:t>
      </w:r>
      <w:r>
        <w:rPr>
          <w:rFonts w:hint="default" w:ascii="Calibri" w:hAnsi="Calibri" w:eastAsia="SimSun" w:cs="Calibri"/>
          <w:sz w:val="24"/>
          <w:szCs w:val="24"/>
        </w:rPr>
        <w:t>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sẽ là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(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..\data\db.csv</w:t>
      </w:r>
      <w:r>
        <w:rPr>
          <w:rStyle w:val="6"/>
          <w:rFonts w:hint="default" w:ascii="Calibri" w:hAnsi="Calibri" w:eastAsia="SimSun" w:cs="Calibri"/>
          <w:sz w:val="24"/>
          <w:szCs w:val="24"/>
          <w:lang w:val="vi-VN"/>
        </w:rPr>
        <w:t>).</w:t>
      </w:r>
    </w:p>
    <w:p w14:paraId="2D8810B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vi-VN"/>
        </w:rPr>
      </w:pPr>
      <w:r>
        <w:rPr>
          <w:rFonts w:hint="default" w:ascii="Calibri" w:hAnsi="Calibri" w:cs="Calibri"/>
          <w:b w:val="0"/>
          <w:bCs w:val="0"/>
        </w:rPr>
        <w:t>các bước thiết lập "View Options" để nhận diện file mã độc</w:t>
      </w:r>
      <w:r>
        <w:rPr>
          <w:rFonts w:hint="default" w:ascii="Calibri" w:hAnsi="Calibri" w:cs="Calibri"/>
          <w:b w:val="0"/>
          <w:bCs w:val="0"/>
          <w:lang w:val="vi-VN"/>
        </w:rPr>
        <w:t xml:space="preserve"> là:</w:t>
      </w:r>
    </w:p>
    <w:p w14:paraId="7E0FC26E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Mở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File Explorer</w:t>
      </w:r>
      <w:r>
        <w:rPr>
          <w:rFonts w:hint="default" w:ascii="Calibri" w:hAnsi="Calibri" w:eastAsia="sans-serif" w:cs="Calibri"/>
          <w:sz w:val="24"/>
          <w:szCs w:val="24"/>
        </w:rPr>
        <w:t xml:space="preserve">, bấm vào dấu ba chấm </w:t>
      </w:r>
      <w:r>
        <w:rPr>
          <w:rStyle w:val="6"/>
          <w:rFonts w:hint="default" w:ascii="Calibri" w:hAnsi="Calibri" w:eastAsia="sans-serif" w:cs="Calibri"/>
          <w:sz w:val="24"/>
          <w:szCs w:val="24"/>
        </w:rPr>
        <w:t>...</w:t>
      </w:r>
      <w:r>
        <w:rPr>
          <w:rFonts w:hint="default" w:ascii="Calibri" w:hAnsi="Calibri" w:eastAsia="sans-serif" w:cs="Calibri"/>
          <w:sz w:val="24"/>
          <w:szCs w:val="24"/>
        </w:rPr>
        <w:t xml:space="preserve"> (hoặc tab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View</w:t>
      </w:r>
      <w:r>
        <w:rPr>
          <w:rFonts w:hint="default" w:ascii="Calibri" w:hAnsi="Calibri" w:eastAsia="sans-serif" w:cs="Calibri"/>
          <w:sz w:val="24"/>
          <w:szCs w:val="24"/>
        </w:rPr>
        <w:t xml:space="preserve">) 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>---&gt;</w:t>
      </w:r>
      <w:r>
        <w:rPr>
          <w:rFonts w:hint="default" w:ascii="Calibri" w:hAnsi="Calibri" w:eastAsia="sans-serif" w:cs="Calibri"/>
          <w:sz w:val="24"/>
          <w:szCs w:val="24"/>
        </w:rPr>
        <w:t xml:space="preserve"> chọn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Options</w:t>
      </w:r>
      <w:r>
        <w:rPr>
          <w:rFonts w:hint="default" w:ascii="Calibri" w:hAnsi="Calibri" w:eastAsia="sans-serif" w:cs="Calibri"/>
          <w:sz w:val="24"/>
          <w:szCs w:val="24"/>
        </w:rPr>
        <w:t>.</w:t>
      </w:r>
    </w:p>
    <w:p w14:paraId="620B37ED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Trong cửa sổ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Folder Options</w:t>
      </w:r>
      <w:r>
        <w:rPr>
          <w:rFonts w:hint="default" w:ascii="Calibri" w:hAnsi="Calibri" w:eastAsia="sans-serif" w:cs="Calibri"/>
          <w:sz w:val="24"/>
          <w:szCs w:val="24"/>
        </w:rPr>
        <w:t xml:space="preserve">, chuyển sang tab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View</w:t>
      </w:r>
      <w:r>
        <w:rPr>
          <w:rFonts w:hint="default" w:ascii="Calibri" w:hAnsi="Calibri" w:eastAsia="sans-serif" w:cs="Calibri"/>
          <w:sz w:val="24"/>
          <w:szCs w:val="24"/>
        </w:rPr>
        <w:t>.</w:t>
      </w:r>
    </w:p>
    <w:p w14:paraId="00D4E928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Bỏ tích ở dòng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"Hide extensions for known file types"</w:t>
      </w:r>
      <w:r>
        <w:rPr>
          <w:rFonts w:hint="default" w:ascii="Calibri" w:hAnsi="Calibri" w:eastAsia="sans-serif" w:cs="Calibri"/>
          <w:sz w:val="24"/>
          <w:szCs w:val="24"/>
        </w:rPr>
        <w:t xml:space="preserve"> (Ẩn phần mở rộng đối với các loại file đã biết).</w:t>
      </w:r>
    </w:p>
    <w:p w14:paraId="32F4A732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Bấm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Apply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>---&gt;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OK</w:t>
      </w:r>
      <w:r>
        <w:rPr>
          <w:rFonts w:hint="default" w:ascii="Calibri" w:hAnsi="Calibri" w:eastAsia="sans-serif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</w:p>
    <w:p w14:paraId="05AFCFBA">
      <w:pPr>
        <w:pStyle w:val="8"/>
        <w:keepNext w:val="0"/>
        <w:keepLines w:val="0"/>
        <w:widowControl/>
        <w:suppressLineNumbers w:val="0"/>
        <w:rPr>
          <w:rStyle w:val="6"/>
          <w:rFonts w:hint="default" w:ascii="Calibri" w:hAnsi="Calibri" w:eastAsia="SimSun" w:cs="Calibri"/>
          <w:sz w:val="24"/>
          <w:szCs w:val="24"/>
          <w:lang w:val="vi-VN"/>
        </w:rPr>
      </w:pPr>
      <w:bookmarkStart w:id="0" w:name="_GoBack"/>
      <w:bookmarkEnd w:id="0"/>
    </w:p>
    <w:p w14:paraId="0D6AC519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i/>
          <w:iCs/>
          <w:sz w:val="24"/>
          <w:szCs w:val="24"/>
          <w:lang w:val="vi-VN"/>
        </w:rPr>
      </w:pPr>
    </w:p>
    <w:p w14:paraId="466C4400">
      <w:pPr>
        <w:rPr>
          <w:rFonts w:hint="default"/>
        </w:rPr>
      </w:pPr>
    </w:p>
    <w:p w14:paraId="04D1AE5E">
      <w:pPr>
        <w:rPr>
          <w:rFonts w:hint="default" w:ascii="Calibri" w:hAnsi="Calibri" w:eastAsia="SimSun" w:cs="Calibri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A2A28"/>
    <w:rsid w:val="34DA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2026-10-05T12:50:00Z</dcterms:created>
  <dc:creator>kien trung</dc:creator>
  <cp:lastModifiedBy>kien trung</cp:lastModifiedBy>
  <dcterms:modified xsi:type="dcterms:W3CDTF">2026-10-05T13:14:28Z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0A966A3391D6466180D44CD082963696_11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