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BB" w:rsidRPr="00581696" w:rsidRDefault="002C5D5F" w:rsidP="00710D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42279">
        <w:rPr>
          <w:rFonts w:ascii="Times New Roman" w:hAnsi="Times New Roman" w:cs="Times New Roman"/>
          <w:sz w:val="32"/>
          <w:szCs w:val="32"/>
        </w:rPr>
        <w:t xml:space="preserve">Таблица ролей и их действий в текущем состоянии </w:t>
      </w:r>
      <w:r w:rsidR="00342279">
        <w:rPr>
          <w:rFonts w:ascii="Times New Roman" w:hAnsi="Times New Roman" w:cs="Times New Roman"/>
          <w:sz w:val="32"/>
          <w:szCs w:val="32"/>
        </w:rPr>
        <w:t>«</w:t>
      </w:r>
      <w:r w:rsidRPr="00342279">
        <w:rPr>
          <w:rFonts w:ascii="Times New Roman" w:hAnsi="Times New Roman" w:cs="Times New Roman"/>
          <w:sz w:val="32"/>
          <w:szCs w:val="32"/>
          <w:lang w:val="en-US"/>
        </w:rPr>
        <w:t>as</w:t>
      </w:r>
      <w:r w:rsidRPr="00342279">
        <w:rPr>
          <w:rFonts w:ascii="Times New Roman" w:hAnsi="Times New Roman" w:cs="Times New Roman"/>
          <w:sz w:val="32"/>
          <w:szCs w:val="32"/>
        </w:rPr>
        <w:t xml:space="preserve"> </w:t>
      </w:r>
      <w:r w:rsidRPr="00342279">
        <w:rPr>
          <w:rFonts w:ascii="Times New Roman" w:hAnsi="Times New Roman" w:cs="Times New Roman"/>
          <w:sz w:val="32"/>
          <w:szCs w:val="32"/>
          <w:lang w:val="en-US"/>
        </w:rPr>
        <w:t>is</w:t>
      </w:r>
      <w:r w:rsidR="00342279">
        <w:rPr>
          <w:rFonts w:ascii="Times New Roman" w:hAnsi="Times New Roman" w:cs="Times New Roman"/>
          <w:sz w:val="32"/>
          <w:szCs w:val="32"/>
        </w:rPr>
        <w:t>»</w:t>
      </w:r>
      <w:r w:rsidR="00581696">
        <w:rPr>
          <w:rFonts w:ascii="Times New Roman" w:hAnsi="Times New Roman" w:cs="Times New Roman"/>
          <w:sz w:val="32"/>
          <w:szCs w:val="32"/>
        </w:rPr>
        <w:t xml:space="preserve"> для задачи </w:t>
      </w:r>
      <w:r w:rsidR="00581696" w:rsidRPr="00581696">
        <w:rPr>
          <w:rFonts w:ascii="Times New Roman" w:hAnsi="Times New Roman" w:cs="Times New Roman"/>
          <w:sz w:val="32"/>
          <w:szCs w:val="32"/>
        </w:rPr>
        <w:t>2</w:t>
      </w:r>
    </w:p>
    <w:tbl>
      <w:tblPr>
        <w:tblStyle w:val="a6"/>
        <w:tblpPr w:leftFromText="180" w:rightFromText="180" w:vertAnchor="page" w:horzAnchor="margin" w:tblpY="1142"/>
        <w:tblW w:w="0" w:type="auto"/>
        <w:tblLayout w:type="fixed"/>
        <w:tblLook w:val="04A0"/>
      </w:tblPr>
      <w:tblGrid>
        <w:gridCol w:w="1960"/>
        <w:gridCol w:w="2684"/>
        <w:gridCol w:w="4253"/>
        <w:gridCol w:w="6662"/>
      </w:tblGrid>
      <w:tr w:rsidR="00ED567E" w:rsidRPr="00710D2C" w:rsidTr="00ED567E">
        <w:tc>
          <w:tcPr>
            <w:tcW w:w="1960" w:type="dxa"/>
            <w:shd w:val="clear" w:color="auto" w:fill="F5E8FC"/>
          </w:tcPr>
          <w:p w:rsidR="00ED567E" w:rsidRPr="00342279" w:rsidRDefault="00ED567E" w:rsidP="003422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279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2684" w:type="dxa"/>
            <w:shd w:val="clear" w:color="auto" w:fill="F5E8FC"/>
          </w:tcPr>
          <w:p w:rsidR="00ED567E" w:rsidRPr="00342279" w:rsidRDefault="00ED567E" w:rsidP="003422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42279">
              <w:rPr>
                <w:rFonts w:ascii="Times New Roman" w:hAnsi="Times New Roman" w:cs="Times New Roman"/>
                <w:b/>
                <w:sz w:val="24"/>
                <w:szCs w:val="24"/>
              </w:rPr>
              <w:t>Стейкхолдер</w:t>
            </w:r>
            <w:proofErr w:type="spellEnd"/>
          </w:p>
        </w:tc>
        <w:tc>
          <w:tcPr>
            <w:tcW w:w="4253" w:type="dxa"/>
            <w:shd w:val="clear" w:color="auto" w:fill="F5E8FC"/>
          </w:tcPr>
          <w:p w:rsidR="00ED567E" w:rsidRPr="00342279" w:rsidRDefault="00ED567E" w:rsidP="003422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27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6662" w:type="dxa"/>
            <w:shd w:val="clear" w:color="auto" w:fill="F5E8FC"/>
          </w:tcPr>
          <w:p w:rsidR="00ED567E" w:rsidRPr="00342279" w:rsidRDefault="00ED567E" w:rsidP="003422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279">
              <w:rPr>
                <w:rFonts w:ascii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</w:tr>
      <w:tr w:rsidR="00ED567E" w:rsidRPr="00710D2C" w:rsidTr="00ED567E">
        <w:tc>
          <w:tcPr>
            <w:tcW w:w="1960" w:type="dxa"/>
          </w:tcPr>
          <w:p w:rsidR="00ED567E" w:rsidRPr="00710D2C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st001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ED567E" w:rsidRPr="00581696" w:rsidRDefault="003A10DF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  <w:r w:rsidR="00ED5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567E">
              <w:rPr>
                <w:rFonts w:ascii="Times New Roman" w:hAnsi="Times New Roman" w:cs="Times New Roman"/>
                <w:sz w:val="24"/>
                <w:szCs w:val="24"/>
              </w:rPr>
              <w:t>студентов-стартаперов</w:t>
            </w:r>
            <w:proofErr w:type="spellEnd"/>
            <w:r w:rsidR="00ED567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разработчики системы</w:t>
            </w:r>
          </w:p>
        </w:tc>
        <w:tc>
          <w:tcPr>
            <w:tcW w:w="4253" w:type="dxa"/>
          </w:tcPr>
          <w:p w:rsidR="00ED567E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и внедрение работоспособной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онлайн-системы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доставки заказов</w:t>
            </w:r>
          </w:p>
          <w:p w:rsidR="00ED567E" w:rsidRPr="00710D2C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ED567E" w:rsidRPr="00710D2C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Финансовые долги перед инвесторами или кредитными организациями в случае проблем с разработкой или внедрением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онлайн-системы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доставки заказов, занятие перспективного рынка конкурентами,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репутационные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судебные издержки</w:t>
            </w:r>
          </w:p>
        </w:tc>
      </w:tr>
      <w:tr w:rsidR="00ED567E" w:rsidRPr="00710D2C" w:rsidTr="00ED567E">
        <w:tc>
          <w:tcPr>
            <w:tcW w:w="1960" w:type="dxa"/>
          </w:tcPr>
          <w:p w:rsidR="00ED567E" w:rsidRPr="00710D2C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ED567E" w:rsidRPr="00710D2C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 системы</w:t>
            </w:r>
          </w:p>
        </w:tc>
        <w:tc>
          <w:tcPr>
            <w:tcW w:w="4253" w:type="dxa"/>
          </w:tcPr>
          <w:p w:rsidR="00ED567E" w:rsidRPr="00710D2C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курьеров с указанием прав доступа</w:t>
            </w:r>
          </w:p>
        </w:tc>
        <w:tc>
          <w:tcPr>
            <w:tcW w:w="6662" w:type="dxa"/>
          </w:tcPr>
          <w:p w:rsidR="00ED567E" w:rsidRPr="00710D2C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Потеря работы в случае неработоспособной системы</w:t>
            </w:r>
          </w:p>
        </w:tc>
      </w:tr>
      <w:tr w:rsidR="00ED567E" w:rsidRPr="00710D2C" w:rsidTr="00ED567E">
        <w:tc>
          <w:tcPr>
            <w:tcW w:w="1960" w:type="dxa"/>
          </w:tcPr>
          <w:p w:rsidR="00ED567E" w:rsidRPr="00710D2C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ED567E" w:rsidRPr="00710D2C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Диспетчер системы</w:t>
            </w:r>
          </w:p>
        </w:tc>
        <w:tc>
          <w:tcPr>
            <w:tcW w:w="4253" w:type="dxa"/>
          </w:tcPr>
          <w:p w:rsidR="00ED567E" w:rsidRPr="00710D2C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курьеров и переназначение заказов</w:t>
            </w:r>
          </w:p>
        </w:tc>
        <w:tc>
          <w:tcPr>
            <w:tcW w:w="6662" w:type="dxa"/>
          </w:tcPr>
          <w:p w:rsidR="00ED567E" w:rsidRPr="004112CD" w:rsidRDefault="00ED567E" w:rsidP="004857C0">
            <w:r>
              <w:rPr>
                <w:rFonts w:ascii="Times New Roman" w:hAnsi="Times New Roman" w:cs="Times New Roman"/>
                <w:sz w:val="24"/>
                <w:szCs w:val="24"/>
              </w:rPr>
              <w:t>Потеря работы в случае неработоспособной системы</w:t>
            </w:r>
          </w:p>
        </w:tc>
      </w:tr>
      <w:tr w:rsidR="00ED567E" w:rsidRPr="00710D2C" w:rsidTr="00ED567E">
        <w:tc>
          <w:tcPr>
            <w:tcW w:w="1960" w:type="dxa"/>
          </w:tcPr>
          <w:p w:rsidR="00ED567E" w:rsidRPr="00710D2C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ED567E" w:rsidRPr="00710D2C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Оператор системы</w:t>
            </w:r>
          </w:p>
        </w:tc>
        <w:tc>
          <w:tcPr>
            <w:tcW w:w="4253" w:type="dxa"/>
          </w:tcPr>
          <w:p w:rsidR="00ED567E" w:rsidRPr="00710D2C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в систему заказов в едином формате</w:t>
            </w:r>
          </w:p>
        </w:tc>
        <w:tc>
          <w:tcPr>
            <w:tcW w:w="6662" w:type="dxa"/>
          </w:tcPr>
          <w:p w:rsidR="00ED567E" w:rsidRPr="00710D2C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Потеря работы в случае неработоспособной системы</w:t>
            </w:r>
          </w:p>
        </w:tc>
      </w:tr>
      <w:tr w:rsidR="00ED567E" w:rsidRPr="00710D2C" w:rsidTr="00ED567E">
        <w:tc>
          <w:tcPr>
            <w:tcW w:w="1960" w:type="dxa"/>
          </w:tcPr>
          <w:p w:rsidR="00ED567E" w:rsidRPr="00710D2C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ED567E" w:rsidRPr="00710D2C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Зарегистрированный пользователь </w:t>
            </w:r>
          </w:p>
        </w:tc>
        <w:tc>
          <w:tcPr>
            <w:tcW w:w="4253" w:type="dxa"/>
          </w:tcPr>
          <w:p w:rsidR="00ED567E" w:rsidRPr="00710D2C" w:rsidRDefault="00ED567E" w:rsidP="00ED5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доступа к широкому выбору товаров</w:t>
            </w:r>
          </w:p>
        </w:tc>
        <w:tc>
          <w:tcPr>
            <w:tcW w:w="6662" w:type="dxa"/>
          </w:tcPr>
          <w:p w:rsidR="00ED567E" w:rsidRPr="00710D2C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Пользователю сложно ориентироваться в хаотичном наборе товаров непосредственно в месте его продажи </w:t>
            </w:r>
          </w:p>
        </w:tc>
      </w:tr>
      <w:tr w:rsidR="00ED567E" w:rsidRPr="00710D2C" w:rsidTr="00ED567E">
        <w:tc>
          <w:tcPr>
            <w:tcW w:w="1960" w:type="dxa"/>
          </w:tcPr>
          <w:p w:rsidR="00ED567E" w:rsidRPr="00710D2C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ED567E" w:rsidRPr="00710D2C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 пользователь</w:t>
            </w:r>
          </w:p>
        </w:tc>
        <w:tc>
          <w:tcPr>
            <w:tcW w:w="4253" w:type="dxa"/>
          </w:tcPr>
          <w:p w:rsidR="00ED567E" w:rsidRPr="00710D2C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Самовывоз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товара</w:t>
            </w:r>
          </w:p>
        </w:tc>
        <w:tc>
          <w:tcPr>
            <w:tcW w:w="6662" w:type="dxa"/>
          </w:tcPr>
          <w:p w:rsidR="00ED567E" w:rsidRPr="00710D2C" w:rsidRDefault="00ED567E" w:rsidP="00F63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Пользователю трудно организовывать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самовывоз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товара из места его покупки ввиду отсутствия времени или технических средств на это</w:t>
            </w:r>
          </w:p>
        </w:tc>
      </w:tr>
      <w:tr w:rsidR="00ED567E" w:rsidRPr="00710D2C" w:rsidTr="00ED567E">
        <w:tc>
          <w:tcPr>
            <w:tcW w:w="1960" w:type="dxa"/>
          </w:tcPr>
          <w:p w:rsidR="00ED567E" w:rsidRPr="00710D2C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ED567E" w:rsidRPr="00710D2C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 пользователь</w:t>
            </w:r>
          </w:p>
        </w:tc>
        <w:tc>
          <w:tcPr>
            <w:tcW w:w="4253" w:type="dxa"/>
          </w:tcPr>
          <w:p w:rsidR="00ED567E" w:rsidRPr="00710D2C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доступа 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акционным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товарам,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промокодам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бонусным программам</w:t>
            </w:r>
          </w:p>
        </w:tc>
        <w:tc>
          <w:tcPr>
            <w:tcW w:w="6662" w:type="dxa"/>
          </w:tcPr>
          <w:p w:rsidR="00ED567E" w:rsidRPr="00710D2C" w:rsidRDefault="00ED567E" w:rsidP="00333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переплачивает за товар, 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ему трудно разобраться с существующими бонусными программам и скидками непосредственно в месте продажи товара</w:t>
            </w:r>
          </w:p>
        </w:tc>
      </w:tr>
      <w:tr w:rsidR="00ED567E" w:rsidRPr="00710D2C" w:rsidTr="00ED567E">
        <w:tc>
          <w:tcPr>
            <w:tcW w:w="1960" w:type="dxa"/>
          </w:tcPr>
          <w:p w:rsidR="00ED567E" w:rsidRPr="00710D2C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ED567E" w:rsidRPr="00710D2C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 пользователь</w:t>
            </w:r>
          </w:p>
        </w:tc>
        <w:tc>
          <w:tcPr>
            <w:tcW w:w="4253" w:type="dxa"/>
          </w:tcPr>
          <w:p w:rsidR="00ED567E" w:rsidRPr="00710D2C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точной и актуальной информации о наличии товаров, их характеристиках и стоимости</w:t>
            </w:r>
          </w:p>
        </w:tc>
        <w:tc>
          <w:tcPr>
            <w:tcW w:w="6662" w:type="dxa"/>
          </w:tcPr>
          <w:p w:rsidR="00ED567E" w:rsidRPr="009E793C" w:rsidRDefault="00ED567E" w:rsidP="00ED5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Пользователю сложно ознакомит</w:t>
            </w:r>
            <w:r w:rsidR="009317E4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ся с полным спектром информации 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товаре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9317E4">
              <w:rPr>
                <w:rFonts w:ascii="Times New Roman" w:hAnsi="Times New Roman" w:cs="Times New Roman"/>
                <w:sz w:val="24"/>
                <w:szCs w:val="24"/>
              </w:rPr>
              <w:t xml:space="preserve">он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может оформить заказ товара с неправильными характеристиками</w:t>
            </w:r>
          </w:p>
        </w:tc>
      </w:tr>
      <w:tr w:rsidR="00ED567E" w:rsidRPr="00710D2C" w:rsidTr="00ED567E">
        <w:tc>
          <w:tcPr>
            <w:tcW w:w="1960" w:type="dxa"/>
          </w:tcPr>
          <w:p w:rsidR="00ED567E" w:rsidRPr="00710D2C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ED567E" w:rsidRPr="00710D2C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 пользователь</w:t>
            </w:r>
          </w:p>
        </w:tc>
        <w:tc>
          <w:tcPr>
            <w:tcW w:w="4253" w:type="dxa"/>
          </w:tcPr>
          <w:p w:rsidR="00ED567E" w:rsidRPr="00710D2C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персональных данных</w:t>
            </w:r>
          </w:p>
        </w:tc>
        <w:tc>
          <w:tcPr>
            <w:tcW w:w="6662" w:type="dxa"/>
          </w:tcPr>
          <w:p w:rsidR="00ED567E" w:rsidRPr="00710D2C" w:rsidRDefault="009317E4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 пользователя может произойти</w:t>
            </w:r>
            <w:r w:rsidR="00ED567E">
              <w:rPr>
                <w:rFonts w:ascii="Times New Roman" w:hAnsi="Times New Roman" w:cs="Times New Roman"/>
                <w:sz w:val="24"/>
                <w:szCs w:val="24"/>
              </w:rPr>
              <w:t xml:space="preserve"> утечка личных данных и платежной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третьим лицам</w:t>
            </w:r>
          </w:p>
        </w:tc>
      </w:tr>
      <w:tr w:rsidR="00ED567E" w:rsidRPr="00710D2C" w:rsidTr="00ED567E">
        <w:tc>
          <w:tcPr>
            <w:tcW w:w="1960" w:type="dxa"/>
          </w:tcPr>
          <w:p w:rsidR="00ED567E" w:rsidRPr="00710D2C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ED567E" w:rsidRPr="00710D2C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 пользователь</w:t>
            </w:r>
          </w:p>
        </w:tc>
        <w:tc>
          <w:tcPr>
            <w:tcW w:w="4253" w:type="dxa"/>
          </w:tcPr>
          <w:p w:rsidR="00ED567E" w:rsidRPr="00710D2C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Отслеживание статуса заказа в реальном времени и получение уведомления об изменениях</w:t>
            </w:r>
          </w:p>
        </w:tc>
        <w:tc>
          <w:tcPr>
            <w:tcW w:w="6662" w:type="dxa"/>
          </w:tcPr>
          <w:p w:rsidR="00ED567E" w:rsidRPr="00710D2C" w:rsidRDefault="00ED567E" w:rsidP="0048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</w:t>
            </w:r>
            <w:r w:rsidR="009317E4">
              <w:rPr>
                <w:rFonts w:ascii="Times New Roman" w:hAnsi="Times New Roman" w:cs="Times New Roman"/>
                <w:sz w:val="24"/>
                <w:szCs w:val="24"/>
              </w:rPr>
              <w:t>лю сложно отслеживать заказанный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товар по телефонному звонку</w:t>
            </w:r>
          </w:p>
        </w:tc>
      </w:tr>
      <w:tr w:rsidR="00ED567E" w:rsidRPr="00710D2C" w:rsidTr="00ED567E">
        <w:tc>
          <w:tcPr>
            <w:tcW w:w="1960" w:type="dxa"/>
          </w:tcPr>
          <w:p w:rsidR="00ED567E" w:rsidRPr="00581696" w:rsidRDefault="00ED567E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ED567E" w:rsidRPr="00710D2C" w:rsidRDefault="00ED567E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 пользователь</w:t>
            </w:r>
          </w:p>
        </w:tc>
        <w:tc>
          <w:tcPr>
            <w:tcW w:w="4253" w:type="dxa"/>
          </w:tcPr>
          <w:p w:rsidR="00ED567E" w:rsidRPr="00710D2C" w:rsidRDefault="00ED567E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удобного времени и места доставки</w:t>
            </w:r>
          </w:p>
        </w:tc>
        <w:tc>
          <w:tcPr>
            <w:tcW w:w="6662" w:type="dxa"/>
          </w:tcPr>
          <w:p w:rsidR="00ED567E" w:rsidRPr="001F7F75" w:rsidRDefault="00ED567E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испытывает бытовые и рабочие ограничения из-за неудобного времени доставки, которые определяет не он</w:t>
            </w:r>
          </w:p>
        </w:tc>
      </w:tr>
      <w:tr w:rsidR="00ED567E" w:rsidRPr="00710D2C" w:rsidTr="00ED567E">
        <w:tc>
          <w:tcPr>
            <w:tcW w:w="1960" w:type="dxa"/>
          </w:tcPr>
          <w:p w:rsidR="00ED567E" w:rsidRPr="00581696" w:rsidRDefault="00ED567E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ED567E" w:rsidRPr="00710D2C" w:rsidRDefault="00ED567E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 пользователь</w:t>
            </w:r>
          </w:p>
        </w:tc>
        <w:tc>
          <w:tcPr>
            <w:tcW w:w="4253" w:type="dxa"/>
          </w:tcPr>
          <w:p w:rsidR="00ED567E" w:rsidRPr="00710D2C" w:rsidRDefault="00ED567E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Ознакомление с отзывами и рейтингами на товар</w:t>
            </w:r>
          </w:p>
        </w:tc>
        <w:tc>
          <w:tcPr>
            <w:tcW w:w="6662" w:type="dxa"/>
          </w:tcPr>
          <w:p w:rsidR="00ED567E" w:rsidRPr="00710D2C" w:rsidRDefault="009317E4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Пользователю трудно</w:t>
            </w:r>
            <w:r w:rsidR="00ED567E">
              <w:rPr>
                <w:rFonts w:ascii="Times New Roman" w:hAnsi="Times New Roman" w:cs="Times New Roman"/>
                <w:sz w:val="24"/>
                <w:szCs w:val="24"/>
              </w:rPr>
              <w:t xml:space="preserve"> ознакомиться с отзывами и рейтингами, что чревато покупкой товара с низким рейтингом</w:t>
            </w:r>
          </w:p>
        </w:tc>
      </w:tr>
      <w:tr w:rsidR="00ED567E" w:rsidRPr="00710D2C" w:rsidTr="00ED567E">
        <w:tc>
          <w:tcPr>
            <w:tcW w:w="1960" w:type="dxa"/>
          </w:tcPr>
          <w:p w:rsidR="00ED567E" w:rsidRPr="00581696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ED567E" w:rsidRPr="00710D2C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Незарегистрированный пользователь</w:t>
            </w:r>
          </w:p>
        </w:tc>
        <w:tc>
          <w:tcPr>
            <w:tcW w:w="4253" w:type="dxa"/>
          </w:tcPr>
          <w:p w:rsidR="00ED567E" w:rsidRPr="00710D2C" w:rsidRDefault="009317E4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доступа к широкому выбору товаров</w:t>
            </w:r>
          </w:p>
        </w:tc>
        <w:tc>
          <w:tcPr>
            <w:tcW w:w="6662" w:type="dxa"/>
          </w:tcPr>
          <w:p w:rsidR="00ED567E" w:rsidRPr="00710D2C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Пользователю сложно ориентироваться в хаотичном наборе товаров непосредственно в месте его продажи </w:t>
            </w:r>
          </w:p>
        </w:tc>
      </w:tr>
      <w:tr w:rsidR="00ED567E" w:rsidRPr="00710D2C" w:rsidTr="00ED567E">
        <w:tc>
          <w:tcPr>
            <w:tcW w:w="1960" w:type="dxa"/>
          </w:tcPr>
          <w:p w:rsidR="00ED567E" w:rsidRPr="00581696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ED567E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Незарегистрированный пользователь</w:t>
            </w:r>
          </w:p>
          <w:p w:rsidR="00DE1E13" w:rsidRPr="00710D2C" w:rsidRDefault="00DE1E13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ED567E" w:rsidRPr="00710D2C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Ознакомление с отзывами и рейтингами на товар</w:t>
            </w:r>
          </w:p>
        </w:tc>
        <w:tc>
          <w:tcPr>
            <w:tcW w:w="6662" w:type="dxa"/>
          </w:tcPr>
          <w:p w:rsidR="00ED567E" w:rsidRPr="00710D2C" w:rsidRDefault="009317E4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Пользователю трудно ознакомиться с отзывами и рейтингами, что чревато покупкой товара с низким рейтингом</w:t>
            </w:r>
          </w:p>
        </w:tc>
      </w:tr>
      <w:tr w:rsidR="00CA4689" w:rsidRPr="00710D2C" w:rsidTr="00ED567E">
        <w:tc>
          <w:tcPr>
            <w:tcW w:w="1960" w:type="dxa"/>
          </w:tcPr>
          <w:p w:rsidR="00CA4689" w:rsidRPr="00CA4689" w:rsidRDefault="00CA4689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CA4689" w:rsidRDefault="00CA4689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Незарегистрированный пользователь</w:t>
            </w:r>
          </w:p>
        </w:tc>
        <w:tc>
          <w:tcPr>
            <w:tcW w:w="4253" w:type="dxa"/>
          </w:tcPr>
          <w:p w:rsidR="00CA4689" w:rsidRDefault="00CA4689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точной и актуальной информации о наличии товаров, их характеристиках и стоимости</w:t>
            </w:r>
          </w:p>
        </w:tc>
        <w:tc>
          <w:tcPr>
            <w:tcW w:w="6662" w:type="dxa"/>
          </w:tcPr>
          <w:p w:rsidR="00CA4689" w:rsidRDefault="00CA4689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Пользователю сложно ознакомиться с полным спектром информации 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товаре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он может оформить заказ товара с неправильными характеристиками</w:t>
            </w:r>
          </w:p>
        </w:tc>
      </w:tr>
      <w:tr w:rsidR="00ED567E" w:rsidRPr="00710D2C" w:rsidTr="00ED567E">
        <w:tc>
          <w:tcPr>
            <w:tcW w:w="1960" w:type="dxa"/>
          </w:tcPr>
          <w:p w:rsidR="00ED567E" w:rsidRPr="00710D2C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ED567E" w:rsidRPr="00710D2C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Комплектовщик заказа</w:t>
            </w:r>
          </w:p>
        </w:tc>
        <w:tc>
          <w:tcPr>
            <w:tcW w:w="4253" w:type="dxa"/>
          </w:tcPr>
          <w:p w:rsidR="00ED567E" w:rsidRPr="00710D2C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полного перечня заказа для его комплектования</w:t>
            </w:r>
          </w:p>
        </w:tc>
        <w:tc>
          <w:tcPr>
            <w:tcW w:w="6662" w:type="dxa"/>
          </w:tcPr>
          <w:p w:rsidR="00ED567E" w:rsidRPr="00710D2C" w:rsidRDefault="009317E4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</w:t>
            </w:r>
            <w:r w:rsidR="00ED567E">
              <w:rPr>
                <w:rFonts w:ascii="Times New Roman" w:hAnsi="Times New Roman" w:cs="Times New Roman"/>
                <w:sz w:val="24"/>
                <w:szCs w:val="24"/>
              </w:rPr>
              <w:t xml:space="preserve"> товара из-за неправильной комплектации, что влечет штраф или потерю работы</w:t>
            </w:r>
          </w:p>
        </w:tc>
      </w:tr>
      <w:tr w:rsidR="00ED567E" w:rsidRPr="00710D2C" w:rsidTr="00ED567E">
        <w:tc>
          <w:tcPr>
            <w:tcW w:w="1960" w:type="dxa"/>
          </w:tcPr>
          <w:p w:rsidR="00ED567E" w:rsidRPr="00710D2C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ED567E" w:rsidRPr="00710D2C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пункта выдачи</w:t>
            </w:r>
          </w:p>
        </w:tc>
        <w:tc>
          <w:tcPr>
            <w:tcW w:w="4253" w:type="dxa"/>
          </w:tcPr>
          <w:p w:rsidR="00ED567E" w:rsidRPr="00710D2C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полного перечня заказа для его передачи курьеру</w:t>
            </w:r>
          </w:p>
        </w:tc>
        <w:tc>
          <w:tcPr>
            <w:tcW w:w="6662" w:type="dxa"/>
          </w:tcPr>
          <w:p w:rsidR="00ED567E" w:rsidRPr="00710D2C" w:rsidRDefault="009317E4" w:rsidP="001E5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</w:t>
            </w:r>
            <w:r w:rsidR="00ED567E">
              <w:rPr>
                <w:rFonts w:ascii="Times New Roman" w:hAnsi="Times New Roman" w:cs="Times New Roman"/>
                <w:sz w:val="24"/>
                <w:szCs w:val="24"/>
              </w:rPr>
              <w:t xml:space="preserve"> перепутанного на этапе выдачи товара, что влечет штраф или потерю работы</w:t>
            </w:r>
          </w:p>
        </w:tc>
      </w:tr>
      <w:tr w:rsidR="00ED567E" w:rsidRPr="00710D2C" w:rsidTr="00ED567E">
        <w:tc>
          <w:tcPr>
            <w:tcW w:w="1960" w:type="dxa"/>
          </w:tcPr>
          <w:p w:rsidR="00ED567E" w:rsidRPr="00710D2C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ED567E" w:rsidRPr="00710D2C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Курьер</w:t>
            </w:r>
          </w:p>
        </w:tc>
        <w:tc>
          <w:tcPr>
            <w:tcW w:w="4253" w:type="dxa"/>
          </w:tcPr>
          <w:p w:rsidR="00ED567E" w:rsidRPr="00710D2C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Увеличение заработка</w:t>
            </w:r>
          </w:p>
        </w:tc>
        <w:tc>
          <w:tcPr>
            <w:tcW w:w="6662" w:type="dxa"/>
          </w:tcPr>
          <w:p w:rsidR="00ED567E" w:rsidRPr="00710D2C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Курьер теряет часть дохода из-за плохой логистики</w:t>
            </w:r>
          </w:p>
        </w:tc>
      </w:tr>
      <w:tr w:rsidR="00ED567E" w:rsidRPr="00710D2C" w:rsidTr="00ED567E">
        <w:tc>
          <w:tcPr>
            <w:tcW w:w="1960" w:type="dxa"/>
          </w:tcPr>
          <w:p w:rsidR="00ED567E" w:rsidRPr="00BA0CDF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ED567E" w:rsidRPr="00710D2C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Курьер</w:t>
            </w:r>
          </w:p>
        </w:tc>
        <w:tc>
          <w:tcPr>
            <w:tcW w:w="4253" w:type="dxa"/>
          </w:tcPr>
          <w:p w:rsidR="00ED567E" w:rsidRPr="00710D2C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удобного графика и свободы в выборе смен</w:t>
            </w:r>
          </w:p>
        </w:tc>
        <w:tc>
          <w:tcPr>
            <w:tcW w:w="6662" w:type="dxa"/>
          </w:tcPr>
          <w:p w:rsidR="00ED567E" w:rsidRPr="00710D2C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Курьер теряет мотивацию из-за неудобного графика работы, штраф</w:t>
            </w:r>
            <w:r w:rsidR="009317E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 опоздание на начало смены</w:t>
            </w:r>
          </w:p>
        </w:tc>
      </w:tr>
      <w:tr w:rsidR="00ED567E" w:rsidRPr="00710D2C" w:rsidTr="00ED567E">
        <w:tc>
          <w:tcPr>
            <w:tcW w:w="1960" w:type="dxa"/>
          </w:tcPr>
          <w:p w:rsidR="00ED567E" w:rsidRPr="00BA0CDF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ED567E" w:rsidRPr="00710D2C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Курьер</w:t>
            </w:r>
          </w:p>
        </w:tc>
        <w:tc>
          <w:tcPr>
            <w:tcW w:w="4253" w:type="dxa"/>
          </w:tcPr>
          <w:p w:rsidR="00ED567E" w:rsidRPr="00710D2C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Ознакомление с системой оплаты</w:t>
            </w:r>
          </w:p>
        </w:tc>
        <w:tc>
          <w:tcPr>
            <w:tcW w:w="6662" w:type="dxa"/>
          </w:tcPr>
          <w:p w:rsidR="00ED567E" w:rsidRPr="00710D2C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Курьер не может спрогнозировать свой доход из-за нестабильности в системе оплаты его работы</w:t>
            </w:r>
          </w:p>
        </w:tc>
      </w:tr>
      <w:tr w:rsidR="00ED567E" w:rsidRPr="00710D2C" w:rsidTr="00ED567E">
        <w:tc>
          <w:tcPr>
            <w:tcW w:w="1960" w:type="dxa"/>
          </w:tcPr>
          <w:p w:rsidR="00ED567E" w:rsidRPr="00BA0CDF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ED567E" w:rsidRPr="00710D2C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Курьер</w:t>
            </w:r>
          </w:p>
        </w:tc>
        <w:tc>
          <w:tcPr>
            <w:tcW w:w="4253" w:type="dxa"/>
          </w:tcPr>
          <w:p w:rsidR="00ED567E" w:rsidRPr="00710D2C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технической поддержки</w:t>
            </w:r>
          </w:p>
        </w:tc>
        <w:tc>
          <w:tcPr>
            <w:tcW w:w="6662" w:type="dxa"/>
          </w:tcPr>
          <w:p w:rsidR="00ED567E" w:rsidRPr="00710D2C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Курьер не может доставить заказ </w:t>
            </w:r>
            <w:r w:rsidR="009317E4">
              <w:rPr>
                <w:rFonts w:ascii="Times New Roman" w:hAnsi="Times New Roman" w:cs="Times New Roman"/>
                <w:sz w:val="24"/>
                <w:szCs w:val="24"/>
              </w:rPr>
              <w:t xml:space="preserve">при необходимости дополнительной информации от диспетчера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из-за перегруженной горячей линии, теряет доход из-за </w:t>
            </w:r>
            <w:r w:rsidR="009317E4">
              <w:rPr>
                <w:rFonts w:ascii="Times New Roman" w:hAnsi="Times New Roman" w:cs="Times New Roman"/>
                <w:sz w:val="24"/>
                <w:szCs w:val="24"/>
              </w:rPr>
              <w:t>обмана клиентом и невозможности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решить конфликтные ситуации оперативно</w:t>
            </w:r>
          </w:p>
        </w:tc>
      </w:tr>
      <w:tr w:rsidR="00ED567E" w:rsidRPr="00710D2C" w:rsidTr="00ED567E">
        <w:tc>
          <w:tcPr>
            <w:tcW w:w="1960" w:type="dxa"/>
          </w:tcPr>
          <w:p w:rsidR="00ED567E" w:rsidRPr="00BA0CDF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ED567E" w:rsidRPr="00710D2C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Магазин или предприятие питания</w:t>
            </w:r>
          </w:p>
        </w:tc>
        <w:tc>
          <w:tcPr>
            <w:tcW w:w="4253" w:type="dxa"/>
          </w:tcPr>
          <w:p w:rsidR="00ED567E" w:rsidRPr="00710D2C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полного перечня заказа для его пополнения через запрос к поставщику</w:t>
            </w:r>
          </w:p>
        </w:tc>
        <w:tc>
          <w:tcPr>
            <w:tcW w:w="6662" w:type="dxa"/>
          </w:tcPr>
          <w:p w:rsidR="00ED567E" w:rsidRPr="00710D2C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Магазин не может гарантировать комплектацию товара при несвоевременном пополнении запасов товара, ему сложно прогнозировать логистику пополнения запасов, теряет доход и несет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репутационные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риски</w:t>
            </w:r>
          </w:p>
        </w:tc>
      </w:tr>
      <w:tr w:rsidR="00ED567E" w:rsidRPr="00710D2C" w:rsidTr="00ED567E">
        <w:tc>
          <w:tcPr>
            <w:tcW w:w="1960" w:type="dxa"/>
          </w:tcPr>
          <w:p w:rsidR="00ED567E" w:rsidRPr="00BA0CDF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ED567E" w:rsidRPr="00710D2C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Бухгалтерия</w:t>
            </w:r>
          </w:p>
        </w:tc>
        <w:tc>
          <w:tcPr>
            <w:tcW w:w="4253" w:type="dxa"/>
          </w:tcPr>
          <w:p w:rsidR="00ED567E" w:rsidRPr="00710D2C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Осуществление своевременной и достоверной финансовой отчетности</w:t>
            </w:r>
          </w:p>
        </w:tc>
        <w:tc>
          <w:tcPr>
            <w:tcW w:w="6662" w:type="dxa"/>
          </w:tcPr>
          <w:p w:rsidR="00ED567E" w:rsidRPr="00710D2C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Уголовная ответственность </w:t>
            </w:r>
            <w:r w:rsidR="009317E4">
              <w:rPr>
                <w:rFonts w:ascii="Times New Roman" w:hAnsi="Times New Roman" w:cs="Times New Roman"/>
                <w:sz w:val="24"/>
                <w:szCs w:val="24"/>
              </w:rPr>
              <w:t xml:space="preserve">главного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бухгалтера при нарушении финансовой отчетности и последующая потеря возможности заниматься данной трудовой деятельностью</w:t>
            </w:r>
          </w:p>
        </w:tc>
      </w:tr>
      <w:tr w:rsidR="00ED567E" w:rsidRPr="00710D2C" w:rsidTr="00ED567E">
        <w:tc>
          <w:tcPr>
            <w:tcW w:w="1960" w:type="dxa"/>
          </w:tcPr>
          <w:p w:rsidR="00ED567E" w:rsidRPr="00BA0CDF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710D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684" w:type="dxa"/>
          </w:tcPr>
          <w:p w:rsidR="00ED567E" w:rsidRPr="00710D2C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Регулятор</w:t>
            </w:r>
          </w:p>
        </w:tc>
        <w:tc>
          <w:tcPr>
            <w:tcW w:w="4253" w:type="dxa"/>
          </w:tcPr>
          <w:p w:rsidR="00ED567E" w:rsidRPr="00710D2C" w:rsidRDefault="00ED567E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Надзор за деятельностью экономических агентов в части видов экономической деятельности</w:t>
            </w:r>
          </w:p>
        </w:tc>
        <w:tc>
          <w:tcPr>
            <w:tcW w:w="6662" w:type="dxa"/>
          </w:tcPr>
          <w:p w:rsidR="00ED567E" w:rsidRPr="00710D2C" w:rsidRDefault="009317E4" w:rsidP="001F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Потенциально возможно</w:t>
            </w:r>
            <w:r w:rsidR="00ED567E">
              <w:rPr>
                <w:rFonts w:ascii="Times New Roman" w:hAnsi="Times New Roman" w:cs="Times New Roman"/>
                <w:sz w:val="24"/>
                <w:szCs w:val="24"/>
              </w:rPr>
              <w:t xml:space="preserve"> нарушение налогового законодательства, обязательного лицензирования деятельности, нарушение закона о персональных данных</w:t>
            </w:r>
          </w:p>
        </w:tc>
      </w:tr>
    </w:tbl>
    <w:p w:rsidR="004112CD" w:rsidRPr="004112CD" w:rsidRDefault="004112CD" w:rsidP="00710D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4112CD" w:rsidRPr="004112CD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5573"/>
    <w:rsid w:val="00015744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B3B"/>
    <w:rsid w:val="00044F5E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3759"/>
    <w:rsid w:val="000F41D3"/>
    <w:rsid w:val="000F45EE"/>
    <w:rsid w:val="000F5715"/>
    <w:rsid w:val="000F5E70"/>
    <w:rsid w:val="000F679B"/>
    <w:rsid w:val="000F7654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5EE8"/>
    <w:rsid w:val="0018630A"/>
    <w:rsid w:val="00186A60"/>
    <w:rsid w:val="00187203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2059"/>
    <w:rsid w:val="001D283B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5734"/>
    <w:rsid w:val="001E756E"/>
    <w:rsid w:val="001E77E6"/>
    <w:rsid w:val="001F29B0"/>
    <w:rsid w:val="001F6182"/>
    <w:rsid w:val="001F619F"/>
    <w:rsid w:val="001F6235"/>
    <w:rsid w:val="001F7F75"/>
    <w:rsid w:val="00202162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518A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3234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7545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A23"/>
    <w:rsid w:val="00393835"/>
    <w:rsid w:val="00393A5E"/>
    <w:rsid w:val="00393D71"/>
    <w:rsid w:val="00393E68"/>
    <w:rsid w:val="00395733"/>
    <w:rsid w:val="003958CE"/>
    <w:rsid w:val="00395AB4"/>
    <w:rsid w:val="003968E2"/>
    <w:rsid w:val="00396D68"/>
    <w:rsid w:val="0039703C"/>
    <w:rsid w:val="00397D83"/>
    <w:rsid w:val="00397FF4"/>
    <w:rsid w:val="003A10DF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12CD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1696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0D2C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5FC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30AC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3FE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A8"/>
    <w:rsid w:val="00930205"/>
    <w:rsid w:val="00930CC3"/>
    <w:rsid w:val="009311CF"/>
    <w:rsid w:val="009317E4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59AE"/>
    <w:rsid w:val="009761B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BA"/>
    <w:rsid w:val="00A235F0"/>
    <w:rsid w:val="00A23A95"/>
    <w:rsid w:val="00A23E0A"/>
    <w:rsid w:val="00A304E8"/>
    <w:rsid w:val="00A308D6"/>
    <w:rsid w:val="00A30CC9"/>
    <w:rsid w:val="00A3298D"/>
    <w:rsid w:val="00A32A52"/>
    <w:rsid w:val="00A3424F"/>
    <w:rsid w:val="00A34612"/>
    <w:rsid w:val="00A34F48"/>
    <w:rsid w:val="00A354C2"/>
    <w:rsid w:val="00A357F2"/>
    <w:rsid w:val="00A3638A"/>
    <w:rsid w:val="00A37B45"/>
    <w:rsid w:val="00A40638"/>
    <w:rsid w:val="00A40640"/>
    <w:rsid w:val="00A40E9E"/>
    <w:rsid w:val="00A41384"/>
    <w:rsid w:val="00A417E4"/>
    <w:rsid w:val="00A41824"/>
    <w:rsid w:val="00A41AE6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601E6"/>
    <w:rsid w:val="00A60AF7"/>
    <w:rsid w:val="00A60FA8"/>
    <w:rsid w:val="00A61690"/>
    <w:rsid w:val="00A61FFC"/>
    <w:rsid w:val="00A63547"/>
    <w:rsid w:val="00A6378A"/>
    <w:rsid w:val="00A63D65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4BED"/>
    <w:rsid w:val="00B774C3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26DF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335"/>
    <w:rsid w:val="00C149DD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689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1E13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71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67E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50B"/>
    <w:rsid w:val="00F25A66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5928"/>
    <w:rsid w:val="00F3689D"/>
    <w:rsid w:val="00F3701B"/>
    <w:rsid w:val="00F37F0D"/>
    <w:rsid w:val="00F413EE"/>
    <w:rsid w:val="00F42286"/>
    <w:rsid w:val="00F4283C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A2F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DD3"/>
    <w:rsid w:val="00FC0036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BA08A9-A8A0-46B3-94FF-171B8FF0E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16</cp:revision>
  <dcterms:created xsi:type="dcterms:W3CDTF">2025-01-07T15:01:00Z</dcterms:created>
  <dcterms:modified xsi:type="dcterms:W3CDTF">2025-01-14T20:50:00Z</dcterms:modified>
</cp:coreProperties>
</file>