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0B23" w:rsidRDefault="000A1EBA" w:rsidP="000A1EBA">
      <w:pPr>
        <w:jc w:val="center"/>
        <w:rPr>
          <w:b/>
          <w:sz w:val="44"/>
          <w:szCs w:val="44"/>
        </w:rPr>
      </w:pPr>
      <w:r w:rsidRPr="000A1EBA">
        <w:rPr>
          <w:b/>
          <w:sz w:val="44"/>
          <w:szCs w:val="44"/>
        </w:rPr>
        <w:t>РЕФЕРАТ</w:t>
      </w:r>
    </w:p>
    <w:p w:rsidR="000A1EBA" w:rsidRDefault="000A1EBA" w:rsidP="000A1EBA">
      <w:pPr>
        <w:jc w:val="center"/>
        <w:rPr>
          <w:b/>
          <w:sz w:val="44"/>
          <w:szCs w:val="44"/>
        </w:rPr>
      </w:pPr>
    </w:p>
    <w:p w:rsidR="000A1EBA" w:rsidRDefault="000A1EBA" w:rsidP="000A1EBA">
      <w:pPr>
        <w:jc w:val="center"/>
        <w:rPr>
          <w:b/>
          <w:sz w:val="44"/>
          <w:szCs w:val="44"/>
        </w:rPr>
      </w:pPr>
    </w:p>
    <w:p w:rsidR="006C3206" w:rsidRDefault="006C3206" w:rsidP="000A1EBA">
      <w:pPr>
        <w:jc w:val="center"/>
        <w:rPr>
          <w:b/>
          <w:sz w:val="44"/>
          <w:szCs w:val="44"/>
        </w:rPr>
      </w:pPr>
    </w:p>
    <w:p w:rsidR="006C3206" w:rsidRDefault="006C3206" w:rsidP="000A1EBA">
      <w:pPr>
        <w:jc w:val="center"/>
        <w:rPr>
          <w:b/>
          <w:sz w:val="44"/>
          <w:szCs w:val="44"/>
        </w:rPr>
      </w:pPr>
    </w:p>
    <w:p w:rsidR="000A1EBA" w:rsidRDefault="000A1EBA" w:rsidP="000A1EBA">
      <w:pPr>
        <w:jc w:val="center"/>
        <w:rPr>
          <w:b/>
          <w:sz w:val="44"/>
          <w:szCs w:val="44"/>
        </w:rPr>
      </w:pPr>
    </w:p>
    <w:p w:rsidR="000A1EBA" w:rsidRPr="006C3206" w:rsidRDefault="000A1EBA" w:rsidP="000A1EBA">
      <w:pPr>
        <w:jc w:val="center"/>
        <w:rPr>
          <w:b/>
          <w:i/>
          <w:sz w:val="28"/>
          <w:szCs w:val="36"/>
        </w:rPr>
      </w:pPr>
      <w:r w:rsidRPr="006C3206">
        <w:rPr>
          <w:b/>
          <w:i/>
          <w:sz w:val="28"/>
          <w:szCs w:val="36"/>
        </w:rPr>
        <w:t>Принцип индукции в исчислении высказываний (ИВ)</w:t>
      </w:r>
    </w:p>
    <w:p w:rsidR="000A1EBA" w:rsidRPr="006C3206" w:rsidRDefault="000A1EBA" w:rsidP="000A1EBA">
      <w:pPr>
        <w:jc w:val="center"/>
        <w:rPr>
          <w:b/>
          <w:i/>
          <w:sz w:val="28"/>
          <w:szCs w:val="36"/>
        </w:rPr>
      </w:pPr>
      <w:r w:rsidRPr="006C3206">
        <w:rPr>
          <w:b/>
          <w:i/>
          <w:sz w:val="28"/>
          <w:szCs w:val="36"/>
        </w:rPr>
        <w:t>(группа тем №2, тема №1)</w:t>
      </w:r>
    </w:p>
    <w:p w:rsidR="000A1EBA" w:rsidRDefault="000A1EBA" w:rsidP="000A1EBA">
      <w:pPr>
        <w:jc w:val="center"/>
        <w:rPr>
          <w:b/>
          <w:i/>
          <w:sz w:val="36"/>
          <w:szCs w:val="36"/>
        </w:rPr>
      </w:pPr>
    </w:p>
    <w:p w:rsidR="000A1EBA" w:rsidRDefault="000A1EBA" w:rsidP="006C3206">
      <w:pPr>
        <w:rPr>
          <w:b/>
          <w:i/>
          <w:sz w:val="36"/>
          <w:szCs w:val="36"/>
        </w:rPr>
      </w:pPr>
    </w:p>
    <w:p w:rsidR="000A1EBA" w:rsidRDefault="000A1EBA" w:rsidP="000A1EBA">
      <w:pPr>
        <w:jc w:val="center"/>
        <w:rPr>
          <w:b/>
          <w:i/>
          <w:sz w:val="36"/>
          <w:szCs w:val="36"/>
        </w:rPr>
      </w:pPr>
    </w:p>
    <w:p w:rsidR="000A1EBA" w:rsidRPr="006C3206" w:rsidRDefault="000A1EBA" w:rsidP="000A1EBA">
      <w:pPr>
        <w:jc w:val="center"/>
        <w:rPr>
          <w:b/>
          <w:i/>
          <w:sz w:val="28"/>
          <w:szCs w:val="28"/>
        </w:rPr>
      </w:pPr>
    </w:p>
    <w:p w:rsidR="000A1EBA" w:rsidRPr="006C3206" w:rsidRDefault="000A1EBA" w:rsidP="000A1EBA">
      <w:pPr>
        <w:jc w:val="right"/>
        <w:rPr>
          <w:sz w:val="28"/>
          <w:szCs w:val="28"/>
        </w:rPr>
      </w:pPr>
      <w:r w:rsidRPr="006C3206">
        <w:rPr>
          <w:sz w:val="28"/>
          <w:szCs w:val="28"/>
        </w:rPr>
        <w:t>подготовил</w:t>
      </w:r>
    </w:p>
    <w:p w:rsidR="000A1EBA" w:rsidRPr="006C3206" w:rsidRDefault="000A1EBA" w:rsidP="000A1EBA">
      <w:pPr>
        <w:jc w:val="right"/>
        <w:rPr>
          <w:sz w:val="28"/>
          <w:szCs w:val="28"/>
        </w:rPr>
      </w:pPr>
      <w:r w:rsidRPr="006C3206">
        <w:rPr>
          <w:sz w:val="28"/>
          <w:szCs w:val="28"/>
        </w:rPr>
        <w:t>Полищук Александр Михайлович</w:t>
      </w:r>
    </w:p>
    <w:p w:rsidR="000A1EBA" w:rsidRPr="006C3206" w:rsidRDefault="000A1EBA" w:rsidP="000A1EBA">
      <w:pPr>
        <w:jc w:val="right"/>
        <w:rPr>
          <w:sz w:val="28"/>
          <w:szCs w:val="28"/>
        </w:rPr>
      </w:pPr>
      <w:r w:rsidRPr="006C3206">
        <w:rPr>
          <w:sz w:val="28"/>
          <w:szCs w:val="28"/>
        </w:rPr>
        <w:t>студент 4 курса 1 группы</w:t>
      </w:r>
    </w:p>
    <w:p w:rsidR="000A1EBA" w:rsidRPr="006C3206" w:rsidRDefault="000A1EBA" w:rsidP="000A1EBA">
      <w:pPr>
        <w:jc w:val="right"/>
        <w:rPr>
          <w:sz w:val="28"/>
          <w:szCs w:val="28"/>
        </w:rPr>
      </w:pPr>
    </w:p>
    <w:p w:rsidR="000A1EBA" w:rsidRPr="006C3206" w:rsidRDefault="000A1EBA" w:rsidP="000A1EBA">
      <w:pPr>
        <w:jc w:val="right"/>
        <w:rPr>
          <w:sz w:val="28"/>
          <w:szCs w:val="28"/>
        </w:rPr>
      </w:pPr>
      <w:r w:rsidRPr="006C3206">
        <w:rPr>
          <w:sz w:val="28"/>
          <w:szCs w:val="28"/>
        </w:rPr>
        <w:t>Преподаватель</w:t>
      </w:r>
      <w:r w:rsidRPr="006C3206">
        <w:rPr>
          <w:sz w:val="28"/>
          <w:szCs w:val="28"/>
          <w:lang w:val="en-US"/>
        </w:rPr>
        <w:t>:</w:t>
      </w:r>
    </w:p>
    <w:p w:rsidR="000A1EBA" w:rsidRPr="006C3206" w:rsidRDefault="000A1EBA" w:rsidP="000A1EBA">
      <w:pPr>
        <w:jc w:val="right"/>
        <w:rPr>
          <w:sz w:val="28"/>
          <w:szCs w:val="28"/>
        </w:rPr>
      </w:pPr>
      <w:r w:rsidRPr="006C3206">
        <w:rPr>
          <w:sz w:val="28"/>
          <w:szCs w:val="28"/>
        </w:rPr>
        <w:t xml:space="preserve">Образцов Владимир Алексеевич </w:t>
      </w:r>
    </w:p>
    <w:p w:rsidR="000A1EBA" w:rsidRDefault="000A1EBA" w:rsidP="000A1EBA">
      <w:pPr>
        <w:rPr>
          <w:sz w:val="28"/>
          <w:szCs w:val="28"/>
        </w:rPr>
      </w:pPr>
    </w:p>
    <w:p w:rsidR="006C3206" w:rsidRPr="006C3206" w:rsidRDefault="006C3206" w:rsidP="000A1EBA">
      <w:pPr>
        <w:rPr>
          <w:sz w:val="28"/>
          <w:szCs w:val="28"/>
        </w:rPr>
      </w:pPr>
    </w:p>
    <w:p w:rsidR="006C3206" w:rsidRDefault="000A1EBA" w:rsidP="000A1EBA">
      <w:pPr>
        <w:jc w:val="center"/>
        <w:rPr>
          <w:sz w:val="28"/>
          <w:szCs w:val="28"/>
        </w:rPr>
      </w:pPr>
      <w:r w:rsidRPr="006C3206">
        <w:rPr>
          <w:sz w:val="28"/>
          <w:szCs w:val="28"/>
        </w:rPr>
        <w:t>Минск 2018</w:t>
      </w:r>
    </w:p>
    <w:p w:rsidR="006C3206" w:rsidRDefault="006C3206">
      <w:p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:rsidR="000A1EBA" w:rsidRPr="006C3206" w:rsidRDefault="000A1EBA" w:rsidP="000A1EBA">
      <w:pPr>
        <w:jc w:val="center"/>
        <w:rPr>
          <w:sz w:val="28"/>
          <w:szCs w:val="28"/>
        </w:rPr>
      </w:pPr>
    </w:p>
    <w:p w:rsidR="000A1EBA" w:rsidRPr="006C3206" w:rsidRDefault="000A1EBA" w:rsidP="000A1EBA">
      <w:pPr>
        <w:jc w:val="center"/>
        <w:rPr>
          <w:b/>
          <w:sz w:val="32"/>
          <w:szCs w:val="32"/>
        </w:rPr>
      </w:pPr>
      <w:r w:rsidRPr="006C3206">
        <w:rPr>
          <w:b/>
          <w:sz w:val="32"/>
          <w:szCs w:val="32"/>
        </w:rPr>
        <w:t>Введение</w:t>
      </w:r>
    </w:p>
    <w:p w:rsidR="006C3206" w:rsidRDefault="000A1EBA" w:rsidP="000A1EB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Я решил раскрыть тему «Принцип индукции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ИВ</w:t>
      </w:r>
      <w:proofErr w:type="gramEnd"/>
      <w:r>
        <w:rPr>
          <w:sz w:val="28"/>
          <w:szCs w:val="28"/>
        </w:rPr>
        <w:t xml:space="preserve">» по той причине, что это </w:t>
      </w:r>
      <w:r w:rsidR="00B41937">
        <w:rPr>
          <w:sz w:val="28"/>
          <w:szCs w:val="28"/>
        </w:rPr>
        <w:t xml:space="preserve">в </w:t>
      </w:r>
      <w:r w:rsidR="006C3206">
        <w:rPr>
          <w:sz w:val="28"/>
          <w:szCs w:val="28"/>
        </w:rPr>
        <w:t xml:space="preserve">исчислении высказываний является одной из тех базовых областей знаний, необходимых для понимания основ, которые были заложены в таком понятии, как искусственный интеллект. </w:t>
      </w:r>
    </w:p>
    <w:p w:rsidR="000A1EBA" w:rsidRDefault="006C3206" w:rsidP="000A1EBA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Такие понятия, как доказуемость </w:t>
      </w:r>
      <w:proofErr w:type="gramStart"/>
      <w:r>
        <w:rPr>
          <w:sz w:val="28"/>
          <w:szCs w:val="28"/>
        </w:rPr>
        <w:t>в</w:t>
      </w:r>
      <w:proofErr w:type="gram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>ИВ</w:t>
      </w:r>
      <w:proofErr w:type="gramEnd"/>
      <w:r>
        <w:rPr>
          <w:sz w:val="28"/>
          <w:szCs w:val="28"/>
        </w:rPr>
        <w:t xml:space="preserve"> и принципы индукции и дедукции тесно взаимосвязаны и помогают решать и доказывать задачи, возникающие в процессе анализа высказываний.</w:t>
      </w:r>
      <w:r w:rsidR="00B41937">
        <w:rPr>
          <w:sz w:val="28"/>
          <w:szCs w:val="28"/>
        </w:rPr>
        <w:t xml:space="preserve"> Также мне просто нравятся задачи с ИВ.</w:t>
      </w:r>
    </w:p>
    <w:p w:rsidR="006C3206" w:rsidRPr="006C3206" w:rsidRDefault="006C3206" w:rsidP="006C3206">
      <w:pPr>
        <w:jc w:val="center"/>
        <w:rPr>
          <w:b/>
          <w:sz w:val="36"/>
          <w:szCs w:val="36"/>
        </w:rPr>
      </w:pPr>
    </w:p>
    <w:p w:rsidR="006C3206" w:rsidRPr="006C3206" w:rsidRDefault="006C3206" w:rsidP="006C3206">
      <w:pPr>
        <w:jc w:val="center"/>
        <w:rPr>
          <w:b/>
          <w:sz w:val="32"/>
          <w:szCs w:val="32"/>
        </w:rPr>
      </w:pPr>
      <w:r w:rsidRPr="006C3206">
        <w:rPr>
          <w:b/>
          <w:sz w:val="32"/>
          <w:szCs w:val="32"/>
        </w:rPr>
        <w:t>Постановка задачи</w:t>
      </w:r>
    </w:p>
    <w:p w:rsidR="006C3206" w:rsidRPr="006C3206" w:rsidRDefault="006C3206" w:rsidP="006C3206">
      <w:pPr>
        <w:ind w:firstLine="567"/>
        <w:rPr>
          <w:sz w:val="28"/>
          <w:szCs w:val="28"/>
        </w:rPr>
      </w:pPr>
      <w:r w:rsidRPr="006C3206">
        <w:rPr>
          <w:sz w:val="28"/>
          <w:szCs w:val="28"/>
        </w:rPr>
        <w:t>1) Сформулировать принцип индукции (по аналогии с принципом д</w:t>
      </w:r>
      <w:r w:rsidRPr="006C3206">
        <w:rPr>
          <w:sz w:val="28"/>
          <w:szCs w:val="28"/>
        </w:rPr>
        <w:t>е</w:t>
      </w:r>
      <w:r w:rsidRPr="006C3206">
        <w:rPr>
          <w:sz w:val="28"/>
          <w:szCs w:val="28"/>
        </w:rPr>
        <w:t xml:space="preserve">дукции). </w:t>
      </w:r>
    </w:p>
    <w:p w:rsidR="006C3206" w:rsidRPr="006C3206" w:rsidRDefault="006C3206" w:rsidP="006C3206">
      <w:pPr>
        <w:ind w:firstLine="567"/>
        <w:rPr>
          <w:sz w:val="28"/>
          <w:szCs w:val="28"/>
        </w:rPr>
      </w:pPr>
      <w:r w:rsidRPr="006C3206">
        <w:rPr>
          <w:sz w:val="28"/>
          <w:szCs w:val="28"/>
        </w:rPr>
        <w:t xml:space="preserve">2) Построить индуктивную резолюцию в данном варианте. </w:t>
      </w:r>
    </w:p>
    <w:p w:rsidR="006C3206" w:rsidRDefault="006C3206" w:rsidP="006C3206">
      <w:pPr>
        <w:ind w:firstLine="567"/>
        <w:rPr>
          <w:sz w:val="28"/>
          <w:szCs w:val="28"/>
        </w:rPr>
      </w:pPr>
      <w:r w:rsidRPr="006C3206">
        <w:rPr>
          <w:sz w:val="28"/>
          <w:szCs w:val="28"/>
        </w:rPr>
        <w:t>3) Привести примеры задач, которые могли бы решаться с пом</w:t>
      </w:r>
      <w:r w:rsidRPr="006C3206">
        <w:rPr>
          <w:sz w:val="28"/>
          <w:szCs w:val="28"/>
        </w:rPr>
        <w:t>о</w:t>
      </w:r>
      <w:r w:rsidRPr="006C3206">
        <w:rPr>
          <w:sz w:val="28"/>
          <w:szCs w:val="28"/>
        </w:rPr>
        <w:t>щью соответствующего алгоритма индуктивной резолюции.</w:t>
      </w:r>
    </w:p>
    <w:p w:rsidR="006C3206" w:rsidRDefault="006C3206" w:rsidP="006C3206">
      <w:pPr>
        <w:ind w:firstLine="567"/>
        <w:rPr>
          <w:sz w:val="28"/>
          <w:szCs w:val="28"/>
        </w:rPr>
      </w:pPr>
      <w:r>
        <w:rPr>
          <w:sz w:val="28"/>
          <w:szCs w:val="28"/>
        </w:rPr>
        <w:t xml:space="preserve">Таким образом, </w:t>
      </w:r>
      <w:r w:rsidRPr="006C3206">
        <w:rPr>
          <w:i/>
          <w:sz w:val="28"/>
          <w:szCs w:val="28"/>
        </w:rPr>
        <w:t>целями</w:t>
      </w:r>
      <w:r>
        <w:rPr>
          <w:i/>
          <w:sz w:val="28"/>
          <w:szCs w:val="28"/>
        </w:rPr>
        <w:t xml:space="preserve"> </w:t>
      </w:r>
      <w:r>
        <w:rPr>
          <w:sz w:val="28"/>
          <w:szCs w:val="28"/>
        </w:rPr>
        <w:t>в данном случае являются формулы</w:t>
      </w:r>
      <w:r w:rsidR="00B41937">
        <w:rPr>
          <w:sz w:val="28"/>
          <w:szCs w:val="28"/>
        </w:rPr>
        <w:t xml:space="preserve"> </w:t>
      </w:r>
      <w:r>
        <w:rPr>
          <w:sz w:val="28"/>
          <w:szCs w:val="28"/>
        </w:rPr>
        <w:t>(и их объяснения), а также поиск задач, решаемых данным принципом индукции.</w:t>
      </w:r>
    </w:p>
    <w:p w:rsidR="006C3206" w:rsidRDefault="006C3206" w:rsidP="006C3206">
      <w:pPr>
        <w:ind w:firstLine="567"/>
        <w:rPr>
          <w:sz w:val="28"/>
          <w:szCs w:val="28"/>
        </w:rPr>
      </w:pPr>
    </w:p>
    <w:p w:rsidR="006C3206" w:rsidRDefault="006C3206" w:rsidP="006C3206">
      <w:pPr>
        <w:jc w:val="center"/>
        <w:rPr>
          <w:b/>
          <w:sz w:val="32"/>
          <w:szCs w:val="32"/>
        </w:rPr>
      </w:pPr>
      <w:r w:rsidRPr="006C3206">
        <w:rPr>
          <w:b/>
          <w:sz w:val="32"/>
          <w:szCs w:val="32"/>
        </w:rPr>
        <w:t>Решение</w:t>
      </w:r>
    </w:p>
    <w:p w:rsidR="00E154BA" w:rsidRPr="00E154BA" w:rsidRDefault="0007654E" w:rsidP="00E154BA">
      <w:pPr>
        <w:ind w:firstLine="567"/>
        <w:rPr>
          <w:rFonts w:asciiTheme="minorHAnsi" w:hAnsiTheme="minorHAnsi"/>
          <w:sz w:val="28"/>
          <w:szCs w:val="28"/>
        </w:rPr>
      </w:pPr>
      <w:r>
        <w:rPr>
          <w:sz w:val="28"/>
          <w:szCs w:val="28"/>
        </w:rPr>
        <w:t xml:space="preserve">1) </w:t>
      </w:r>
      <w:r w:rsidR="00E154BA">
        <w:rPr>
          <w:sz w:val="28"/>
          <w:szCs w:val="28"/>
        </w:rPr>
        <w:t xml:space="preserve">Поскольку формулируется принцип для индукции, то здесь будет одна гипотеза </w:t>
      </w:r>
      <w:r w:rsidR="00E154BA" w:rsidRPr="00E154BA">
        <w:rPr>
          <w:rFonts w:ascii="Century Gothic" w:hAnsi="Century Gothic"/>
          <w:i/>
          <w:sz w:val="28"/>
          <w:szCs w:val="28"/>
          <w:lang w:val="en-US"/>
        </w:rPr>
        <w:t>H</w:t>
      </w:r>
      <w:r w:rsidR="00E154BA">
        <w:rPr>
          <w:sz w:val="28"/>
          <w:szCs w:val="28"/>
        </w:rPr>
        <w:t xml:space="preserve">, и много заключений </w:t>
      </w:r>
      <w:r w:rsidR="00E154BA" w:rsidRPr="00E154BA">
        <w:rPr>
          <w:rFonts w:ascii="Century Gothic" w:hAnsi="Century Gothic"/>
          <w:i/>
          <w:sz w:val="28"/>
          <w:szCs w:val="28"/>
          <w:lang w:val="en-US"/>
        </w:rPr>
        <w:t>A</w:t>
      </w:r>
      <w:r w:rsidR="00E154BA" w:rsidRPr="00E154BA">
        <w:rPr>
          <w:rFonts w:ascii="Century Gothic" w:hAnsi="Century Gothic"/>
          <w:i/>
          <w:sz w:val="28"/>
          <w:szCs w:val="28"/>
          <w:vertAlign w:val="subscript"/>
          <w:lang w:val="en-US"/>
        </w:rPr>
        <w:t>i</w:t>
      </w:r>
      <w:r w:rsidR="00E154BA">
        <w:rPr>
          <w:sz w:val="28"/>
          <w:szCs w:val="28"/>
        </w:rPr>
        <w:t xml:space="preserve"> </w:t>
      </w:r>
      <w:r w:rsidR="00E154BA" w:rsidRPr="00E154BA">
        <w:rPr>
          <w:sz w:val="28"/>
          <w:szCs w:val="28"/>
        </w:rPr>
        <w:t xml:space="preserve"> , </w:t>
      </w:r>
      <w:r w:rsidR="00E154BA" w:rsidRPr="00E154BA">
        <w:rPr>
          <w:rFonts w:ascii="Century Gothic" w:hAnsi="Century Gothic"/>
          <w:sz w:val="28"/>
          <w:szCs w:val="28"/>
        </w:rPr>
        <w:t>1&lt;=</w:t>
      </w:r>
      <w:proofErr w:type="spellStart"/>
      <w:r w:rsidR="00E154BA" w:rsidRPr="00E154BA">
        <w:rPr>
          <w:rFonts w:ascii="Century Gothic" w:hAnsi="Century Gothic"/>
          <w:sz w:val="28"/>
          <w:szCs w:val="28"/>
          <w:lang w:val="en-US"/>
        </w:rPr>
        <w:t>i</w:t>
      </w:r>
      <w:proofErr w:type="spellEnd"/>
      <w:r w:rsidR="00E154BA" w:rsidRPr="00E154BA">
        <w:rPr>
          <w:rFonts w:ascii="Century Gothic" w:hAnsi="Century Gothic"/>
          <w:sz w:val="28"/>
          <w:szCs w:val="28"/>
        </w:rPr>
        <w:t>&lt;=</w:t>
      </w:r>
      <w:r w:rsidR="00E154BA" w:rsidRPr="00E154BA">
        <w:rPr>
          <w:rFonts w:ascii="Century Gothic" w:hAnsi="Century Gothic"/>
          <w:sz w:val="28"/>
          <w:szCs w:val="28"/>
          <w:lang w:val="en-US"/>
        </w:rPr>
        <w:t>n</w:t>
      </w:r>
      <w:r w:rsidR="00E154BA" w:rsidRPr="00E154BA">
        <w:rPr>
          <w:rFonts w:ascii="Century Gothic" w:hAnsi="Century Gothic"/>
          <w:sz w:val="28"/>
          <w:szCs w:val="28"/>
        </w:rPr>
        <w:t xml:space="preserve">. </w:t>
      </w:r>
      <w:r w:rsidR="00E154BA">
        <w:rPr>
          <w:rFonts w:asciiTheme="minorHAnsi" w:hAnsiTheme="minorHAnsi"/>
          <w:sz w:val="28"/>
          <w:szCs w:val="28"/>
        </w:rPr>
        <w:t xml:space="preserve">Вот как выглядит эта формула при </w:t>
      </w:r>
      <w:r w:rsidR="00E154BA">
        <w:rPr>
          <w:rFonts w:asciiTheme="minorHAnsi" w:hAnsiTheme="minorHAnsi"/>
          <w:sz w:val="28"/>
          <w:szCs w:val="28"/>
          <w:lang w:val="en-US"/>
        </w:rPr>
        <w:t>n</w:t>
      </w:r>
      <w:r w:rsidR="00E154BA" w:rsidRPr="00E154BA">
        <w:rPr>
          <w:rFonts w:asciiTheme="minorHAnsi" w:hAnsiTheme="minorHAnsi"/>
          <w:sz w:val="28"/>
          <w:szCs w:val="28"/>
        </w:rPr>
        <w:t xml:space="preserve"> = 1:</w:t>
      </w:r>
    </w:p>
    <w:p w:rsidR="00E154BA" w:rsidRPr="00E154BA" w:rsidRDefault="00E346FF" w:rsidP="00E154BA">
      <w:pPr>
        <w:ind w:firstLine="567"/>
        <w:rPr>
          <w:rFonts w:asciiTheme="minorHAnsi" w:hAnsiTheme="minorHAnsi"/>
          <w:i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≡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⊃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 xml:space="preserve"> (1)</m:t>
          </m:r>
        </m:oMath>
      </m:oMathPara>
    </w:p>
    <w:p w:rsidR="00E154BA" w:rsidRDefault="0007654E" w:rsidP="00E154BA">
      <w:pPr>
        <w:ind w:firstLine="567"/>
        <w:rPr>
          <w:rFonts w:asciiTheme="minorHAnsi" w:hAnsiTheme="minorHAnsi"/>
          <w:sz w:val="28"/>
          <w:szCs w:val="28"/>
          <w:lang w:val="en-US"/>
        </w:rPr>
      </w:pPr>
      <w:r>
        <w:rPr>
          <w:rFonts w:asciiTheme="minorHAnsi" w:hAnsiTheme="minorHAnsi"/>
          <w:sz w:val="28"/>
          <w:szCs w:val="28"/>
        </w:rPr>
        <w:t xml:space="preserve">При </w:t>
      </w:r>
      <w:r>
        <w:rPr>
          <w:rFonts w:asciiTheme="minorHAnsi" w:hAnsiTheme="minorHAnsi"/>
          <w:sz w:val="28"/>
          <w:szCs w:val="28"/>
          <w:lang w:val="en-US"/>
        </w:rPr>
        <w:t>n:</w:t>
      </w:r>
    </w:p>
    <w:p w:rsidR="0007654E" w:rsidRPr="0007654E" w:rsidRDefault="00E346FF" w:rsidP="00E154BA">
      <w:pPr>
        <w:ind w:firstLine="567"/>
        <w:rPr>
          <w:rFonts w:asciiTheme="minorHAnsi" w:hAnsi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,   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≡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⊃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,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 xml:space="preserve">     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2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7654E" w:rsidRDefault="0007654E" w:rsidP="00E154BA">
      <w:pPr>
        <w:ind w:firstLine="567"/>
        <w:rPr>
          <w:rFonts w:asciiTheme="minorHAnsi" w:hAnsiTheme="minorHAnsi"/>
          <w:sz w:val="28"/>
          <w:szCs w:val="28"/>
        </w:rPr>
      </w:pPr>
    </w:p>
    <w:p w:rsidR="00E154BA" w:rsidRDefault="0007654E" w:rsidP="00E154BA">
      <w:pPr>
        <w:ind w:firstLine="567"/>
        <w:rPr>
          <w:rFonts w:asciiTheme="minorHAnsi" w:hAnsiTheme="minorHAnsi"/>
          <w:sz w:val="28"/>
          <w:szCs w:val="28"/>
        </w:rPr>
      </w:pPr>
      <w:r w:rsidRPr="0007654E">
        <w:rPr>
          <w:rFonts w:asciiTheme="minorHAnsi" w:hAnsiTheme="minorHAnsi"/>
          <w:sz w:val="28"/>
          <w:szCs w:val="28"/>
        </w:rPr>
        <w:lastRenderedPageBreak/>
        <w:t>2)</w:t>
      </w:r>
      <w:r>
        <w:rPr>
          <w:rFonts w:asciiTheme="minorHAnsi" w:hAnsiTheme="minorHAnsi"/>
          <w:sz w:val="28"/>
          <w:szCs w:val="28"/>
        </w:rPr>
        <w:t xml:space="preserve"> Индуктивная резолюция строится по аналогии с дедуктивной резолюцией. Получаю следующую формулу</w:t>
      </w:r>
      <w:r w:rsidRPr="0007654E">
        <w:rPr>
          <w:rFonts w:asciiTheme="minorHAnsi" w:hAnsiTheme="minorHAnsi"/>
          <w:sz w:val="28"/>
          <w:szCs w:val="28"/>
        </w:rPr>
        <w:t>:</w:t>
      </w:r>
    </w:p>
    <w:p w:rsidR="0007654E" w:rsidRPr="0007654E" w:rsidRDefault="00E346FF" w:rsidP="00E154BA">
      <w:pPr>
        <w:ind w:firstLine="567"/>
        <w:rPr>
          <w:rFonts w:asciiTheme="minorHAnsi" w:hAnsiTheme="minorHAnsi"/>
          <w:sz w:val="28"/>
          <w:szCs w:val="28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r>
            <w:rPr>
              <w:rFonts w:ascii="Cambria Math" w:hAnsi="Cambria Math"/>
              <w:sz w:val="28"/>
              <w:szCs w:val="28"/>
            </w:rPr>
            <m:t>∧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≡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∧¬</m:t>
          </m:r>
          <m:r>
            <w:rPr>
              <w:rFonts w:ascii="Cambria Math" w:hAnsi="Cambria Math"/>
              <w:sz w:val="28"/>
              <w:szCs w:val="28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∧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∧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⊨</m:t>
          </m:r>
          <m:r>
            <w:rPr>
              <w:rFonts w:ascii="Cambria Math" w:hAnsi="Cambria Math"/>
              <w:sz w:val="28"/>
              <w:szCs w:val="28"/>
            </w:rPr>
            <m:t xml:space="preserve">Л     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07654E" w:rsidRPr="00B41937" w:rsidRDefault="0007654E" w:rsidP="00E154BA">
      <w:pPr>
        <w:ind w:firstLine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Или </w:t>
      </w:r>
      <w:r w:rsidR="00B41937">
        <w:rPr>
          <w:rFonts w:asciiTheme="minorHAnsi" w:hAnsiTheme="minorHAnsi"/>
          <w:sz w:val="28"/>
          <w:szCs w:val="28"/>
        </w:rPr>
        <w:t xml:space="preserve">же, если применить отрицание к каждому </w:t>
      </w:r>
      <w:r w:rsidR="00B41937">
        <w:rPr>
          <w:rFonts w:asciiTheme="minorHAnsi" w:hAnsiTheme="minorHAnsi"/>
          <w:sz w:val="28"/>
          <w:szCs w:val="28"/>
          <w:lang w:val="en-US"/>
        </w:rPr>
        <w:t>H</w:t>
      </w:r>
      <w:r w:rsidR="00B41937">
        <w:rPr>
          <w:rFonts w:asciiTheme="minorHAnsi" w:hAnsiTheme="minorHAnsi"/>
          <w:sz w:val="28"/>
          <w:szCs w:val="28"/>
          <w:vertAlign w:val="subscript"/>
          <w:lang w:val="en-US"/>
        </w:rPr>
        <w:t>i</w:t>
      </w:r>
      <w:r w:rsidR="00B41937">
        <w:rPr>
          <w:rFonts w:asciiTheme="minorHAnsi" w:hAnsiTheme="minorHAnsi"/>
          <w:sz w:val="28"/>
          <w:szCs w:val="28"/>
        </w:rPr>
        <w:t>, имеем</w:t>
      </w:r>
      <w:r w:rsidR="00B41937" w:rsidRPr="00B41937">
        <w:rPr>
          <w:rFonts w:asciiTheme="minorHAnsi" w:hAnsiTheme="minorHAnsi"/>
          <w:sz w:val="28"/>
          <w:szCs w:val="28"/>
        </w:rPr>
        <w:t>:</w:t>
      </w:r>
    </w:p>
    <w:p w:rsidR="00B41937" w:rsidRPr="00B41937" w:rsidRDefault="00E346FF" w:rsidP="00B41937">
      <w:pPr>
        <w:ind w:firstLine="567"/>
        <w:rPr>
          <w:rFonts w:asciiTheme="minorHAnsi" w:hAnsiTheme="minorHAnsi"/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>⊨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∧   ∧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 xml:space="preserve"> ≡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H</m:t>
          </m:r>
          <m:r>
            <w:rPr>
              <w:rFonts w:ascii="Cambria Math" w:hAnsi="Cambria Math"/>
              <w:sz w:val="28"/>
              <w:szCs w:val="28"/>
            </w:rPr>
            <m:t xml:space="preserve"> </m:t>
          </m:r>
          <m:r>
            <w:rPr>
              <w:rFonts w:ascii="Cambria Math" w:hAnsi="Cambria Math"/>
              <w:sz w:val="28"/>
              <w:szCs w:val="28"/>
            </w:rPr>
            <m:t>∧</m:t>
          </m:r>
          <m:r>
            <w:rPr>
              <w:rFonts w:ascii="Cambria Math" w:hAnsi="Cambria Math"/>
              <w:sz w:val="28"/>
              <w:szCs w:val="28"/>
            </w:rPr>
            <m:t>(</m:t>
          </m:r>
          <m:r>
            <w:rPr>
              <w:rFonts w:ascii="Cambria Math" w:hAnsi="Cambria Math"/>
              <w:sz w:val="28"/>
              <w:szCs w:val="28"/>
            </w:rPr>
            <m:t>¬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∨</m:t>
          </m:r>
          <m:r>
            <w:rPr>
              <w:rFonts w:ascii="Cambria Math" w:hAnsi="Cambria Math"/>
              <w:sz w:val="28"/>
              <w:szCs w:val="28"/>
            </w:rPr>
            <m:t xml:space="preserve">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∨</m:t>
              </m:r>
              <m:r>
                <w:rPr>
                  <w:rFonts w:ascii="Cambria Math" w:hAnsi="Cambria Math"/>
                  <w:sz w:val="28"/>
                  <w:szCs w:val="28"/>
                </w:rPr>
                <m:t>¬</m:t>
              </m:r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)</m:t>
          </m:r>
          <m:r>
            <w:rPr>
              <w:rFonts w:ascii="Cambria Math" w:hAnsi="Cambria Math"/>
              <w:sz w:val="28"/>
              <w:szCs w:val="28"/>
            </w:rPr>
            <m:t>⊨</m:t>
          </m:r>
          <m:r>
            <w:rPr>
              <w:rFonts w:ascii="Cambria Math" w:hAnsi="Cambria Math"/>
              <w:sz w:val="28"/>
              <w:szCs w:val="28"/>
            </w:rPr>
            <m:t xml:space="preserve">Л     </m:t>
          </m:r>
          <m:r>
            <w:rPr>
              <w:rFonts w:ascii="Cambria Math" w:hAnsi="Cambria Math"/>
              <w:sz w:val="28"/>
              <w:szCs w:val="28"/>
            </w:rPr>
            <m:t xml:space="preserve"> (</m:t>
          </m:r>
          <m:r>
            <w:rPr>
              <w:rFonts w:ascii="Cambria Math" w:hAnsi="Cambria Math"/>
              <w:sz w:val="28"/>
              <w:szCs w:val="28"/>
            </w:rPr>
            <m:t>4</m:t>
          </m:r>
          <m:r>
            <w:rPr>
              <w:rFonts w:ascii="Cambria Math" w:hAnsi="Cambria Math"/>
              <w:sz w:val="28"/>
              <w:szCs w:val="28"/>
            </w:rPr>
            <m:t>)</m:t>
          </m:r>
        </m:oMath>
      </m:oMathPara>
    </w:p>
    <w:p w:rsidR="00B41937" w:rsidRDefault="00B41937" w:rsidP="00B41937">
      <w:pPr>
        <w:ind w:firstLine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То есть если хотя бы од</w:t>
      </w:r>
      <w:r w:rsidR="00E346FF">
        <w:rPr>
          <w:rFonts w:asciiTheme="minorHAnsi" w:hAnsiTheme="minorHAnsi"/>
          <w:sz w:val="28"/>
          <w:szCs w:val="28"/>
        </w:rPr>
        <w:t xml:space="preserve">но </w:t>
      </w:r>
      <w:r w:rsidR="00E346FF">
        <w:rPr>
          <w:rFonts w:asciiTheme="minorHAnsi" w:hAnsiTheme="minorHAnsi"/>
          <w:sz w:val="28"/>
          <w:szCs w:val="28"/>
          <w:lang w:val="en-US"/>
        </w:rPr>
        <w:t>A</w:t>
      </w:r>
      <w:r>
        <w:rPr>
          <w:rFonts w:asciiTheme="minorHAnsi" w:hAnsiTheme="minorHAnsi"/>
          <w:sz w:val="28"/>
          <w:szCs w:val="28"/>
          <w:vertAlign w:val="subscript"/>
          <w:lang w:val="en-US"/>
        </w:rPr>
        <w:t>i</w:t>
      </w:r>
      <w:r>
        <w:rPr>
          <w:rFonts w:asciiTheme="minorHAnsi" w:hAnsiTheme="minorHAnsi"/>
          <w:sz w:val="28"/>
          <w:szCs w:val="28"/>
        </w:rPr>
        <w:t xml:space="preserve"> будет = Л, то если рассматривать правую часть в формуле (4), получится </w:t>
      </w:r>
      <w:r w:rsidR="00E346FF">
        <w:rPr>
          <w:rFonts w:asciiTheme="minorHAnsi" w:hAnsiTheme="minorHAnsi"/>
          <w:sz w:val="28"/>
          <w:szCs w:val="28"/>
          <w:lang w:val="en-US"/>
        </w:rPr>
        <w:t>H</w:t>
      </w:r>
      <w:proofErr w:type="gramStart"/>
      <w:r w:rsidRPr="00B41937"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∧</m:t>
        </m:r>
      </m:oMath>
      <w:r w:rsidRPr="00B41937">
        <w:rPr>
          <w:rFonts w:asciiTheme="minorHAnsi" w:hAnsiTheme="minorHAnsi"/>
          <w:sz w:val="28"/>
          <w:szCs w:val="28"/>
        </w:rPr>
        <w:t xml:space="preserve"> </w:t>
      </w:r>
      <w:r>
        <w:rPr>
          <w:rFonts w:asciiTheme="minorHAnsi" w:hAnsiTheme="minorHAnsi"/>
          <w:sz w:val="28"/>
          <w:szCs w:val="28"/>
        </w:rPr>
        <w:t>И</w:t>
      </w:r>
      <w:proofErr w:type="gramEnd"/>
      <w:r>
        <w:rPr>
          <w:rFonts w:asciiTheme="minorHAnsi" w:hAnsiTheme="minorHAnsi"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>≡</m:t>
        </m:r>
      </m:oMath>
      <w:r>
        <w:rPr>
          <w:rFonts w:asciiTheme="minorHAnsi" w:hAnsiTheme="minorHAnsi"/>
          <w:sz w:val="28"/>
          <w:szCs w:val="28"/>
        </w:rPr>
        <w:t xml:space="preserve"> И при всех интерпретациях, </w:t>
      </w:r>
      <w:r>
        <w:rPr>
          <w:rFonts w:asciiTheme="minorHAnsi" w:hAnsiTheme="minorHAnsi"/>
          <w:sz w:val="28"/>
          <w:szCs w:val="28"/>
        </w:rPr>
        <w:t xml:space="preserve">при </w:t>
      </w:r>
      <w:r>
        <w:rPr>
          <w:rFonts w:asciiTheme="minorHAnsi" w:hAnsiTheme="minorHAnsi"/>
          <w:sz w:val="28"/>
          <w:szCs w:val="28"/>
        </w:rPr>
        <w:t>которых</w:t>
      </w:r>
      <w:r>
        <w:rPr>
          <w:rFonts w:asciiTheme="minorHAnsi" w:hAnsiTheme="minorHAnsi"/>
          <w:sz w:val="28"/>
          <w:szCs w:val="28"/>
        </w:rPr>
        <w:t xml:space="preserve"> </w:t>
      </w:r>
      <w:r w:rsidR="00E346FF">
        <w:rPr>
          <w:rFonts w:asciiTheme="minorHAnsi" w:hAnsiTheme="minorHAnsi"/>
          <w:sz w:val="28"/>
          <w:szCs w:val="28"/>
          <w:lang w:val="en-US"/>
        </w:rPr>
        <w:t>H</w:t>
      </w:r>
      <w:r>
        <w:rPr>
          <w:rFonts w:asciiTheme="minorHAnsi" w:hAnsiTheme="minorHAnsi"/>
          <w:sz w:val="28"/>
          <w:szCs w:val="28"/>
        </w:rPr>
        <w:t xml:space="preserve"> = И</w:t>
      </w:r>
      <w:r>
        <w:rPr>
          <w:rFonts w:asciiTheme="minorHAnsi" w:hAnsiTheme="minorHAnsi"/>
          <w:sz w:val="28"/>
          <w:szCs w:val="28"/>
        </w:rPr>
        <w:t>, что противоречит формуле.</w:t>
      </w:r>
    </w:p>
    <w:p w:rsidR="00B41937" w:rsidRDefault="00B41937" w:rsidP="00E346FF">
      <w:pPr>
        <w:ind w:firstLine="567"/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3) Примерами задач, которые могли бы решаться</w:t>
      </w:r>
      <w:r w:rsidR="00E346FF" w:rsidRPr="00E346FF">
        <w:rPr>
          <w:rFonts w:asciiTheme="minorHAnsi" w:hAnsiTheme="minorHAnsi"/>
          <w:sz w:val="28"/>
          <w:szCs w:val="28"/>
        </w:rPr>
        <w:t xml:space="preserve"> </w:t>
      </w:r>
      <w:r w:rsidR="00E346FF">
        <w:rPr>
          <w:rFonts w:asciiTheme="minorHAnsi" w:hAnsiTheme="minorHAnsi"/>
          <w:sz w:val="28"/>
          <w:szCs w:val="28"/>
        </w:rPr>
        <w:t>с помощью алгоритма индуктивной резолюции, являются метод мат. индукции, доказательство тождеств, а также, возможно, расширение множеств, на которых могут применяться правила ИВ.</w:t>
      </w:r>
    </w:p>
    <w:p w:rsidR="00E346FF" w:rsidRDefault="00E346FF" w:rsidP="00E346FF">
      <w:pPr>
        <w:jc w:val="center"/>
        <w:rPr>
          <w:b/>
          <w:sz w:val="32"/>
          <w:szCs w:val="32"/>
        </w:rPr>
      </w:pPr>
      <w:r>
        <w:rPr>
          <w:rFonts w:asciiTheme="minorHAnsi" w:hAnsiTheme="minorHAnsi"/>
          <w:sz w:val="28"/>
          <w:szCs w:val="28"/>
        </w:rPr>
        <w:br/>
      </w:r>
      <w:r w:rsidRPr="00E346FF">
        <w:rPr>
          <w:b/>
          <w:sz w:val="32"/>
          <w:szCs w:val="32"/>
        </w:rPr>
        <w:t>Выводы</w:t>
      </w:r>
    </w:p>
    <w:p w:rsidR="00E346FF" w:rsidRPr="00E346FF" w:rsidRDefault="00E346FF" w:rsidP="00E346FF">
      <w:pPr>
        <w:ind w:firstLine="567"/>
        <w:rPr>
          <w:rFonts w:asciiTheme="minorHAnsi" w:hAnsiTheme="minorHAnsi"/>
          <w:sz w:val="28"/>
          <w:szCs w:val="28"/>
        </w:rPr>
      </w:pPr>
      <w:r w:rsidRPr="00E346FF">
        <w:rPr>
          <w:rFonts w:asciiTheme="minorHAnsi" w:hAnsiTheme="minorHAnsi"/>
          <w:sz w:val="28"/>
          <w:szCs w:val="28"/>
        </w:rPr>
        <w:t>В</w:t>
      </w:r>
      <w:r>
        <w:rPr>
          <w:rFonts w:asciiTheme="minorHAnsi" w:hAnsiTheme="minorHAnsi"/>
          <w:sz w:val="28"/>
          <w:szCs w:val="28"/>
        </w:rPr>
        <w:t xml:space="preserve"> результате анализа </w:t>
      </w:r>
      <w:r w:rsidR="00824E8E">
        <w:rPr>
          <w:rFonts w:asciiTheme="minorHAnsi" w:hAnsiTheme="minorHAnsi"/>
          <w:sz w:val="28"/>
          <w:szCs w:val="28"/>
        </w:rPr>
        <w:t>принципа дедукции и преобразований получены формулы для принципа индукции.</w:t>
      </w:r>
      <w:bookmarkStart w:id="0" w:name="_GoBack"/>
      <w:bookmarkEnd w:id="0"/>
    </w:p>
    <w:p w:rsidR="0007654E" w:rsidRPr="0007654E" w:rsidRDefault="0007654E" w:rsidP="00E154BA">
      <w:pPr>
        <w:ind w:firstLine="567"/>
        <w:rPr>
          <w:rFonts w:asciiTheme="minorHAnsi" w:hAnsiTheme="minorHAnsi"/>
          <w:sz w:val="28"/>
          <w:szCs w:val="28"/>
        </w:rPr>
      </w:pPr>
    </w:p>
    <w:sectPr w:rsidR="0007654E" w:rsidRPr="000765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CC"/>
    <w:family w:val="swiss"/>
    <w:pitch w:val="variable"/>
    <w:sig w:usb0="00000287" w:usb1="00000000" w:usb2="00000000" w:usb3="00000000" w:csb0="000000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6C9B"/>
    <w:rsid w:val="0007654E"/>
    <w:rsid w:val="000A1EBA"/>
    <w:rsid w:val="00261341"/>
    <w:rsid w:val="00576C9B"/>
    <w:rsid w:val="00665872"/>
    <w:rsid w:val="006C3206"/>
    <w:rsid w:val="00824E8E"/>
    <w:rsid w:val="00B41937"/>
    <w:rsid w:val="00BC0B23"/>
    <w:rsid w:val="00CA7444"/>
    <w:rsid w:val="00E10BB9"/>
    <w:rsid w:val="00E154BA"/>
    <w:rsid w:val="00E34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9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4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744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A7444"/>
    <w:pPr>
      <w:spacing w:after="600" w:line="240" w:lineRule="auto"/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Стиль1 Знак"/>
    <w:basedOn w:val="a0"/>
    <w:link w:val="11"/>
    <w:rsid w:val="00CA7444"/>
    <w:rPr>
      <w:rFonts w:ascii="Times New Roman" w:hAnsi="Times New Roman"/>
      <w:b/>
      <w:sz w:val="32"/>
      <w:szCs w:val="32"/>
    </w:rPr>
  </w:style>
  <w:style w:type="paragraph" w:customStyle="1" w:styleId="21">
    <w:name w:val="Стиль2"/>
    <w:basedOn w:val="a"/>
    <w:link w:val="22"/>
    <w:qFormat/>
    <w:rsid w:val="00CA7444"/>
    <w:pPr>
      <w:spacing w:after="360" w:line="240" w:lineRule="auto"/>
      <w:ind w:firstLine="567"/>
    </w:pPr>
    <w:rPr>
      <w:rFonts w:ascii="Times New Roman" w:hAnsi="Times New Roman"/>
      <w:b/>
      <w:sz w:val="28"/>
      <w:szCs w:val="28"/>
    </w:rPr>
  </w:style>
  <w:style w:type="character" w:customStyle="1" w:styleId="22">
    <w:name w:val="Стиль2 Знак"/>
    <w:basedOn w:val="a0"/>
    <w:link w:val="21"/>
    <w:rsid w:val="00CA7444"/>
    <w:rPr>
      <w:rFonts w:ascii="Times New Roman" w:hAnsi="Times New Roman"/>
      <w:b/>
      <w:sz w:val="28"/>
      <w:szCs w:val="28"/>
    </w:rPr>
  </w:style>
  <w:style w:type="character" w:customStyle="1" w:styleId="10">
    <w:name w:val="Заголовок 1 Знак"/>
    <w:link w:val="1"/>
    <w:uiPriority w:val="9"/>
    <w:rsid w:val="00CA744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7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CA74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CA744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CA7444"/>
    <w:pPr>
      <w:spacing w:after="100"/>
      <w:ind w:left="440"/>
    </w:pPr>
  </w:style>
  <w:style w:type="paragraph" w:styleId="a3">
    <w:name w:val="caption"/>
    <w:basedOn w:val="a"/>
    <w:next w:val="a"/>
    <w:uiPriority w:val="35"/>
    <w:unhideWhenUsed/>
    <w:qFormat/>
    <w:rsid w:val="00CA74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CA7444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E154B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4B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A7444"/>
    <w:pPr>
      <w:spacing w:after="200" w:line="276" w:lineRule="auto"/>
    </w:pPr>
    <w:rPr>
      <w:sz w:val="22"/>
      <w:szCs w:val="22"/>
    </w:rPr>
  </w:style>
  <w:style w:type="paragraph" w:styleId="1">
    <w:name w:val="heading 1"/>
    <w:basedOn w:val="a"/>
    <w:next w:val="a"/>
    <w:link w:val="10"/>
    <w:uiPriority w:val="9"/>
    <w:qFormat/>
    <w:rsid w:val="00CA7444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744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Стиль1"/>
    <w:basedOn w:val="a"/>
    <w:link w:val="12"/>
    <w:qFormat/>
    <w:rsid w:val="00CA7444"/>
    <w:pPr>
      <w:spacing w:after="600" w:line="240" w:lineRule="auto"/>
      <w:jc w:val="center"/>
    </w:pPr>
    <w:rPr>
      <w:rFonts w:ascii="Times New Roman" w:hAnsi="Times New Roman"/>
      <w:b/>
      <w:sz w:val="32"/>
      <w:szCs w:val="32"/>
    </w:rPr>
  </w:style>
  <w:style w:type="character" w:customStyle="1" w:styleId="12">
    <w:name w:val="Стиль1 Знак"/>
    <w:basedOn w:val="a0"/>
    <w:link w:val="11"/>
    <w:rsid w:val="00CA7444"/>
    <w:rPr>
      <w:rFonts w:ascii="Times New Roman" w:hAnsi="Times New Roman"/>
      <w:b/>
      <w:sz w:val="32"/>
      <w:szCs w:val="32"/>
    </w:rPr>
  </w:style>
  <w:style w:type="paragraph" w:customStyle="1" w:styleId="21">
    <w:name w:val="Стиль2"/>
    <w:basedOn w:val="a"/>
    <w:link w:val="22"/>
    <w:qFormat/>
    <w:rsid w:val="00CA7444"/>
    <w:pPr>
      <w:spacing w:after="360" w:line="240" w:lineRule="auto"/>
      <w:ind w:firstLine="567"/>
    </w:pPr>
    <w:rPr>
      <w:rFonts w:ascii="Times New Roman" w:hAnsi="Times New Roman"/>
      <w:b/>
      <w:sz w:val="28"/>
      <w:szCs w:val="28"/>
    </w:rPr>
  </w:style>
  <w:style w:type="character" w:customStyle="1" w:styleId="22">
    <w:name w:val="Стиль2 Знак"/>
    <w:basedOn w:val="a0"/>
    <w:link w:val="21"/>
    <w:rsid w:val="00CA7444"/>
    <w:rPr>
      <w:rFonts w:ascii="Times New Roman" w:hAnsi="Times New Roman"/>
      <w:b/>
      <w:sz w:val="28"/>
      <w:szCs w:val="28"/>
    </w:rPr>
  </w:style>
  <w:style w:type="character" w:customStyle="1" w:styleId="10">
    <w:name w:val="Заголовок 1 Знак"/>
    <w:link w:val="1"/>
    <w:uiPriority w:val="9"/>
    <w:rsid w:val="00CA7444"/>
    <w:rPr>
      <w:rFonts w:ascii="Cambria" w:eastAsia="Times New Roman" w:hAnsi="Cambria"/>
      <w:b/>
      <w:bCs/>
      <w:kern w:val="32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CA744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13">
    <w:name w:val="toc 1"/>
    <w:basedOn w:val="a"/>
    <w:next w:val="a"/>
    <w:autoRedefine/>
    <w:uiPriority w:val="39"/>
    <w:unhideWhenUsed/>
    <w:qFormat/>
    <w:rsid w:val="00CA7444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qFormat/>
    <w:rsid w:val="00CA7444"/>
    <w:pPr>
      <w:spacing w:after="100"/>
      <w:ind w:left="220"/>
    </w:pPr>
  </w:style>
  <w:style w:type="paragraph" w:styleId="3">
    <w:name w:val="toc 3"/>
    <w:basedOn w:val="a"/>
    <w:next w:val="a"/>
    <w:autoRedefine/>
    <w:uiPriority w:val="39"/>
    <w:unhideWhenUsed/>
    <w:qFormat/>
    <w:rsid w:val="00CA7444"/>
    <w:pPr>
      <w:spacing w:after="100"/>
      <w:ind w:left="440"/>
    </w:pPr>
  </w:style>
  <w:style w:type="paragraph" w:styleId="a3">
    <w:name w:val="caption"/>
    <w:basedOn w:val="a"/>
    <w:next w:val="a"/>
    <w:uiPriority w:val="35"/>
    <w:unhideWhenUsed/>
    <w:qFormat/>
    <w:rsid w:val="00CA7444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a4">
    <w:name w:val="TOC Heading"/>
    <w:basedOn w:val="1"/>
    <w:next w:val="a"/>
    <w:uiPriority w:val="39"/>
    <w:semiHidden/>
    <w:unhideWhenUsed/>
    <w:qFormat/>
    <w:rsid w:val="00CA7444"/>
    <w:pPr>
      <w:keepLines/>
      <w:spacing w:before="480" w:after="0"/>
      <w:outlineLvl w:val="9"/>
    </w:pPr>
    <w:rPr>
      <w:color w:val="365F91"/>
      <w:kern w:val="0"/>
      <w:sz w:val="28"/>
      <w:szCs w:val="28"/>
      <w:lang w:eastAsia="ru-RU"/>
    </w:rPr>
  </w:style>
  <w:style w:type="character" w:styleId="a5">
    <w:name w:val="Placeholder Text"/>
    <w:basedOn w:val="a0"/>
    <w:uiPriority w:val="99"/>
    <w:semiHidden/>
    <w:rsid w:val="00E154BA"/>
    <w:rPr>
      <w:color w:val="808080"/>
    </w:rPr>
  </w:style>
  <w:style w:type="paragraph" w:styleId="a6">
    <w:name w:val="Balloon Text"/>
    <w:basedOn w:val="a"/>
    <w:link w:val="a7"/>
    <w:uiPriority w:val="99"/>
    <w:semiHidden/>
    <w:unhideWhenUsed/>
    <w:rsid w:val="00E154B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E154B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3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2122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2018-11-21T22:03:00Z</dcterms:created>
  <dcterms:modified xsi:type="dcterms:W3CDTF">2018-11-21T23:08:00Z</dcterms:modified>
</cp:coreProperties>
</file>