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2C28" w14:textId="1135D53D" w:rsidR="002E540D" w:rsidRDefault="006C7370">
      <w:pPr>
        <w:rPr>
          <w:lang w:val="en-CA"/>
        </w:rPr>
      </w:pPr>
      <w:r>
        <w:rPr>
          <w:lang w:val="en-CA"/>
        </w:rPr>
        <w:t>Analysis of the dataset:</w:t>
      </w:r>
    </w:p>
    <w:p w14:paraId="5CB108DF" w14:textId="595D0E84" w:rsidR="006C7370" w:rsidRDefault="006C7370">
      <w:pPr>
        <w:rPr>
          <w:lang w:val="en-CA"/>
        </w:rPr>
      </w:pPr>
      <w:r>
        <w:rPr>
          <w:lang w:val="en-CA"/>
        </w:rPr>
        <w:t>In the crowdfunding assignment, we observe that there is data for 1000 campaign</w:t>
      </w:r>
      <w:r w:rsidR="004669A6">
        <w:rPr>
          <w:lang w:val="en-CA"/>
        </w:rPr>
        <w:t>s</w:t>
      </w:r>
      <w:r>
        <w:rPr>
          <w:lang w:val="en-CA"/>
        </w:rPr>
        <w:t xml:space="preserve"> carried out between the years of 2010 and 2020. Of the 1000 campaign</w:t>
      </w:r>
      <w:r w:rsidR="004669A6">
        <w:rPr>
          <w:lang w:val="en-CA"/>
        </w:rPr>
        <w:t>s,</w:t>
      </w:r>
      <w:r>
        <w:rPr>
          <w:lang w:val="en-CA"/>
        </w:rPr>
        <w:t xml:space="preserve"> 565 of them were successful, 364 </w:t>
      </w:r>
      <w:r w:rsidR="004669A6">
        <w:rPr>
          <w:lang w:val="en-CA"/>
        </w:rPr>
        <w:t>had</w:t>
      </w:r>
      <w:r>
        <w:rPr>
          <w:lang w:val="en-CA"/>
        </w:rPr>
        <w:t xml:space="preserve"> failed, 57</w:t>
      </w:r>
      <w:r w:rsidR="004669A6">
        <w:rPr>
          <w:lang w:val="en-CA"/>
        </w:rPr>
        <w:t xml:space="preserve"> were</w:t>
      </w:r>
      <w:r>
        <w:rPr>
          <w:lang w:val="en-CA"/>
        </w:rPr>
        <w:t xml:space="preserve"> canceled and 14 of them were live at the time of the extraction of the data set. </w:t>
      </w:r>
    </w:p>
    <w:p w14:paraId="5D94AA99" w14:textId="49A2A736" w:rsidR="006C7370" w:rsidRDefault="006C7370">
      <w:pPr>
        <w:rPr>
          <w:lang w:val="en-CA"/>
        </w:rPr>
      </w:pPr>
      <w:r>
        <w:rPr>
          <w:lang w:val="en-CA"/>
        </w:rPr>
        <w:t xml:space="preserve">When we look at the breakdown of the projects that were on campaign regardless of the outcome, 34% belonged </w:t>
      </w:r>
      <w:r w:rsidR="004669A6">
        <w:rPr>
          <w:lang w:val="en-CA"/>
        </w:rPr>
        <w:t>to theater, 18% film, 18% music, 10% technology, 7% publishing, 5% games, 5% food, 4% photography, and less than 1% journalism.</w:t>
      </w:r>
      <w:r>
        <w:rPr>
          <w:lang w:val="en-CA"/>
        </w:rPr>
        <w:t xml:space="preserve"> </w:t>
      </w:r>
      <w:r w:rsidR="004669A6">
        <w:rPr>
          <w:lang w:val="en-CA"/>
        </w:rPr>
        <w:t>Except technology, and food, rest of the categories</w:t>
      </w:r>
      <w:r w:rsidR="00AF6058">
        <w:rPr>
          <w:lang w:val="en-CA"/>
        </w:rPr>
        <w:t xml:space="preserve"> are indicating interest in visual arts.</w:t>
      </w:r>
    </w:p>
    <w:p w14:paraId="52BE13B1" w14:textId="0869462C" w:rsidR="00AF6058" w:rsidRDefault="00AF6058">
      <w:pPr>
        <w:rPr>
          <w:lang w:val="en-CA"/>
        </w:rPr>
      </w:pPr>
      <w:r>
        <w:rPr>
          <w:lang w:val="en-CA"/>
        </w:rPr>
        <w:t>It is observed that around 60% of the campaigns had a goal of raising up to 10</w:t>
      </w:r>
      <w:proofErr w:type="gramStart"/>
      <w:r>
        <w:rPr>
          <w:lang w:val="en-CA"/>
        </w:rPr>
        <w:t>K ,</w:t>
      </w:r>
      <w:proofErr w:type="gramEnd"/>
      <w:r>
        <w:rPr>
          <w:lang w:val="en-CA"/>
        </w:rPr>
        <w:t xml:space="preserve"> 30% had a goal of more than 50K, and the remaining 10% had a goal in between 10K and 50K. </w:t>
      </w:r>
      <w:r w:rsidR="0079134D">
        <w:rPr>
          <w:lang w:val="en-CA"/>
        </w:rPr>
        <w:t>While the campaigns targeting 10K and less, reached a success figure of around 65%, and a failed figure of around 35</w:t>
      </w:r>
      <w:proofErr w:type="gramStart"/>
      <w:r w:rsidR="0079134D">
        <w:rPr>
          <w:lang w:val="en-CA"/>
        </w:rPr>
        <w:t>%(</w:t>
      </w:r>
      <w:proofErr w:type="gramEnd"/>
      <w:r w:rsidR="0079134D">
        <w:rPr>
          <w:lang w:val="en-CA"/>
        </w:rPr>
        <w:t>including the canceled ones), the campaigns for 50K and more resulted 35% success and 65% failed. The targeted campaign ranges of 15K to 50K had a success ratio of 85%.</w:t>
      </w:r>
    </w:p>
    <w:p w14:paraId="5D4DA1E1" w14:textId="5727EAE6" w:rsidR="0079134D" w:rsidRPr="006C7370" w:rsidRDefault="0079134D">
      <w:pPr>
        <w:rPr>
          <w:lang w:val="en-CA"/>
        </w:rPr>
      </w:pPr>
      <w:r>
        <w:rPr>
          <w:lang w:val="en-CA"/>
        </w:rPr>
        <w:t>The high number of theater and specifically Plays category in the breakdown of the crowdfunding projects deserves a close scrutiny as it is totally up to lots of different assumptions to infer a meaningful insight.</w:t>
      </w:r>
    </w:p>
    <w:sectPr w:rsidR="0079134D" w:rsidRPr="006C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71"/>
    <w:rsid w:val="002E540D"/>
    <w:rsid w:val="004669A6"/>
    <w:rsid w:val="006C0971"/>
    <w:rsid w:val="006C7370"/>
    <w:rsid w:val="0079134D"/>
    <w:rsid w:val="00A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26E"/>
  <w15:chartTrackingRefBased/>
  <w15:docId w15:val="{0066DFF2-AA8F-4F39-B93D-332F90A5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Kinazi</dc:creator>
  <cp:keywords/>
  <dc:description/>
  <cp:lastModifiedBy>Can Kinazi</cp:lastModifiedBy>
  <cp:revision>2</cp:revision>
  <dcterms:created xsi:type="dcterms:W3CDTF">2024-05-02T20:17:00Z</dcterms:created>
  <dcterms:modified xsi:type="dcterms:W3CDTF">2024-05-02T21:00:00Z</dcterms:modified>
</cp:coreProperties>
</file>