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997"/>
        <w:rPr>
          <w:lang w:val="eu-ES"/>
        </w:rPr>
      </w:pPr>
      <w:r>
        <w:rPr>
          <w:rFonts w:ascii="arial" w:hAnsi="arial" w:cs="arial"/>
          <w:lang w:val="eu-ES"/>
        </w:rPr>
      </w:r>
      <w:r>
        <w:rPr>
          <w:lang w:val="eu-ES"/>
        </w:rPr>
      </w:r>
      <w:r/>
    </w:p>
    <w:p>
      <w:pPr>
        <w:pStyle w:val="1003"/>
        <w:rPr>
          <w:lang w:val="eu-ES"/>
        </w:rPr>
      </w:pPr>
      <w:r>
        <w:rPr>
          <w:b w:val="false"/>
          <w:i/>
          <w:lang w:val="eu-ES"/>
        </w:rPr>
        <w:t xml:space="preserve">Ikastetxearen izena</w:t>
      </w:r>
      <w:r/>
    </w:p>
    <w:p>
      <w:pPr>
        <w:pStyle w:val="1003"/>
        <w:rPr>
          <w:lang w:val="eu-ES"/>
        </w:rPr>
      </w:pPr>
      <w:r>
        <w:rPr>
          <w:lang w:val="eu-ES"/>
        </w:rPr>
      </w:r>
      <w:r>
        <w:rPr>
          <w:lang w:val="eu-ES"/>
        </w:rPr>
      </w:r>
      <w:r/>
    </w:p>
    <w:p>
      <w:pPr>
        <w:pStyle w:val="1003"/>
        <w:rPr>
          <w:lang w:val="eu-ES"/>
        </w:rPr>
      </w:pPr>
      <w:r>
        <w:rPr>
          <w:lang w:val="eu-ES"/>
        </w:rPr>
      </w:r>
      <w:r/>
    </w:p>
    <w:p>
      <w:pPr>
        <w:pStyle w:val="1003"/>
        <w:rPr>
          <w:lang w:val="eu-ES"/>
        </w:rPr>
      </w:pPr>
      <w:r>
        <w:rPr>
          <w:lang w:val="eu-ES"/>
        </w:rPr>
      </w:r>
      <w:r>
        <w:rPr>
          <w:lang w:val="eu-ES"/>
        </w:rPr>
      </w:r>
      <w:r/>
    </w:p>
    <w:p>
      <w:pPr>
        <w:pStyle w:val="1003"/>
        <w:rPr>
          <w:lang w:val="eu-ES"/>
        </w:rPr>
      </w:pPr>
      <w:r>
        <w:rPr>
          <w:lang w:val="eu-ES"/>
        </w:rPr>
        <w:t xml:space="preserve">I</w:t>
      </w:r>
      <w:r>
        <w:rPr>
          <w:lang w:val="eu-ES"/>
        </w:rPr>
        <w:t xml:space="preserve">. ERANSKINA</w:t>
        <w:br/>
        <w:t xml:space="preserve">(IKT Jarraitasun Plana)</w:t>
      </w:r>
      <w:r/>
    </w:p>
    <w:p>
      <w:pPr>
        <w:pStyle w:val="1003"/>
        <w:rPr>
          <w:lang w:val="eu-ES"/>
        </w:rPr>
      </w:pPr>
      <w:r>
        <w:rPr>
          <w:highlight w:val="none"/>
          <w:lang w:val="eu-ES"/>
        </w:rPr>
      </w:r>
      <w:r>
        <w:rPr>
          <w:highlight w:val="none"/>
          <w:lang w:val="eu-ES"/>
        </w:rPr>
      </w:r>
      <w:r/>
    </w:p>
    <w:p>
      <w:pPr>
        <w:pStyle w:val="1003"/>
        <w:rPr>
          <w:highlight w:val="none"/>
          <w:lang w:val="eu-ES"/>
        </w:rPr>
      </w:pPr>
      <w:r>
        <w:rPr>
          <w:lang w:val="eu-ES"/>
        </w:rPr>
        <w:t xml:space="preserve">Arriskuen analisia</w:t>
      </w:r>
      <w:r/>
    </w:p>
    <w:p>
      <w:pPr>
        <w:pStyle w:val="997"/>
        <w:rPr>
          <w:lang w:val="eu-ES"/>
        </w:rPr>
      </w:pPr>
      <w:r>
        <w:rPr>
          <w:rFonts w:ascii="arial" w:hAnsi="arial" w:cs="arial"/>
          <w:sz w:val="24"/>
          <w:lang w:val="eu-ES"/>
        </w:rPr>
      </w:r>
      <w:r>
        <w:rPr>
          <w:lang w:val="eu-ES"/>
        </w:rPr>
      </w:r>
      <w:r/>
    </w:p>
    <w:p>
      <w:pPr>
        <w:pStyle w:val="997"/>
        <w:rPr>
          <w:lang w:val="eu-ES"/>
        </w:rPr>
      </w:pPr>
      <w:r>
        <w:rPr>
          <w:rFonts w:ascii="arial" w:hAnsi="arial" w:cs="arial"/>
          <w:sz w:val="24"/>
          <w:lang w:val="eu-ES"/>
        </w:rPr>
      </w:r>
      <w:r>
        <w:rPr>
          <w:lang w:val="eu-ES"/>
        </w:rPr>
      </w:r>
      <w:r/>
    </w:p>
    <w:p>
      <w:pPr>
        <w:pStyle w:val="997"/>
        <w:rPr>
          <w:lang w:val="eu-ES"/>
        </w:rPr>
      </w:pPr>
      <w:r>
        <w:rPr>
          <w:rFonts w:ascii="arial" w:hAnsi="arial" w:cs="arial"/>
          <w:sz w:val="24"/>
          <w:lang w:val="eu-ES"/>
        </w:rPr>
      </w:r>
      <w:r>
        <w:rPr>
          <w:lang w:val="eu-ES"/>
        </w:rPr>
      </w:r>
      <w:r/>
    </w:p>
    <w:p>
      <w:pPr>
        <w:pStyle w:val="997"/>
        <w:rPr>
          <w:lang w:val="eu-ES"/>
        </w:rPr>
      </w:pPr>
      <w:r>
        <w:rPr>
          <w:rFonts w:ascii="arial" w:hAnsi="arial" w:cs="arial"/>
          <w:sz w:val="24"/>
          <w:lang w:val="eu-ES"/>
        </w:rPr>
      </w:r>
      <w:r>
        <w:rPr>
          <w:lang w:val="eu-ES"/>
        </w:rPr>
      </w:r>
      <w:r/>
    </w:p>
    <w:p>
      <w:pPr>
        <w:pStyle w:val="997"/>
        <w:rPr>
          <w:lang w:val="eu-ES"/>
        </w:rPr>
      </w:pPr>
      <w:r>
        <w:rPr>
          <w:rFonts w:ascii="arial" w:hAnsi="arial" w:cs="arial"/>
          <w:sz w:val="24"/>
          <w:lang w:val="eu-ES"/>
        </w:rPr>
      </w:r>
      <w:r>
        <w:rPr>
          <w:lang w:val="eu-ES"/>
        </w:rPr>
      </w:r>
      <w:r/>
    </w:p>
    <w:p>
      <w:pPr>
        <w:pStyle w:val="997"/>
        <w:jc w:val="right"/>
        <w:rPr>
          <w:lang w:val="eu-ES"/>
        </w:rPr>
      </w:pPr>
      <w:r>
        <w:rPr>
          <w:rFonts w:ascii="arial" w:hAnsi="arial" w:cs="arial"/>
          <w:sz w:val="24"/>
          <w:lang w:val="eu-ES"/>
        </w:rPr>
        <w:t xml:space="preserve">Sortze data: 202</w:t>
      </w:r>
      <w:r>
        <w:rPr>
          <w:rFonts w:ascii="arial" w:hAnsi="arial" w:cs="arial"/>
          <w:sz w:val="24"/>
          <w:lang w:val="eu-ES"/>
        </w:rPr>
        <w:t xml:space="preserve">3</w:t>
      </w:r>
      <w:r>
        <w:rPr>
          <w:rFonts w:ascii="arial" w:hAnsi="arial" w:cs="arial"/>
          <w:sz w:val="24"/>
          <w:lang w:val="eu-ES"/>
        </w:rPr>
        <w:t xml:space="preserve">-0</w:t>
      </w:r>
      <w:r>
        <w:rPr>
          <w:rFonts w:ascii="arial" w:hAnsi="arial" w:cs="arial"/>
          <w:sz w:val="24"/>
          <w:lang w:val="eu-ES"/>
        </w:rPr>
        <w:t xml:space="preserve">1</w:t>
      </w:r>
      <w:r>
        <w:rPr>
          <w:rFonts w:ascii="arial" w:hAnsi="arial" w:cs="arial"/>
          <w:sz w:val="24"/>
          <w:lang w:val="eu-ES"/>
        </w:rPr>
        <w:t xml:space="preserve">-</w:t>
      </w:r>
      <w:r>
        <w:rPr>
          <w:rFonts w:ascii="arial" w:hAnsi="arial" w:cs="arial"/>
          <w:sz w:val="24"/>
          <w:lang w:val="eu-ES"/>
        </w:rPr>
        <w:t xml:space="preserve">30</w:t>
      </w:r>
      <w:r>
        <w:rPr>
          <w:lang w:val="eu-ES"/>
        </w:rPr>
      </w:r>
      <w:r/>
    </w:p>
    <w:p>
      <w:pPr>
        <w:pStyle w:val="997"/>
        <w:jc w:val="right"/>
        <w:rPr>
          <w:rFonts w:ascii="arial" w:hAnsi="arial" w:cs="arial"/>
          <w:sz w:val="24"/>
          <w:highlight w:val="none"/>
          <w:lang w:val="eu-ES"/>
        </w:rPr>
      </w:pPr>
      <w:r>
        <w:rPr>
          <w:rFonts w:ascii="arial" w:hAnsi="arial" w:cs="arial"/>
          <w:sz w:val="24"/>
          <w:lang w:val="eu-ES"/>
        </w:rPr>
        <w:t xml:space="preserve">Azken analisiaren data: 202</w:t>
      </w:r>
      <w:r>
        <w:rPr>
          <w:rFonts w:ascii="arial" w:hAnsi="arial" w:cs="arial"/>
          <w:sz w:val="24"/>
          <w:lang w:val="eu-ES"/>
        </w:rPr>
        <w:t xml:space="preserve">3</w:t>
      </w:r>
      <w:r>
        <w:rPr>
          <w:rFonts w:ascii="arial" w:hAnsi="arial" w:cs="arial"/>
          <w:sz w:val="24"/>
          <w:lang w:val="eu-ES"/>
        </w:rPr>
        <w:t xml:space="preserve">-0</w:t>
      </w:r>
      <w:r>
        <w:rPr>
          <w:rFonts w:ascii="arial" w:hAnsi="arial" w:cs="arial"/>
          <w:sz w:val="24"/>
          <w:lang w:val="eu-ES"/>
        </w:rPr>
        <w:t xml:space="preserve">1</w:t>
      </w:r>
      <w:r>
        <w:rPr>
          <w:rFonts w:ascii="arial" w:hAnsi="arial" w:cs="arial"/>
          <w:sz w:val="24"/>
          <w:lang w:val="eu-ES"/>
        </w:rPr>
        <w:t xml:space="preserve">-</w:t>
      </w:r>
      <w:r>
        <w:rPr>
          <w:rFonts w:ascii="arial" w:hAnsi="arial" w:cs="arial"/>
          <w:sz w:val="24"/>
          <w:lang w:val="eu-ES"/>
        </w:rPr>
        <w:t xml:space="preserve">30</w:t>
      </w:r>
      <w:r>
        <w:rPr>
          <w:lang w:val="eu-ES"/>
        </w:rPr>
      </w:r>
      <w:r/>
    </w:p>
    <w:p>
      <w:pPr>
        <w:pStyle w:val="997"/>
        <w:jc w:val="right"/>
        <w:rPr>
          <w:lang w:val="eu-ES"/>
        </w:rPr>
      </w:pPr>
      <w:r>
        <w:rPr>
          <w:rFonts w:ascii="arial" w:hAnsi="arial" w:cs="arial"/>
          <w:sz w:val="24"/>
          <w:highlight w:val="none"/>
          <w:lang w:val="eu-ES"/>
        </w:rPr>
        <w:t xml:space="preserve">Azken eguneraketa: 2023-01-30</w:t>
      </w:r>
      <w:r>
        <w:rPr>
          <w:rFonts w:ascii="arial" w:hAnsi="arial" w:cs="arial"/>
          <w:sz w:val="24"/>
          <w:highlight w:val="none"/>
          <w:lang w:val="eu-ES"/>
        </w:rPr>
      </w:r>
      <w:r/>
    </w:p>
    <w:p>
      <w:pPr>
        <w:pStyle w:val="997"/>
        <w:rPr>
          <w:lang w:val="eu-ES"/>
        </w:rPr>
      </w:pPr>
      <w:r>
        <w:rPr>
          <w:rFonts w:ascii="arial" w:hAnsi="arial" w:cs="arial"/>
          <w:sz w:val="24"/>
          <w:lang w:val="eu-ES"/>
        </w:rPr>
      </w:r>
      <w:r>
        <w:rPr>
          <w:lang w:val="eu-ES"/>
        </w:rPr>
      </w:r>
      <w:r/>
    </w:p>
    <w:p>
      <w:pPr>
        <w:shd w:val="nil" w:color="FFFFFF" w:fill="FFFFFF"/>
        <w:rPr>
          <w:rFonts w:ascii="arial" w:hAnsi="arial" w:cs="arial"/>
          <w:sz w:val="24"/>
          <w:lang w:val="eu-ES"/>
        </w:rPr>
      </w:pPr>
      <w:r>
        <w:rPr>
          <w:rFonts w:ascii="arial" w:hAnsi="arial" w:cs="arial"/>
          <w:sz w:val="24"/>
          <w:lang w:val="eu-ES"/>
        </w:rPr>
        <w:br w:type="page"/>
      </w:r>
      <w:r>
        <w:rPr>
          <w:lang w:val="eu-ES"/>
        </w:rPr>
      </w:r>
      <w:r/>
    </w:p>
    <w:p>
      <w:pPr>
        <w:pStyle w:val="997"/>
        <w:jc w:val="left"/>
        <w:rPr>
          <w:highlight w:val="none"/>
          <w:lang w:val="eu-ES"/>
        </w:rPr>
      </w:pPr>
      <w:r>
        <w:rPr>
          <w:b/>
          <w:highlight w:val="none"/>
          <w:lang w:val="eu-ES"/>
        </w:rPr>
        <w:t xml:space="preserve">SARRERA</w:t>
      </w:r>
      <w:r>
        <w:rPr>
          <w:highlight w:val="none"/>
          <w:lang w:val="eu-ES"/>
        </w:rPr>
      </w:r>
      <w:r/>
    </w:p>
    <w:p>
      <w:pPr>
        <w:pStyle w:val="997"/>
        <w:jc w:val="left"/>
        <w:rPr>
          <w:highlight w:val="none"/>
          <w:lang w:val="eu-ES"/>
        </w:rPr>
      </w:pPr>
      <w:r>
        <w:rPr>
          <w:highlight w:val="none"/>
          <w:lang w:val="eu-ES"/>
        </w:rPr>
      </w:r>
      <w:r>
        <w:rPr>
          <w:highlight w:val="none"/>
          <w:lang w:val="eu-ES"/>
        </w:rPr>
        <w:t xml:space="preserve">Eranskin honen bidez arriskuen analisia egingo dugu, hiru pausotan:</w:t>
      </w:r>
      <w:r>
        <w:rPr>
          <w:lang w:val="eu-ES"/>
        </w:rPr>
      </w:r>
      <w:r/>
    </w:p>
    <w:p>
      <w:pPr>
        <w:pStyle w:val="997"/>
        <w:numPr>
          <w:ilvl w:val="0"/>
          <w:numId w:val="55"/>
        </w:numPr>
        <w:jc w:val="left"/>
        <w:rPr>
          <w:lang w:val="eu-ES"/>
        </w:rPr>
      </w:pPr>
      <w:r>
        <w:rPr>
          <w:highlight w:val="none"/>
          <w:lang w:val="eu-ES"/>
        </w:rPr>
        <w:t xml:space="preserve">Analisia p</w:t>
      </w:r>
      <w:r>
        <w:rPr>
          <w:highlight w:val="none"/>
          <w:lang w:val="eu-ES"/>
        </w:rPr>
        <w:t xml:space="preserve">restatu. Ezer baino lehen, daukagun egoera nolakoa den aztertuko dugu ondorengo galderei erantzunez. Zeintzuk dira gure aktibo garrantzitsuenak? Ze mehatxu daude aktibo horien inguruan? Aktibo horiei buruz ere, zer babes neurri dauzkagu dagoeneko ezarrita?</w:t>
      </w:r>
      <w:r>
        <w:rPr>
          <w:highlight w:val="none"/>
          <w:lang w:val="eu-ES"/>
        </w:rPr>
      </w:r>
      <w:r/>
    </w:p>
    <w:p>
      <w:pPr>
        <w:pStyle w:val="997"/>
        <w:numPr>
          <w:ilvl w:val="0"/>
          <w:numId w:val="55"/>
        </w:numPr>
        <w:jc w:val="left"/>
        <w:rPr>
          <w:lang w:val="eu-ES"/>
        </w:rPr>
      </w:pPr>
      <w:r>
        <w:rPr>
          <w:highlight w:val="none"/>
          <w:lang w:val="eu-ES"/>
        </w:rPr>
        <w:t xml:space="preserve">Analisia burutu. Pausu honetan aktibo edo zerbitzu bakoitzaren arrisku maila zehaztuko dugu eta kasu batzuetan hobekuntza ekintzak planifikatuko ditugu. </w:t>
      </w:r>
      <w:r>
        <w:rPr>
          <w:highlight w:val="none"/>
          <w:lang w:val="eu-ES"/>
        </w:rPr>
      </w:r>
      <w:r/>
    </w:p>
    <w:p>
      <w:pPr>
        <w:pStyle w:val="997"/>
        <w:numPr>
          <w:ilvl w:val="0"/>
          <w:numId w:val="55"/>
        </w:numPr>
        <w:jc w:val="left"/>
        <w:rPr>
          <w:lang w:val="eu-ES"/>
        </w:rPr>
      </w:pPr>
      <w:r>
        <w:rPr>
          <w:highlight w:val="none"/>
          <w:lang w:val="eu-ES"/>
        </w:rPr>
        <w:t xml:space="preserve">Hobekuntza ekintzen jarraipena. Erregistro batean, aurreko pausuan erabakitako neurrien kontrola eramango dugu.</w:t>
      </w:r>
      <w:r>
        <w:rPr>
          <w:highlight w:val="none"/>
          <w:lang w:val="eu-ES"/>
        </w:rPr>
      </w:r>
      <w:r/>
    </w:p>
    <w:p>
      <w:pPr>
        <w:pStyle w:val="997"/>
        <w:ind w:left="0" w:firstLine="0"/>
        <w:jc w:val="left"/>
        <w:rPr>
          <w:lang w:val="eu-ES"/>
        </w:rPr>
      </w:pPr>
      <w:r>
        <w:rPr>
          <w:highlight w:val="none"/>
          <w:lang w:val="eu-ES"/>
        </w:rPr>
      </w:r>
      <w:r>
        <w:rPr>
          <w:highlight w:val="none"/>
          <w:lang w:val="eu-ES"/>
        </w:rPr>
      </w:r>
      <w:r/>
    </w:p>
    <w:p>
      <w:pPr>
        <w:shd w:val="nil" w:color="auto"/>
        <w:rPr>
          <w:b/>
          <w:sz w:val="32"/>
          <w:lang w:val="eu-ES"/>
        </w:rPr>
      </w:pPr>
      <w:r>
        <w:rPr>
          <w:b/>
          <w:sz w:val="32"/>
          <w:highlight w:val="none"/>
          <w:lang w:val="eu-ES"/>
        </w:rPr>
        <w:br w:type="page"/>
      </w:r>
      <w:r>
        <w:rPr>
          <w:b/>
          <w:sz w:val="32"/>
          <w:highlight w:val="none"/>
          <w:lang w:val="eu-ES"/>
        </w:rPr>
      </w:r>
      <w:r/>
    </w:p>
    <w:p>
      <w:pPr>
        <w:pStyle w:val="998"/>
        <w:rPr>
          <w:b/>
          <w:sz w:val="32"/>
          <w:highlight w:val="none"/>
          <w:lang w:val="eu-ES"/>
        </w:rPr>
      </w:pPr>
      <w:r>
        <w:rPr>
          <w:b/>
          <w:sz w:val="32"/>
          <w:highlight w:val="none"/>
          <w:lang w:val="eu-ES"/>
        </w:rPr>
        <w:t xml:space="preserve">1 ANALISIA PRESTATU</w:t>
      </w:r>
      <w:r>
        <w:rPr>
          <w:lang w:val="eu-ES"/>
        </w:rPr>
      </w:r>
      <w:r/>
    </w:p>
    <w:p>
      <w:pPr>
        <w:pStyle w:val="997"/>
        <w:rPr>
          <w:highlight w:val="none"/>
          <w:lang w:val="eu-ES"/>
        </w:rPr>
      </w:pPr>
      <w:r>
        <w:rPr>
          <w:lang w:val="eu-ES"/>
        </w:rPr>
        <w:t xml:space="preserve">Arriskuen analisia egin ahal izateko aktibo garrantzitsuenak, mehatxu nagusiak eta ezarrita dauden babesak identifikatu ditugu.</w:t>
      </w:r>
      <w:r>
        <w:rPr>
          <w:lang w:val="eu-ES"/>
        </w:rPr>
      </w:r>
      <w:r/>
    </w:p>
    <w:p>
      <w:pPr>
        <w:pStyle w:val="997"/>
        <w:rPr>
          <w:highlight w:val="none"/>
          <w:lang w:val="eu-ES"/>
        </w:rPr>
      </w:pPr>
      <w:r>
        <w:rPr>
          <w:highlight w:val="none"/>
          <w:lang w:val="eu-ES"/>
        </w:rPr>
      </w:r>
      <w:r>
        <w:rPr>
          <w:lang w:val="eu-ES"/>
        </w:rPr>
      </w:r>
      <w:r/>
    </w:p>
    <w:p>
      <w:pPr>
        <w:pStyle w:val="997"/>
        <w:ind w:left="0" w:firstLine="0"/>
        <w:rPr>
          <w:b w:val="false"/>
          <w:sz w:val="24"/>
          <w:lang w:val="eu-ES"/>
        </w:rPr>
      </w:pPr>
      <w:r>
        <w:rPr>
          <w:b w:val="false"/>
          <w:sz w:val="24"/>
          <w:lang w:val="eu-ES"/>
        </w:rPr>
        <w:t xml:space="preserve">1.1 AKTIBOEN AUKERAKETA</w:t>
      </w:r>
      <w:r>
        <w:rPr>
          <w:lang w:val="eu-ES"/>
        </w:rPr>
      </w:r>
      <w:r/>
    </w:p>
    <w:p>
      <w:pPr>
        <w:rPr>
          <w:lang w:val="eu-ES"/>
        </w:rPr>
      </w:pPr>
      <w:r>
        <w:rPr>
          <w:lang w:val="eu-ES"/>
        </w:rPr>
        <w:t xml:space="preserve">Erakundeko zerbitzu, gailu, aplikazio, sistema eta abarren artetik, gure ustez garrantzitsuenak direnak modu berezian babestu nahi ditugu. Honela, analisi honen irismenaren mugak zehaztuko ditugu.</w:t>
      </w:r>
      <w:r/>
    </w:p>
    <w:p>
      <w:pPr>
        <w:rPr>
          <w:highlight w:val="none"/>
          <w:lang w:val="eu-ES"/>
        </w:rPr>
      </w:pPr>
      <w:r>
        <w:rPr>
          <w:lang w:val="eu-ES"/>
        </w:rPr>
        <w:t xml:space="preserve">Hauek dira analisirako aukeratu ditugun aktiboak:</w:t>
      </w:r>
      <w:r>
        <w:rPr>
          <w:lang w:val="eu-ES"/>
        </w:rPr>
      </w:r>
      <w:r/>
    </w:p>
    <w:tbl>
      <w:tblPr>
        <w:tblStyle w:val="814"/>
        <w:tblW w:w="0" w:type="auto"/>
        <w:tblInd w:w="709" w:type="dxa"/>
        <w:tblLayout w:type="fixed"/>
        <w:tblLook w:val="04A0" w:firstRow="1" w:lastRow="0" w:firstColumn="1" w:lastColumn="0" w:noHBand="0" w:noVBand="1"/>
      </w:tblPr>
      <w:tblGrid>
        <w:gridCol w:w="8220"/>
      </w:tblGrid>
      <w:tr>
        <w:trPr>
          <w:trHeight w:val="276"/>
        </w:trPr>
        <w:tc>
          <w:tcPr>
            <w:tcW w:w="8220" w:type="dxa"/>
            <w:textDirection w:val="lrTb"/>
            <w:noWrap w:val="false"/>
          </w:tcPr>
          <w:p>
            <w:pPr>
              <w:contextualSpacing w:val="false"/>
              <w:ind w:left="0" w:firstLine="0"/>
              <w:jc w:val="left"/>
              <w:spacing w:lineRule="auto" w:line="240" w:after="113" w:before="113"/>
              <w:rPr>
                <w:lang w:val="eu-ES"/>
              </w:rPr>
              <w:suppressLineNumbers w:val="0"/>
            </w:pPr>
            <w:r>
              <w:rPr>
                <w:highlight w:val="none"/>
                <w:lang w:val="eu-ES"/>
              </w:rPr>
              <w:t xml:space="preserve">Internet konexioa</w:t>
            </w:r>
            <w:r>
              <w:rPr>
                <w:lang w:val="eu-ES"/>
              </w:rPr>
            </w:r>
            <w:r/>
          </w:p>
        </w:tc>
      </w:tr>
      <w:tr>
        <w:trPr>
          <w:trHeight w:val="276"/>
        </w:trPr>
        <w:tc>
          <w:tcPr>
            <w:tcW w:w="8220" w:type="dxa"/>
            <w:textDirection w:val="lrTb"/>
            <w:noWrap w:val="false"/>
          </w:tcPr>
          <w:p>
            <w:pPr>
              <w:contextualSpacing w:val="false"/>
              <w:ind w:left="0" w:firstLine="0"/>
              <w:jc w:val="left"/>
              <w:spacing w:lineRule="auto" w:line="240" w:after="113" w:before="113"/>
              <w:rPr>
                <w:highlight w:val="none"/>
                <w:lang w:val="eu-ES"/>
              </w:rPr>
              <w:suppressLineNumbers w:val="0"/>
            </w:pPr>
            <w:r>
              <w:rPr>
                <w:highlight w:val="none"/>
                <w:lang w:val="eu-ES"/>
              </w:rPr>
              <w:t xml:space="preserve">Birtualizazio nodoak</w:t>
            </w:r>
            <w:r>
              <w:rPr>
                <w:lang w:val="eu-ES"/>
              </w:rPr>
            </w:r>
            <w:r/>
          </w:p>
        </w:tc>
      </w:tr>
      <w:tr>
        <w:trPr>
          <w:trHeight w:val="276"/>
        </w:trPr>
        <w:tc>
          <w:tcPr>
            <w:tcW w:w="8220" w:type="dxa"/>
            <w:textDirection w:val="lrTb"/>
            <w:noWrap w:val="false"/>
          </w:tcPr>
          <w:p>
            <w:pPr>
              <w:pStyle w:val="997"/>
              <w:contextualSpacing w:val="false"/>
              <w:jc w:val="left"/>
              <w:spacing w:lineRule="auto" w:line="240" w:after="113" w:before="113"/>
              <w:rPr>
                <w:sz w:val="24"/>
                <w:lang w:val="eu-ES"/>
              </w:rPr>
              <w:suppressLineNumbers w:val="0"/>
            </w:pPr>
            <w:r>
              <w:rPr>
                <w:sz w:val="24"/>
                <w:lang w:val="eu-ES"/>
              </w:rPr>
            </w:r>
            <w:r>
              <w:rPr>
                <w:highlight w:val="none"/>
                <w:lang w:val="eu-ES"/>
              </w:rPr>
              <w:t xml:space="preserve">Zerbitzariak</w:t>
            </w:r>
            <w:r>
              <w:rPr>
                <w:lang w:val="eu-ES"/>
              </w:rPr>
            </w:r>
            <w:r/>
          </w:p>
        </w:tc>
      </w:tr>
      <w:tr>
        <w:trPr>
          <w:trHeight w:val="276"/>
        </w:trPr>
        <w:tc>
          <w:tcPr>
            <w:tcW w:w="8220" w:type="dxa"/>
            <w:textDirection w:val="lrTb"/>
            <w:noWrap w:val="false"/>
          </w:tcPr>
          <w:p>
            <w:pPr>
              <w:contextualSpacing w:val="false"/>
              <w:ind w:left="0" w:firstLine="0"/>
              <w:jc w:val="left"/>
              <w:spacing w:lineRule="auto" w:line="240" w:after="113" w:before="113"/>
              <w:rPr>
                <w:lang w:val="eu-ES"/>
              </w:rPr>
              <w:suppressLineNumbers w:val="0"/>
            </w:pPr>
            <w:r>
              <w:rPr>
                <w:highlight w:val="none"/>
                <w:lang w:val="eu-ES"/>
              </w:rPr>
              <w:t xml:space="preserve">Suhesi nagusia</w:t>
            </w:r>
            <w:r>
              <w:rPr>
                <w:lang w:val="eu-ES"/>
              </w:rPr>
            </w:r>
            <w:r/>
          </w:p>
        </w:tc>
      </w:tr>
      <w:tr>
        <w:trPr>
          <w:trHeight w:val="276"/>
        </w:trPr>
        <w:tc>
          <w:tcPr>
            <w:tcW w:w="8220" w:type="dxa"/>
            <w:textDirection w:val="lrTb"/>
            <w:noWrap w:val="false"/>
          </w:tcPr>
          <w:p>
            <w:pPr>
              <w:pStyle w:val="997"/>
              <w:contextualSpacing w:val="false"/>
              <w:jc w:val="left"/>
              <w:spacing w:lineRule="auto" w:line="240" w:after="113" w:before="113"/>
              <w:rPr>
                <w:sz w:val="24"/>
                <w:lang w:val="eu-ES"/>
              </w:rPr>
              <w:suppressLineNumbers w:val="0"/>
            </w:pPr>
            <w:r>
              <w:rPr>
                <w:sz w:val="24"/>
                <w:lang w:val="eu-ES"/>
              </w:rPr>
            </w:r>
            <w:r>
              <w:rPr>
                <w:sz w:val="24"/>
                <w:highlight w:val="none"/>
                <w:lang w:val="eu-ES"/>
              </w:rPr>
              <w:t xml:space="preserve">Wifi sarea</w:t>
            </w:r>
            <w:r>
              <w:rPr>
                <w:lang w:val="eu-ES"/>
              </w:rPr>
            </w:r>
            <w:r/>
          </w:p>
        </w:tc>
      </w:tr>
      <w:tr>
        <w:trPr>
          <w:trHeight w:val="276"/>
        </w:trPr>
        <w:tc>
          <w:tcPr>
            <w:tcW w:w="8220" w:type="dxa"/>
            <w:textDirection w:val="lrTb"/>
            <w:noWrap w:val="false"/>
          </w:tcPr>
          <w:p>
            <w:pPr>
              <w:pStyle w:val="997"/>
              <w:contextualSpacing w:val="false"/>
              <w:jc w:val="left"/>
              <w:spacing w:lineRule="auto" w:line="240" w:after="113" w:before="113"/>
              <w:rPr>
                <w:sz w:val="24"/>
                <w:lang w:val="eu-ES"/>
              </w:rPr>
              <w:suppressLineNumbers w:val="0"/>
            </w:pPr>
            <w:r>
              <w:rPr>
                <w:sz w:val="24"/>
                <w:lang w:val="eu-ES"/>
              </w:rPr>
              <w:t xml:space="preserve">Switch-ak</w:t>
            </w:r>
            <w:r>
              <w:rPr>
                <w:sz w:val="24"/>
                <w:highlight w:val="none"/>
                <w:lang w:val="eu-ES"/>
              </w:rPr>
              <w:t xml:space="preserve"> </w:t>
            </w:r>
            <w:r>
              <w:rPr>
                <w:lang w:val="eu-ES"/>
              </w:rPr>
            </w:r>
            <w:r/>
          </w:p>
        </w:tc>
      </w:tr>
      <w:tr>
        <w:trPr>
          <w:trHeight w:val="276"/>
        </w:trPr>
        <w:tc>
          <w:tcPr>
            <w:tcW w:w="8220" w:type="dxa"/>
            <w:vMerge w:val="restart"/>
            <w:textDirection w:val="lrTb"/>
            <w:noWrap w:val="false"/>
          </w:tcPr>
          <w:p>
            <w:pPr>
              <w:pStyle w:val="997"/>
              <w:contextualSpacing w:val="false"/>
              <w:jc w:val="left"/>
              <w:spacing w:lineRule="auto" w:line="240" w:after="113" w:before="113"/>
              <w:rPr>
                <w:lang w:val="eu-ES"/>
              </w:rPr>
              <w:suppressLineNumbers w:val="0"/>
            </w:pPr>
            <w:r>
              <w:rPr>
                <w:sz w:val="24"/>
                <w:lang w:val="eu-ES"/>
              </w:rPr>
            </w:r>
            <w:r>
              <w:rPr>
                <w:sz w:val="24"/>
                <w:highlight w:val="none"/>
                <w:lang w:val="eu-ES"/>
              </w:rPr>
              <w:t xml:space="preserve">Dokumentuak</w:t>
            </w:r>
            <w:r>
              <w:rPr>
                <w:lang w:val="eu-ES"/>
              </w:rPr>
            </w:r>
            <w:r/>
          </w:p>
        </w:tc>
      </w:tr>
    </w:tbl>
    <w:p>
      <w:pPr>
        <w:pStyle w:val="997"/>
        <w:rPr>
          <w:sz w:val="24"/>
          <w:lang w:val="eu-ES"/>
        </w:rPr>
      </w:pPr>
      <w:r>
        <w:rPr>
          <w:sz w:val="24"/>
          <w:lang w:val="eu-ES"/>
        </w:rPr>
      </w:r>
      <w:r>
        <w:rPr>
          <w:lang w:val="eu-ES"/>
        </w:rPr>
      </w:r>
      <w:r/>
    </w:p>
    <w:p>
      <w:pPr>
        <w:pStyle w:val="997"/>
        <w:rPr>
          <w:sz w:val="24"/>
          <w:highlight w:val="none"/>
          <w:lang w:val="eu-ES"/>
        </w:rPr>
      </w:pPr>
      <w:r>
        <w:rPr>
          <w:sz w:val="24"/>
          <w:lang w:val="eu-ES"/>
        </w:rPr>
        <w:t xml:space="preserve">1.2 MEHATXUAK</w:t>
      </w:r>
      <w:r>
        <w:rPr>
          <w:lang w:val="eu-ES"/>
        </w:rPr>
      </w:r>
      <w:r/>
    </w:p>
    <w:p>
      <w:pPr>
        <w:ind w:left="0" w:firstLine="0"/>
        <w:rPr>
          <w:highlight w:val="none"/>
          <w:lang w:val="eu-ES"/>
        </w:rPr>
      </w:pPr>
      <w:r>
        <w:rPr>
          <w:lang w:val="eu-ES"/>
        </w:rPr>
        <w:t xml:space="preserve">Ikastetxeko teknologia digitalen mehatxuen inguruan hausnarketa egin dugu. Zerrenda honetan bildu ditugu analisia egiterako garaian bereziki kontuan hartu beharrekoak:</w:t>
      </w:r>
      <w:r>
        <w:rPr>
          <w:lang w:val="eu-ES"/>
        </w:rPr>
      </w:r>
      <w:r/>
    </w:p>
    <w:tbl>
      <w:tblPr>
        <w:tblStyle w:val="814"/>
        <w:tblW w:w="0" w:type="auto"/>
        <w:tblInd w:w="70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9354"/>
      </w:tblGrid>
      <w:tr>
        <w:trPr/>
        <w:tc>
          <w:tcPr>
            <w:tcBorders>
              <w:left w:val="single" w:color="000000" w:sz="6" w:space="0"/>
              <w:top w:val="single" w:color="000000" w:sz="6"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Indar gordinez egindako erasoa (pasahitzak)</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Ransomware erasoa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Zerbitzari gelaren erasotzea edo lapurreta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Sutea zerbitzarien gelan</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Birtualizazio nodo baten hardwarea hondatzea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Birtualizazio nodo baten logika hondatzea </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Zerbitzari baten logika hondatzea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Switch baten hondatzea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Internet konexioa behera erortzea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Dokumentuen nahigabeko ezabatzea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Suhesi nagusiaren hardwarea hondatzea</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9354"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rFonts w:ascii="Arial" w:hAnsi="Arial" w:cs="Arial" w:eastAsia="Arial"/>
                <w:color w:val="000000"/>
                <w:sz w:val="22"/>
                <w:lang w:val="eu-ES"/>
              </w:rPr>
              <w:t xml:space="preserve">Argindarraren mozketa</w:t>
            </w:r>
            <w:r>
              <w:rPr>
                <w:lang w:val="eu-ES"/>
              </w:rPr>
            </w:r>
            <w:r/>
          </w:p>
        </w:tc>
      </w:tr>
    </w:tbl>
    <w:p>
      <w:pPr>
        <w:ind w:left="0" w:firstLine="0"/>
        <w:rPr>
          <w:sz w:val="24"/>
          <w:lang w:val="eu-ES"/>
        </w:rPr>
      </w:pPr>
      <w:r>
        <w:rPr>
          <w:sz w:val="24"/>
          <w:highlight w:val="none"/>
          <w:lang w:val="eu-ES"/>
        </w:rPr>
      </w:r>
      <w:r>
        <w:rPr>
          <w:lang w:val="eu-ES"/>
        </w:rPr>
      </w:r>
      <w:r/>
    </w:p>
    <w:p>
      <w:pPr>
        <w:ind w:left="0" w:firstLine="0"/>
        <w:rPr>
          <w:sz w:val="24"/>
          <w:lang w:val="eu-ES"/>
        </w:rPr>
      </w:pPr>
      <w:r>
        <w:rPr>
          <w:sz w:val="24"/>
          <w:lang w:val="eu-ES"/>
        </w:rPr>
        <w:t xml:space="preserve">1.3 EZARRITA DAUDEN BABES NEURRIAK</w:t>
      </w:r>
      <w:r>
        <w:rPr>
          <w:lang w:val="eu-ES"/>
        </w:rPr>
      </w:r>
      <w:r/>
    </w:p>
    <w:p>
      <w:pPr>
        <w:pStyle w:val="997"/>
        <w:rPr>
          <w:sz w:val="24"/>
          <w:lang w:val="eu-ES"/>
        </w:rPr>
      </w:pPr>
      <w:r>
        <w:rPr>
          <w:sz w:val="24"/>
          <w:highlight w:val="none"/>
          <w:lang w:val="eu-ES"/>
        </w:rPr>
        <w:t xml:space="preserve">Neurri orokorrak:</w:t>
      </w:r>
      <w:r>
        <w:rPr>
          <w:lang w:val="eu-ES"/>
        </w:rPr>
      </w:r>
      <w:r/>
    </w:p>
    <w:tbl>
      <w:tblPr>
        <w:tblStyle w:val="814"/>
        <w:tblW w:w="0" w:type="auto"/>
        <w:tblInd w:w="709"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8928"/>
      </w:tblGrid>
      <w:tr>
        <w:trPr/>
        <w:tc>
          <w:tcPr>
            <w:tcBorders>
              <w:left w:val="single" w:color="000000" w:sz="6" w:space="0"/>
              <w:top w:val="single" w:color="000000" w:sz="6" w:space="0"/>
              <w:right w:val="single" w:color="000000" w:sz="6" w:space="0"/>
              <w:bottom w:val="single" w:color="000000" w:sz="6" w:space="0"/>
            </w:tcBorders>
            <w:tcMar>
              <w:left w:w="57" w:type="dxa"/>
              <w:top w:w="0" w:type="dxa"/>
              <w:right w:w="57" w:type="dxa"/>
              <w:bottom w:w="0" w:type="dxa"/>
            </w:tcMar>
            <w:tcW w:w="8928"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sz w:val="24"/>
                <w:lang w:val="eu-ES"/>
              </w:rPr>
              <w:t xml:space="preserve">Zibersegurtasunaren kultura zabaltzen ari gara ikastetxean</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8928"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sz w:val="24"/>
                <w:lang w:val="eu-ES"/>
              </w:rPr>
              <w:t xml:space="preserve">Backup sistema (fitxategiak, kopia osoak eta konfigurazio fitxategiak)</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8928" w:type="dxa"/>
            <w:vAlign w:val="top"/>
            <w:textDirection w:val="lrTb"/>
            <w:noWrap w:val="false"/>
          </w:tcPr>
          <w:p>
            <w:pPr>
              <w:contextualSpacing w:val="false"/>
              <w:ind w:left="0" w:right="0" w:firstLine="0"/>
              <w:jc w:val="left"/>
              <w:spacing w:lineRule="atLeast" w:line="276" w:after="113" w:before="113"/>
              <w:rPr>
                <w:lang w:val="eu-ES"/>
              </w:rPr>
              <w:pBdr>
                <w:left w:val="none" w:color="000000" w:sz="4" w:space="0"/>
                <w:top w:val="none" w:color="000000" w:sz="4" w:space="0"/>
                <w:right w:val="none" w:color="000000" w:sz="4" w:space="0"/>
                <w:bottom w:val="none" w:color="000000" w:sz="4" w:space="0"/>
              </w:pBdr>
              <w:suppressLineNumbers w:val="0"/>
            </w:pPr>
            <w:r>
              <w:rPr>
                <w:sz w:val="24"/>
                <w:lang w:val="eu-ES"/>
              </w:rPr>
              <w:t xml:space="preserve">Zerbitzari gelako sarbidea mugatuta dago</w:t>
            </w:r>
            <w:r>
              <w:rPr>
                <w:lang w:val="eu-ES"/>
              </w:rPr>
            </w:r>
            <w:r/>
          </w:p>
        </w:tc>
      </w:tr>
      <w:tr>
        <w:trPr/>
        <w:tc>
          <w:tcPr>
            <w:tcBorders>
              <w:left w:val="single" w:color="000000" w:sz="6" w:space="0"/>
              <w:top w:val="none" w:color="000000" w:sz="4" w:space="0"/>
              <w:right w:val="single" w:color="000000" w:sz="6" w:space="0"/>
              <w:bottom w:val="single" w:color="000000" w:sz="6" w:space="0"/>
            </w:tcBorders>
            <w:tcMar>
              <w:left w:w="57" w:type="dxa"/>
              <w:top w:w="0" w:type="dxa"/>
              <w:right w:w="57" w:type="dxa"/>
              <w:bottom w:w="0" w:type="dxa"/>
            </w:tcMar>
            <w:tcW w:w="8928" w:type="dxa"/>
            <w:vAlign w:val="top"/>
            <w:vMerge w:val="restart"/>
            <w:textDirection w:val="lrTb"/>
            <w:noWrap w:val="false"/>
          </w:tcPr>
          <w:p>
            <w:pPr>
              <w:contextualSpacing w:val="false"/>
              <w:ind w:left="0" w:right="0" w:firstLine="0"/>
              <w:jc w:val="left"/>
              <w:spacing w:lineRule="atLeast" w:line="276" w:after="113" w:before="113"/>
              <w:rPr>
                <w:sz w:val="24"/>
                <w:lang w:val="eu-ES"/>
              </w:rPr>
              <w:pBdr>
                <w:left w:val="none" w:color="000000" w:sz="4" w:space="0"/>
                <w:top w:val="none" w:color="000000" w:sz="4" w:space="0"/>
                <w:right w:val="none" w:color="000000" w:sz="4" w:space="0"/>
                <w:bottom w:val="none" w:color="000000" w:sz="4" w:space="0"/>
              </w:pBdr>
              <w:suppressLineNumbers w:val="0"/>
            </w:pPr>
            <w:r>
              <w:rPr>
                <w:sz w:val="24"/>
                <w:lang w:val="eu-ES"/>
              </w:rPr>
              <w:t xml:space="preserve">UPS gailuak zerbitzari gelako gailuetan</w:t>
            </w:r>
            <w:r>
              <w:rPr>
                <w:lang w:val="eu-ES"/>
              </w:rPr>
            </w:r>
            <w:r/>
          </w:p>
        </w:tc>
      </w:tr>
    </w:tbl>
    <w:p>
      <w:pPr>
        <w:pStyle w:val="997"/>
        <w:rPr>
          <w:sz w:val="24"/>
          <w:lang w:val="eu-ES"/>
        </w:rPr>
      </w:pPr>
      <w:r>
        <w:rPr>
          <w:sz w:val="24"/>
          <w:lang w:val="eu-ES"/>
        </w:rPr>
      </w:r>
      <w:r>
        <w:rPr>
          <w:lang w:val="eu-ES"/>
        </w:rPr>
      </w:r>
      <w:r/>
    </w:p>
    <w:p>
      <w:pPr>
        <w:pStyle w:val="997"/>
        <w:rPr>
          <w:lang w:val="eu-ES"/>
        </w:rPr>
      </w:pPr>
      <w:r>
        <w:rPr>
          <w:sz w:val="24"/>
          <w:highlight w:val="none"/>
          <w:lang w:val="eu-ES"/>
        </w:rPr>
        <w:t xml:space="preserve">Aktibo garrantzitsuenen gaineko berariazko neurriak:</w:t>
      </w:r>
      <w:r>
        <w:rPr>
          <w:lang w:val="eu-ES"/>
        </w:rPr>
      </w:r>
      <w:r/>
    </w:p>
    <w:tbl>
      <w:tblPr>
        <w:tblStyle w:val="814"/>
        <w:tblW w:w="0" w:type="auto"/>
        <w:tblInd w:w="709" w:type="dxa"/>
        <w:tblLayout w:type="fixed"/>
        <w:tblLook w:val="04A0" w:firstRow="1" w:lastRow="0" w:firstColumn="1" w:lastColumn="0" w:noHBand="0" w:noVBand="1"/>
      </w:tblPr>
      <w:tblGrid>
        <w:gridCol w:w="3401"/>
        <w:gridCol w:w="5528"/>
      </w:tblGrid>
      <w:tr>
        <w:trPr>
          <w:trHeight w:val="276"/>
        </w:trPr>
        <w:tc>
          <w:tcPr>
            <w:tcW w:w="3401" w:type="dxa"/>
            <w:textDirection w:val="lrTb"/>
            <w:noWrap w:val="false"/>
          </w:tcPr>
          <w:p>
            <w:pPr>
              <w:contextualSpacing w:val="false"/>
              <w:ind w:left="0" w:firstLine="0"/>
              <w:jc w:val="left"/>
              <w:spacing w:lineRule="auto" w:line="240" w:after="113" w:before="113"/>
              <w:rPr>
                <w:b w:val="false"/>
                <w:lang w:val="eu-ES"/>
              </w:rPr>
              <w:suppressLineNumbers w:val="0"/>
            </w:pPr>
            <w:r>
              <w:rPr>
                <w:b w:val="false"/>
                <w:highlight w:val="none"/>
                <w:lang w:val="eu-ES"/>
              </w:rPr>
              <w:t xml:space="preserve">Internet konexioa</w:t>
            </w:r>
            <w:r>
              <w:rPr>
                <w:lang w:val="eu-ES"/>
              </w:rPr>
            </w:r>
            <w:r/>
          </w:p>
        </w:tc>
        <w:tc>
          <w:tcPr>
            <w:tcW w:w="5528" w:type="dxa"/>
            <w:textDirection w:val="lrTb"/>
            <w:noWrap w:val="false"/>
          </w:tcPr>
          <w:p>
            <w:pPr>
              <w:contextualSpacing w:val="false"/>
              <w:ind w:left="0" w:firstLine="0"/>
              <w:jc w:val="left"/>
              <w:spacing w:lineRule="auto" w:line="240" w:after="113" w:before="113"/>
              <w:rPr>
                <w:lang w:val="eu-ES"/>
              </w:rPr>
              <w:suppressLineNumbers w:val="0"/>
            </w:pPr>
            <w:r>
              <w:rPr>
                <w:highlight w:val="none"/>
                <w:lang w:val="eu-ES"/>
              </w:rPr>
              <w:t xml:space="preserve">Bi konexio independente ditugu</w:t>
            </w:r>
            <w:r>
              <w:rPr>
                <w:lang w:val="eu-ES"/>
              </w:rPr>
            </w:r>
            <w:r/>
          </w:p>
        </w:tc>
      </w:tr>
      <w:tr>
        <w:trPr>
          <w:trHeight w:val="276"/>
        </w:trPr>
        <w:tc>
          <w:tcPr>
            <w:tcW w:w="3401" w:type="dxa"/>
            <w:textDirection w:val="lrTb"/>
            <w:noWrap w:val="false"/>
          </w:tcPr>
          <w:p>
            <w:pPr>
              <w:contextualSpacing w:val="false"/>
              <w:ind w:left="0" w:firstLine="0"/>
              <w:jc w:val="left"/>
              <w:spacing w:lineRule="auto" w:line="240" w:after="113" w:before="113"/>
              <w:rPr>
                <w:highlight w:val="none"/>
                <w:lang w:val="eu-ES"/>
              </w:rPr>
              <w:suppressLineNumbers w:val="0"/>
            </w:pPr>
            <w:r>
              <w:rPr>
                <w:highlight w:val="none"/>
                <w:lang w:val="eu-ES"/>
              </w:rPr>
              <w:t xml:space="preserve">Birtualizazio nodoak</w:t>
            </w:r>
            <w:r>
              <w:rPr>
                <w:lang w:val="eu-ES"/>
              </w:rPr>
            </w:r>
            <w:r/>
          </w:p>
        </w:tc>
        <w:tc>
          <w:tcPr>
            <w:tcW w:w="5528" w:type="dxa"/>
            <w:textDirection w:val="lrTb"/>
            <w:noWrap w:val="false"/>
          </w:tcPr>
          <w:p>
            <w:pPr>
              <w:contextualSpacing w:val="false"/>
              <w:ind w:left="0" w:firstLine="0"/>
              <w:jc w:val="left"/>
              <w:spacing w:lineRule="auto" w:line="240" w:after="113" w:before="113"/>
              <w:rPr>
                <w:highlight w:val="none"/>
                <w:lang w:val="eu-ES"/>
              </w:rPr>
              <w:suppressLineNumbers w:val="0"/>
            </w:pPr>
            <w:r>
              <w:rPr>
                <w:highlight w:val="none"/>
                <w:lang w:val="eu-ES"/>
              </w:rPr>
              <w:t xml:space="preserve">RAID + elikatze erredundantea</w:t>
            </w:r>
            <w:r>
              <w:rPr>
                <w:lang w:val="eu-ES"/>
              </w:rPr>
            </w:r>
            <w:r/>
          </w:p>
        </w:tc>
      </w:tr>
      <w:tr>
        <w:trPr>
          <w:trHeight w:val="276"/>
        </w:trPr>
        <w:tc>
          <w:tcPr>
            <w:tcW w:w="3401" w:type="dxa"/>
            <w:textDirection w:val="lrTb"/>
            <w:noWrap w:val="false"/>
          </w:tcPr>
          <w:p>
            <w:pPr>
              <w:pStyle w:val="997"/>
              <w:contextualSpacing w:val="false"/>
              <w:jc w:val="left"/>
              <w:spacing w:lineRule="auto" w:line="240" w:after="113" w:before="113"/>
              <w:rPr>
                <w:lang w:val="eu-ES"/>
              </w:rPr>
              <w:suppressLineNumbers w:val="0"/>
            </w:pPr>
            <w:r>
              <w:rPr>
                <w:sz w:val="24"/>
                <w:lang w:val="eu-ES"/>
              </w:rPr>
            </w:r>
            <w:r>
              <w:rPr>
                <w:highlight w:val="none"/>
                <w:lang w:val="eu-ES"/>
              </w:rPr>
              <w:t xml:space="preserve">Zerbitzariak</w:t>
            </w:r>
            <w:r>
              <w:rPr>
                <w:lang w:val="eu-ES"/>
              </w:rPr>
            </w:r>
            <w:r/>
          </w:p>
        </w:tc>
        <w:tc>
          <w:tcPr>
            <w:tcW w:w="5528" w:type="dxa"/>
            <w:textDirection w:val="lrTb"/>
            <w:noWrap w:val="false"/>
          </w:tcPr>
          <w:p>
            <w:pPr>
              <w:pStyle w:val="997"/>
              <w:contextualSpacing w:val="false"/>
              <w:jc w:val="left"/>
              <w:spacing w:lineRule="auto" w:line="240" w:after="113" w:before="113"/>
              <w:rPr>
                <w:lang w:val="eu-ES"/>
              </w:rPr>
              <w:suppressLineNumbers w:val="0"/>
            </w:pPr>
            <w:r>
              <w:rPr>
                <w:sz w:val="24"/>
                <w:lang w:val="eu-ES"/>
              </w:rPr>
              <w:t xml:space="preserve">Gehienak birtualizatuta daude.</w:t>
              <w:br/>
              <w:t xml:space="preserve">Kopia osoak egiten dira hilean behin</w:t>
            </w:r>
            <w:r>
              <w:rPr>
                <w:lang w:val="eu-ES"/>
              </w:rPr>
            </w:r>
            <w:r/>
          </w:p>
        </w:tc>
      </w:tr>
      <w:tr>
        <w:trPr>
          <w:trHeight w:val="276"/>
        </w:trPr>
        <w:tc>
          <w:tcPr>
            <w:tcW w:w="3401" w:type="dxa"/>
            <w:textDirection w:val="lrTb"/>
            <w:noWrap w:val="false"/>
          </w:tcPr>
          <w:p>
            <w:pPr>
              <w:contextualSpacing w:val="false"/>
              <w:ind w:left="0" w:firstLine="0"/>
              <w:jc w:val="left"/>
              <w:spacing w:lineRule="auto" w:line="240" w:after="113" w:before="113"/>
              <w:rPr>
                <w:lang w:val="eu-ES"/>
              </w:rPr>
              <w:suppressLineNumbers w:val="0"/>
            </w:pPr>
            <w:r>
              <w:rPr>
                <w:highlight w:val="none"/>
                <w:lang w:val="eu-ES"/>
              </w:rPr>
              <w:t xml:space="preserve">Suhesi nagusia</w:t>
            </w:r>
            <w:r>
              <w:rPr>
                <w:lang w:val="eu-ES"/>
              </w:rPr>
            </w:r>
            <w:r/>
          </w:p>
        </w:tc>
        <w:tc>
          <w:tcPr>
            <w:tcW w:w="5528" w:type="dxa"/>
            <w:textDirection w:val="lrTb"/>
            <w:noWrap w:val="false"/>
          </w:tcPr>
          <w:p>
            <w:pPr>
              <w:contextualSpacing w:val="false"/>
              <w:ind w:left="0" w:firstLine="0"/>
              <w:jc w:val="left"/>
              <w:spacing w:lineRule="auto" w:line="240" w:after="113" w:before="113"/>
              <w:rPr>
                <w:lang w:val="eu-ES"/>
              </w:rPr>
              <w:suppressLineNumbers w:val="0"/>
            </w:pPr>
            <w:r>
              <w:rPr>
                <w:highlight w:val="none"/>
                <w:lang w:val="eu-ES"/>
              </w:rPr>
              <w:t xml:space="preserve">Hezkuntza Sailaren mantentze zerbitzupean dago</w:t>
            </w:r>
            <w:r>
              <w:rPr>
                <w:lang w:val="eu-ES"/>
              </w:rPr>
            </w:r>
            <w:r/>
          </w:p>
        </w:tc>
      </w:tr>
      <w:tr>
        <w:trPr>
          <w:trHeight w:val="276"/>
        </w:trPr>
        <w:tc>
          <w:tcPr>
            <w:tcW w:w="3401" w:type="dxa"/>
            <w:textDirection w:val="lrTb"/>
            <w:noWrap w:val="false"/>
          </w:tcPr>
          <w:p>
            <w:pPr>
              <w:pStyle w:val="997"/>
              <w:contextualSpacing w:val="false"/>
              <w:jc w:val="left"/>
              <w:spacing w:lineRule="auto" w:line="240" w:after="113" w:before="113"/>
              <w:rPr>
                <w:lang w:val="eu-ES"/>
              </w:rPr>
              <w:suppressLineNumbers w:val="0"/>
            </w:pPr>
            <w:r>
              <w:rPr>
                <w:sz w:val="24"/>
                <w:lang w:val="eu-ES"/>
              </w:rPr>
            </w:r>
            <w:r>
              <w:rPr>
                <w:sz w:val="24"/>
                <w:highlight w:val="none"/>
                <w:lang w:val="eu-ES"/>
              </w:rPr>
              <w:t xml:space="preserve">Wifi sarea</w:t>
            </w:r>
            <w:r>
              <w:rPr>
                <w:lang w:val="eu-ES"/>
              </w:rPr>
            </w:r>
            <w:r/>
          </w:p>
        </w:tc>
        <w:tc>
          <w:tcPr>
            <w:tcW w:w="5528" w:type="dxa"/>
            <w:textDirection w:val="lrTb"/>
            <w:noWrap w:val="false"/>
          </w:tcPr>
          <w:p>
            <w:pPr>
              <w:pStyle w:val="997"/>
              <w:contextualSpacing w:val="false"/>
              <w:jc w:val="left"/>
              <w:spacing w:lineRule="auto" w:line="240" w:after="113" w:before="113"/>
              <w:rPr>
                <w:lang w:val="eu-ES"/>
              </w:rPr>
              <w:suppressLineNumbers w:val="0"/>
            </w:pPr>
            <w:r>
              <w:rPr>
                <w:sz w:val="24"/>
                <w:lang w:val="eu-ES"/>
              </w:rPr>
              <w:t xml:space="preserve">Wifi sistemako zerbitzariak birtualizatuta daude eta kopia osoak egiten dira hilean behin</w:t>
            </w:r>
            <w:r>
              <w:rPr>
                <w:lang w:val="eu-ES"/>
              </w:rPr>
            </w:r>
            <w:r/>
          </w:p>
        </w:tc>
      </w:tr>
      <w:tr>
        <w:trPr>
          <w:trHeight w:val="276"/>
        </w:trPr>
        <w:tc>
          <w:tcPr>
            <w:tcW w:w="3401" w:type="dxa"/>
            <w:textDirection w:val="lrTb"/>
            <w:noWrap w:val="false"/>
          </w:tcPr>
          <w:p>
            <w:pPr>
              <w:pStyle w:val="997"/>
              <w:contextualSpacing w:val="false"/>
              <w:jc w:val="left"/>
              <w:spacing w:lineRule="auto" w:line="240" w:after="113" w:before="113"/>
              <w:rPr>
                <w:lang w:val="eu-ES"/>
              </w:rPr>
              <w:suppressLineNumbers w:val="0"/>
            </w:pPr>
            <w:r>
              <w:rPr>
                <w:sz w:val="24"/>
                <w:lang w:val="eu-ES"/>
              </w:rPr>
              <w:t xml:space="preserve">Switch-ak</w:t>
            </w:r>
            <w:r>
              <w:rPr>
                <w:sz w:val="24"/>
                <w:highlight w:val="none"/>
                <w:lang w:val="eu-ES"/>
              </w:rPr>
              <w:t xml:space="preserve"> </w:t>
            </w:r>
            <w:r>
              <w:rPr>
                <w:lang w:val="eu-ES"/>
              </w:rPr>
            </w:r>
            <w:r/>
          </w:p>
        </w:tc>
        <w:tc>
          <w:tcPr>
            <w:tcW w:w="5528" w:type="dxa"/>
            <w:textDirection w:val="lrTb"/>
            <w:noWrap w:val="false"/>
          </w:tcPr>
          <w:p>
            <w:pPr>
              <w:pStyle w:val="997"/>
              <w:contextualSpacing w:val="false"/>
              <w:jc w:val="left"/>
              <w:spacing w:lineRule="auto" w:line="240" w:after="113" w:before="113"/>
              <w:rPr>
                <w:lang w:val="eu-ES"/>
              </w:rPr>
              <w:suppressLineNumbers w:val="0"/>
            </w:pPr>
            <w:r>
              <w:rPr>
                <w:sz w:val="24"/>
                <w:lang w:val="eu-ES"/>
              </w:rPr>
              <w:t xml:space="preserve">Ordezko switch bat daukagu lanerako prest</w:t>
            </w:r>
            <w:r>
              <w:rPr>
                <w:lang w:val="eu-ES"/>
              </w:rPr>
            </w:r>
            <w:r/>
          </w:p>
        </w:tc>
      </w:tr>
      <w:tr>
        <w:trPr>
          <w:trHeight w:val="276"/>
        </w:trPr>
        <w:tc>
          <w:tcPr>
            <w:tcW w:w="3401" w:type="dxa"/>
            <w:vMerge w:val="restart"/>
            <w:textDirection w:val="lrTb"/>
            <w:noWrap w:val="false"/>
          </w:tcPr>
          <w:p>
            <w:pPr>
              <w:pStyle w:val="997"/>
              <w:contextualSpacing w:val="false"/>
              <w:jc w:val="left"/>
              <w:spacing w:lineRule="auto" w:line="240" w:after="113" w:before="113"/>
              <w:rPr>
                <w:lang w:val="eu-ES"/>
              </w:rPr>
              <w:suppressLineNumbers w:val="0"/>
            </w:pPr>
            <w:r>
              <w:rPr>
                <w:sz w:val="24"/>
                <w:lang w:val="eu-ES"/>
              </w:rPr>
            </w:r>
            <w:r>
              <w:rPr>
                <w:sz w:val="24"/>
                <w:highlight w:val="none"/>
                <w:lang w:val="eu-ES"/>
              </w:rPr>
              <w:t xml:space="preserve">Dokumentuak</w:t>
            </w:r>
            <w:r>
              <w:rPr>
                <w:lang w:val="eu-ES"/>
              </w:rPr>
            </w:r>
            <w:r/>
          </w:p>
        </w:tc>
        <w:tc>
          <w:tcPr>
            <w:tcW w:w="5528" w:type="dxa"/>
            <w:vMerge w:val="restart"/>
            <w:textDirection w:val="lrTb"/>
            <w:noWrap w:val="false"/>
          </w:tcPr>
          <w:p>
            <w:pPr>
              <w:pStyle w:val="997"/>
              <w:contextualSpacing w:val="false"/>
              <w:jc w:val="left"/>
              <w:spacing w:lineRule="auto" w:line="240" w:after="113" w:before="113"/>
              <w:rPr>
                <w:sz w:val="24"/>
                <w:highlight w:val="none"/>
                <w:lang w:val="eu-ES"/>
              </w:rPr>
              <w:suppressLineNumbers w:val="0"/>
            </w:pPr>
            <w:r>
              <w:rPr>
                <w:sz w:val="24"/>
                <w:lang w:val="eu-ES"/>
              </w:rPr>
              <w:t xml:space="preserve">Kopiak egunero egiten dira.</w:t>
            </w:r>
            <w:r>
              <w:rPr>
                <w:lang w:val="eu-ES"/>
              </w:rPr>
            </w:r>
            <w:r/>
          </w:p>
          <w:p>
            <w:pPr>
              <w:pStyle w:val="997"/>
              <w:contextualSpacing w:val="false"/>
              <w:jc w:val="left"/>
              <w:spacing w:lineRule="auto" w:line="240" w:after="113" w:before="113"/>
              <w:rPr>
                <w:lang w:val="eu-ES"/>
              </w:rPr>
              <w:suppressLineNumbers w:val="0"/>
            </w:pPr>
            <w:r>
              <w:rPr>
                <w:sz w:val="24"/>
                <w:highlight w:val="none"/>
                <w:lang w:val="eu-ES"/>
              </w:rPr>
            </w:r>
            <w:r>
              <w:rPr>
                <w:sz w:val="24"/>
                <w:highlight w:val="none"/>
                <w:lang w:val="eu-ES"/>
              </w:rPr>
            </w:r>
            <w:r/>
          </w:p>
        </w:tc>
      </w:tr>
    </w:tbl>
    <w:p>
      <w:pPr>
        <w:shd w:val="nil" w:color="FFFFFF" w:fill="FFFFFF"/>
        <w:rPr>
          <w:b/>
          <w:sz w:val="32"/>
          <w:highlight w:val="none"/>
          <w:lang w:val="eu-ES"/>
        </w:rPr>
      </w:pPr>
      <w:r>
        <w:rPr>
          <w:lang w:val="eu-ES"/>
        </w:rPr>
      </w:r>
      <w:r/>
    </w:p>
    <w:p>
      <w:pPr>
        <w:shd w:val="nil" w:color="auto"/>
        <w:rPr>
          <w:sz w:val="24"/>
          <w:lang w:val="eu-ES"/>
        </w:rPr>
      </w:pPr>
      <w:r>
        <w:rPr>
          <w:b/>
          <w:sz w:val="32"/>
          <w:highlight w:val="none"/>
          <w:lang w:val="eu-ES"/>
        </w:rPr>
        <w:br w:type="page"/>
      </w:r>
      <w:r>
        <w:rPr>
          <w:b/>
          <w:sz w:val="32"/>
          <w:highlight w:val="none"/>
          <w:lang w:val="eu-ES"/>
        </w:rPr>
      </w:r>
      <w:r/>
    </w:p>
    <w:p>
      <w:pPr>
        <w:pStyle w:val="997"/>
        <w:rPr>
          <w:b/>
          <w:sz w:val="32"/>
          <w:highlight w:val="none"/>
          <w:lang w:val="eu-ES"/>
        </w:rPr>
      </w:pPr>
      <w:r>
        <w:rPr>
          <w:b/>
          <w:sz w:val="32"/>
          <w:highlight w:val="none"/>
          <w:lang w:val="eu-ES"/>
        </w:rPr>
        <w:t xml:space="preserve">2. ANALISIA BURUTU </w:t>
      </w:r>
      <w:r>
        <w:rPr>
          <w:lang w:val="eu-ES"/>
        </w:rPr>
      </w:r>
      <w:r/>
    </w:p>
    <w:p>
      <w:pPr>
        <w:pStyle w:val="997"/>
        <w:rPr>
          <w:sz w:val="24"/>
          <w:highlight w:val="none"/>
          <w:lang w:val="eu-ES"/>
        </w:rPr>
      </w:pPr>
      <w:r>
        <w:rPr>
          <w:sz w:val="24"/>
          <w:highlight w:val="none"/>
          <w:lang w:val="eu-ES"/>
        </w:rPr>
      </w:r>
      <w:r>
        <w:rPr>
          <w:sz w:val="24"/>
          <w:highlight w:val="none"/>
          <w:lang w:val="eu-ES"/>
        </w:rPr>
      </w:r>
      <w:r/>
    </w:p>
    <w:p>
      <w:pPr>
        <w:pStyle w:val="997"/>
        <w:rPr>
          <w:sz w:val="24"/>
          <w:highlight w:val="none"/>
          <w:lang w:val="eu-ES"/>
        </w:rPr>
      </w:pPr>
      <w:r>
        <w:rPr>
          <w:sz w:val="24"/>
          <w:lang w:val="eu-ES"/>
        </w:rPr>
        <w:t xml:space="preserve">Analisia egiteko, ondorengo taula erabiliko dugu. Bertan isladatuko dira egindako hausnarketaren emaitzak.</w:t>
      </w:r>
      <w:r>
        <w:rPr>
          <w:lang w:val="eu-ES"/>
        </w:rPr>
      </w:r>
      <w:r/>
    </w:p>
    <w:p>
      <w:pPr>
        <w:pStyle w:val="997"/>
        <w:rPr>
          <w:sz w:val="24"/>
          <w:lang w:val="eu-ES"/>
        </w:rPr>
      </w:pPr>
      <w:r>
        <w:rPr>
          <w:sz w:val="24"/>
          <w:highlight w:val="none"/>
          <w:lang w:val="eu-ES"/>
        </w:rPr>
      </w:r>
      <w:r>
        <w:rPr>
          <w:sz w:val="24"/>
          <w:highlight w:val="none"/>
          <w:lang w:val="eu-ES"/>
        </w:rPr>
      </w:r>
      <w:r/>
    </w:p>
    <w:p>
      <w:pPr>
        <w:pStyle w:val="997"/>
        <w:rPr>
          <w:sz w:val="24"/>
          <w:highlight w:val="none"/>
          <w:lang w:val="eu-ES"/>
        </w:rPr>
      </w:pPr>
      <w:r>
        <w:rPr>
          <w:sz w:val="24"/>
          <w:lang w:val="eu-ES"/>
        </w:rPr>
        <w:t xml:space="preserve">Taula osatzeko, </w:t>
      </w:r>
      <w:r>
        <w:rPr>
          <w:b/>
          <w:sz w:val="24"/>
          <w:lang w:val="eu-ES"/>
        </w:rPr>
        <w:t xml:space="preserve">metodo</w:t>
      </w:r>
      <w:r>
        <w:rPr>
          <w:b/>
          <w:sz w:val="24"/>
          <w:lang w:val="eu-ES"/>
        </w:rPr>
        <w:t xml:space="preserve"> </w:t>
      </w:r>
      <w:r>
        <w:rPr>
          <w:sz w:val="24"/>
          <w:lang w:val="eu-ES"/>
        </w:rPr>
        <w:t xml:space="preserve">hau erabiliko dugu:</w:t>
      </w:r>
      <w:r>
        <w:rPr>
          <w:lang w:val="eu-ES"/>
        </w:rPr>
      </w:r>
      <w:r/>
    </w:p>
    <w:p>
      <w:pPr>
        <w:pStyle w:val="997"/>
        <w:numPr>
          <w:ilvl w:val="0"/>
          <w:numId w:val="39"/>
        </w:numPr>
        <w:rPr>
          <w:sz w:val="24"/>
          <w:lang w:val="eu-ES"/>
        </w:rPr>
      </w:pPr>
      <w:r>
        <w:rPr>
          <w:sz w:val="24"/>
          <w:highlight w:val="none"/>
          <w:lang w:val="eu-ES"/>
        </w:rPr>
        <w:t xml:space="preserve">“Aktiboak” zutabean, 1.1 atalean aukeratutako aktibo guztiak jarriko ditugu.</w:t>
      </w:r>
      <w:r>
        <w:rPr>
          <w:lang w:val="eu-ES"/>
        </w:rPr>
      </w:r>
      <w:r/>
    </w:p>
    <w:p>
      <w:pPr>
        <w:pStyle w:val="997"/>
        <w:numPr>
          <w:ilvl w:val="0"/>
          <w:numId w:val="39"/>
        </w:numPr>
        <w:rPr>
          <w:sz w:val="24"/>
          <w:lang w:val="eu-ES"/>
        </w:rPr>
      </w:pPr>
      <w:r>
        <w:rPr>
          <w:sz w:val="24"/>
          <w:highlight w:val="none"/>
          <w:lang w:val="eu-ES"/>
        </w:rPr>
        <w:t xml:space="preserve">Aktiboak banan-banan aztertuko ditugu (lerroz-lerro). Bakoitzaren arrisku maila, prioritatea eta hobekuntza ekintzak erabaki behar dira.</w:t>
      </w:r>
      <w:r>
        <w:rPr>
          <w:lang w:val="eu-ES"/>
        </w:rPr>
      </w:r>
      <w:r/>
    </w:p>
    <w:p>
      <w:pPr>
        <w:pStyle w:val="997"/>
        <w:numPr>
          <w:ilvl w:val="0"/>
          <w:numId w:val="39"/>
        </w:numPr>
        <w:rPr>
          <w:sz w:val="24"/>
          <w:highlight w:val="none"/>
          <w:lang w:val="eu-ES"/>
        </w:rPr>
      </w:pPr>
      <w:r>
        <w:rPr>
          <w:sz w:val="24"/>
          <w:highlight w:val="none"/>
          <w:lang w:val="eu-ES"/>
        </w:rPr>
        <w:t xml:space="preserve">1.2 ataleko mehatxu zerrendan oinarrituta, aktiboari nola eragiten dioten aztertuko dugu. </w:t>
      </w:r>
      <w:r>
        <w:rPr>
          <w:sz w:val="24"/>
          <w:highlight w:val="none"/>
          <w:lang w:val="eu-ES"/>
        </w:rPr>
        <w:t xml:space="preserve">A</w:t>
      </w:r>
      <w:r>
        <w:rPr>
          <w:sz w:val="24"/>
          <w:highlight w:val="none"/>
          <w:lang w:val="eu-ES"/>
        </w:rPr>
        <w:t xml:space="preserve">ktiboa babesteko hartuta dauden neurriak nahikoak direla estimatzen bada, arrisku mailaren zutabean “baxua” jarriko dugu. Bestela, arriskuan dagoela ulertuko dugu eta “ertaina”, “altua” edo “oso altua” den aukeratuko dugu. Grafikoki honela adierazten dugu:</w:t>
      </w:r>
      <w:r/>
    </w:p>
    <w:p>
      <w:pPr>
        <w:pStyle w:val="997"/>
        <w:ind w:left="0" w:firstLine="0"/>
        <w:rPr>
          <w:sz w:val="24"/>
          <w:highlight w:val="none"/>
          <w:lang w:val="eu-ES"/>
        </w:rPr>
      </w:pPr>
      <w:r>
        <w:rPr>
          <w:sz w:val="24"/>
          <w:highlight w:val="none"/>
          <w:lang w:val="eu-ES"/>
        </w:rPr>
        <mc:AlternateContent>
          <mc:Choice Requires="wpg">
            <w:drawing>
              <wp:inline xmlns:wp="http://schemas.openxmlformats.org/drawingml/2006/wordprocessingDrawing" distT="0" distB="0" distL="0" distR="0">
                <wp:extent cx="6119495" cy="1359888"/>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14"/>
                        <a:stretch/>
                      </pic:blipFill>
                      <pic:spPr bwMode="auto">
                        <a:xfrm>
                          <a:off x="0" y="0"/>
                          <a:ext cx="6119494" cy="13598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81.8pt;height:107.1pt;" stroked="false">
                <v:path textboxrect="0,0,0,0"/>
                <v:imagedata r:id="rId14" o:title=""/>
              </v:shape>
            </w:pict>
          </mc:Fallback>
        </mc:AlternateContent>
      </w:r>
      <w:r>
        <w:rPr>
          <w:sz w:val="24"/>
          <w:highlight w:val="none"/>
          <w:lang w:val="eu-ES"/>
        </w:rPr>
      </w:r>
      <w:r/>
    </w:p>
    <w:p>
      <w:pPr>
        <w:pStyle w:val="997"/>
        <w:numPr>
          <w:ilvl w:val="0"/>
          <w:numId w:val="39"/>
        </w:numPr>
        <w:rPr>
          <w:sz w:val="24"/>
          <w:lang w:val="eu-ES"/>
        </w:rPr>
      </w:pPr>
      <w:r>
        <w:rPr>
          <w:sz w:val="24"/>
          <w:highlight w:val="none"/>
          <w:lang w:val="eu-ES"/>
        </w:rPr>
        <w:t xml:space="preserve">Arriskuan daudela erabaki dugun kasu horietarako, hobekuntza ekintzak planteatu ditzakegu. Erabakitzen ditugun ekintzak oharren zutabean idatziko ditugu.</w:t>
      </w:r>
      <w:r>
        <w:rPr>
          <w:lang w:val="eu-ES"/>
        </w:rPr>
      </w:r>
      <w:r/>
    </w:p>
    <w:p>
      <w:pPr>
        <w:pStyle w:val="997"/>
        <w:numPr>
          <w:ilvl w:val="0"/>
          <w:numId w:val="39"/>
        </w:numPr>
        <w:rPr>
          <w:sz w:val="24"/>
          <w:lang w:val="eu-ES"/>
        </w:rPr>
      </w:pPr>
      <w:r>
        <w:rPr>
          <w:sz w:val="24"/>
          <w:highlight w:val="none"/>
          <w:lang w:val="eu-ES"/>
        </w:rPr>
        <w:t xml:space="preserve">Kontuan izanik aktiboaren garrantzia batetik eta arrisku maila bestetik, prioritatea zehaztuko dugu (oso altua, altua, ertaina). Kalifikazio honek hobekuntza ekintzak zein ordenetan burutu beharko lirateken esango digu (prioritate handienekoak lehenengo).</w:t>
      </w:r>
      <w:r>
        <w:rPr>
          <w:lang w:val="eu-ES"/>
        </w:rPr>
      </w:r>
      <w:r/>
    </w:p>
    <w:p>
      <w:pPr>
        <w:pStyle w:val="997"/>
        <w:numPr>
          <w:ilvl w:val="0"/>
          <w:numId w:val="39"/>
        </w:numPr>
        <w:rPr>
          <w:sz w:val="24"/>
          <w:lang w:val="eu-ES"/>
        </w:rPr>
      </w:pPr>
      <w:r>
        <w:rPr>
          <w:sz w:val="24"/>
          <w:highlight w:val="none"/>
          <w:lang w:val="eu-ES"/>
        </w:rPr>
        <w:t xml:space="preserve">Azkenik, oharretan, egindako hausnarketa idatziko dugu. Hobekuntza ekintzak erabaki badira, hemen adieraziko ditugu.</w:t>
      </w:r>
      <w:r>
        <w:rPr>
          <w:lang w:val="eu-ES"/>
        </w:rPr>
      </w:r>
      <w:r/>
    </w:p>
    <w:p>
      <w:pPr>
        <w:pStyle w:val="997"/>
        <w:ind w:left="0" w:firstLine="0"/>
        <w:rPr>
          <w:sz w:val="24"/>
          <w:lang w:val="eu-ES"/>
        </w:rPr>
      </w:pPr>
      <w:r>
        <w:rPr>
          <w:sz w:val="24"/>
          <w:highlight w:val="none"/>
          <w:lang w:val="eu-ES"/>
        </w:rPr>
      </w:r>
      <w:r>
        <w:rPr>
          <w:sz w:val="24"/>
          <w:highlight w:val="none"/>
          <w:lang w:val="eu-ES"/>
        </w:rPr>
      </w:r>
      <w:r/>
    </w:p>
    <w:p>
      <w:pPr>
        <w:pStyle w:val="997"/>
        <w:ind w:left="0" w:firstLine="0"/>
        <w:rPr>
          <w:i/>
          <w:sz w:val="24"/>
        </w:rPr>
      </w:pPr>
      <w:r>
        <w:rPr>
          <w:i/>
          <w:sz w:val="24"/>
          <w:highlight w:val="none"/>
          <w:lang w:val="eu-ES"/>
        </w:rPr>
        <w:t xml:space="preserve">Analisiaren emaitzen taula</w:t>
      </w:r>
      <w:r>
        <w:rPr>
          <w:i/>
          <w:sz w:val="24"/>
          <w:highlight w:val="none"/>
          <w:lang w:val="eu-ES"/>
        </w:rPr>
      </w:r>
      <w:r/>
    </w:p>
    <w:tbl>
      <w:tblPr>
        <w:tblStyle w:val="814"/>
        <w:tblW w:w="0" w:type="auto"/>
        <w:tblLayout w:type="fixed"/>
        <w:tblLook w:val="04A0" w:firstRow="1" w:lastRow="0" w:firstColumn="1" w:lastColumn="0" w:noHBand="0" w:noVBand="1"/>
      </w:tblPr>
      <w:tblGrid>
        <w:gridCol w:w="2268"/>
        <w:gridCol w:w="850"/>
        <w:gridCol w:w="850"/>
        <w:gridCol w:w="5811"/>
      </w:tblGrid>
      <w:tr>
        <w:trPr/>
        <w:tc>
          <w:tcPr>
            <w:tcW w:w="2268" w:type="dxa"/>
            <w:textDirection w:val="lrTb"/>
            <w:noWrap w:val="false"/>
          </w:tcPr>
          <w:p>
            <w:pPr>
              <w:contextualSpacing w:val="false"/>
              <w:ind w:left="0" w:firstLine="0"/>
              <w:jc w:val="center"/>
              <w:spacing w:lineRule="auto" w:line="240" w:after="113" w:before="113"/>
              <w:shd w:val="clear" w:color="000000" w:fill="000000" w:themeFill="text1"/>
              <w:rPr>
                <w:sz w:val="20"/>
                <w:lang w:val="eu-ES"/>
              </w:rPr>
              <w:suppressLineNumbers w:val="0"/>
            </w:pPr>
            <w:r>
              <w:rPr>
                <w:sz w:val="20"/>
                <w:highlight w:val="none"/>
                <w:lang w:val="eu-ES"/>
              </w:rPr>
              <w:t xml:space="preserve">AKTIBOA</w:t>
            </w:r>
            <w:r>
              <w:rPr>
                <w:lang w:val="eu-ES"/>
              </w:rPr>
            </w:r>
            <w:r/>
          </w:p>
        </w:tc>
        <w:tc>
          <w:tcPr>
            <w:tcW w:w="850" w:type="dxa"/>
            <w:textDirection w:val="lrTb"/>
            <w:noWrap w:val="false"/>
          </w:tcPr>
          <w:p>
            <w:pPr>
              <w:contextualSpacing w:val="false"/>
              <w:ind w:left="0" w:firstLine="0"/>
              <w:jc w:val="center"/>
              <w:spacing w:lineRule="auto" w:line="240" w:after="113" w:before="113"/>
              <w:shd w:val="clear" w:color="000000" w:fill="000000" w:themeFill="text1"/>
              <w:rPr>
                <w:sz w:val="20"/>
                <w:lang w:val="eu-ES"/>
              </w:rPr>
              <w:suppressLineNumbers w:val="0"/>
            </w:pPr>
            <w:r>
              <w:rPr>
                <w:sz w:val="20"/>
                <w:highlight w:val="none"/>
                <w:lang w:val="eu-ES"/>
              </w:rPr>
              <w:t xml:space="preserve">Arrisku</w:t>
              <w:br/>
              <w:t xml:space="preserve">maila</w:t>
            </w:r>
            <w:r>
              <w:rPr>
                <w:lang w:val="eu-ES"/>
              </w:rPr>
            </w:r>
            <w:r/>
          </w:p>
        </w:tc>
        <w:tc>
          <w:tcPr>
            <w:tcW w:w="850" w:type="dxa"/>
            <w:textDirection w:val="lrTb"/>
            <w:noWrap w:val="false"/>
          </w:tcPr>
          <w:p>
            <w:pPr>
              <w:contextualSpacing w:val="false"/>
              <w:ind w:left="0" w:firstLine="0"/>
              <w:jc w:val="center"/>
              <w:spacing w:lineRule="auto" w:line="240" w:after="113" w:before="113"/>
              <w:shd w:val="clear" w:color="000000" w:fill="000000" w:themeFill="text1"/>
              <w:rPr>
                <w:sz w:val="20"/>
                <w:lang w:val="eu-ES"/>
              </w:rPr>
              <w:suppressLineNumbers w:val="0"/>
            </w:pPr>
            <w:r>
              <w:rPr>
                <w:sz w:val="20"/>
                <w:highlight w:val="none"/>
                <w:lang w:val="eu-ES"/>
              </w:rPr>
              <w:t xml:space="preserve">Prioritatea</w:t>
            </w:r>
            <w:r>
              <w:rPr>
                <w:lang w:val="eu-ES"/>
              </w:rPr>
            </w:r>
            <w:r/>
          </w:p>
        </w:tc>
        <w:tc>
          <w:tcPr>
            <w:tcW w:w="5811" w:type="dxa"/>
            <w:textDirection w:val="lrTb"/>
            <w:noWrap w:val="false"/>
          </w:tcPr>
          <w:p>
            <w:pPr>
              <w:contextualSpacing w:val="false"/>
              <w:ind w:left="0" w:firstLine="0"/>
              <w:jc w:val="center"/>
              <w:spacing w:lineRule="auto" w:line="240" w:after="113" w:before="113"/>
              <w:shd w:val="clear" w:color="000000" w:fill="000000" w:themeFill="text1"/>
              <w:rPr>
                <w:sz w:val="20"/>
                <w:lang w:val="eu-ES"/>
              </w:rPr>
              <w:suppressLineNumbers w:val="0"/>
            </w:pPr>
            <w:r>
              <w:rPr>
                <w:sz w:val="20"/>
                <w:highlight w:val="none"/>
                <w:lang w:val="eu-ES"/>
              </w:rPr>
              <w:t xml:space="preserve">Oharrak </w:t>
            </w:r>
            <w:r>
              <w:rPr>
                <w:lang w:val="eu-ES"/>
              </w:rPr>
            </w:r>
            <w:r/>
          </w:p>
        </w:tc>
      </w:tr>
      <w:tr>
        <w:trPr/>
        <w:tc>
          <w:tcPr>
            <w:tcW w:w="2268" w:type="dxa"/>
            <w:textDirection w:val="lrTb"/>
            <w:noWrap w:val="false"/>
          </w:tcPr>
          <w:p>
            <w:pPr>
              <w:contextualSpacing w:val="false"/>
              <w:ind w:left="0" w:firstLine="0"/>
              <w:jc w:val="left"/>
              <w:spacing w:lineRule="auto" w:line="240" w:after="113" w:before="113"/>
              <w:rPr>
                <w:sz w:val="20"/>
                <w:lang w:val="eu-ES"/>
              </w:rPr>
              <w:suppressLineNumbers w:val="0"/>
            </w:pPr>
            <w:r>
              <w:rPr>
                <w:sz w:val="20"/>
                <w:highlight w:val="none"/>
                <w:lang w:val="eu-ES"/>
              </w:rPr>
              <w:t xml:space="preserve">Internet konexioa</w:t>
            </w:r>
            <w:r>
              <w:rPr>
                <w:lang w:val="eu-ES"/>
              </w:rPr>
            </w:r>
            <w:r/>
          </w:p>
        </w:tc>
        <w:tc>
          <w:tcPr>
            <w:tcW w:w="850" w:type="dxa"/>
            <w:textDirection w:val="lrTb"/>
            <w:noWrap w:val="false"/>
          </w:tcPr>
          <w:p>
            <w:pPr>
              <w:contextualSpacing w:val="false"/>
              <w:ind w:left="0" w:firstLine="0"/>
              <w:jc w:val="left"/>
              <w:spacing w:lineRule="auto" w:line="240" w:after="113" w:before="113"/>
              <w:shd w:val="clear" w:color="92D050" w:fill="92D050"/>
              <w:rPr>
                <w:sz w:val="20"/>
                <w:lang w:val="eu-ES"/>
              </w:rPr>
              <w:suppressLineNumbers w:val="0"/>
            </w:pPr>
            <w:r>
              <w:rPr>
                <w:sz w:val="20"/>
                <w:highlight w:val="none"/>
                <w:lang w:val="eu-ES"/>
              </w:rPr>
              <w:t xml:space="preserve">Bajua</w:t>
            </w:r>
            <w:r>
              <w:rPr>
                <w:lang w:val="eu-ES"/>
              </w:rPr>
            </w:r>
            <w:r/>
          </w:p>
        </w:tc>
        <w:tc>
          <w:tcPr>
            <w:tcW w:w="850" w:type="dxa"/>
            <w:textDirection w:val="lrTb"/>
            <w:noWrap w:val="false"/>
          </w:tcPr>
          <w:p>
            <w:pPr>
              <w:contextualSpacing w:val="false"/>
              <w:ind w:left="0" w:firstLine="0"/>
              <w:jc w:val="left"/>
              <w:spacing w:lineRule="auto" w:line="240" w:after="113" w:before="113"/>
              <w:rPr>
                <w:lang w:val="eu-ES"/>
              </w:rPr>
              <w:suppressLineNumbers w:val="0"/>
            </w:pPr>
            <w:r>
              <w:rPr>
                <w:sz w:val="20"/>
                <w:highlight w:val="none"/>
                <w:lang w:val="eu-ES"/>
              </w:rPr>
              <w:t xml:space="preserve">Altua</w:t>
            </w:r>
            <w:r>
              <w:rPr>
                <w:lang w:val="eu-ES"/>
              </w:rPr>
            </w:r>
            <w:r/>
          </w:p>
        </w:tc>
        <w:tc>
          <w:tcPr>
            <w:tcW w:w="5811" w:type="dxa"/>
            <w:textDirection w:val="lrTb"/>
            <w:noWrap w:val="false"/>
          </w:tcPr>
          <w:p>
            <w:pPr>
              <w:contextualSpacing w:val="false"/>
              <w:ind w:left="0" w:firstLine="0"/>
              <w:jc w:val="left"/>
              <w:spacing w:lineRule="auto" w:line="240" w:after="113" w:before="113"/>
              <w:rPr>
                <w:lang w:val="eu-ES"/>
              </w:rPr>
              <w:suppressLineNumbers w:val="0"/>
            </w:pPr>
            <w:r>
              <w:rPr>
                <w:sz w:val="20"/>
                <w:highlight w:val="none"/>
                <w:lang w:val="eu-ES"/>
              </w:rPr>
              <w:t xml:space="preserve">Bi konexio ditugunez, bata erortzen denean besterik aterako dugu trafikoa.</w:t>
            </w:r>
            <w:r>
              <w:rPr>
                <w:lang w:val="eu-ES"/>
              </w:rPr>
            </w:r>
            <w:r/>
          </w:p>
        </w:tc>
      </w:tr>
      <w:tr>
        <w:trPr/>
        <w:tc>
          <w:tcPr>
            <w:tcW w:w="2268" w:type="dxa"/>
            <w:textDirection w:val="lrTb"/>
            <w:noWrap w:val="false"/>
          </w:tcPr>
          <w:p>
            <w:pPr>
              <w:contextualSpacing w:val="false"/>
              <w:ind w:left="0" w:firstLine="0"/>
              <w:jc w:val="left"/>
              <w:spacing w:lineRule="auto" w:line="240" w:after="113" w:before="113"/>
              <w:rPr>
                <w:sz w:val="20"/>
                <w:highlight w:val="none"/>
                <w:lang w:val="eu-ES"/>
              </w:rPr>
              <w:suppressLineNumbers w:val="0"/>
            </w:pPr>
            <w:r>
              <w:rPr>
                <w:sz w:val="20"/>
                <w:highlight w:val="none"/>
                <w:lang w:val="eu-ES"/>
              </w:rPr>
              <w:t xml:space="preserve">Birtualizazio nodoak</w:t>
            </w:r>
            <w:r>
              <w:rPr>
                <w:lang w:val="eu-ES"/>
              </w:rPr>
            </w:r>
            <w:r/>
          </w:p>
        </w:tc>
        <w:tc>
          <w:tcPr>
            <w:tcW w:w="850" w:type="dxa"/>
            <w:textDirection w:val="lrTb"/>
            <w:noWrap w:val="false"/>
          </w:tcPr>
          <w:p>
            <w:pPr>
              <w:contextualSpacing w:val="false"/>
              <w:ind w:left="0" w:firstLine="0"/>
              <w:jc w:val="left"/>
              <w:spacing w:lineRule="auto" w:line="240" w:after="113" w:before="113"/>
              <w:rPr>
                <w:sz w:val="20"/>
                <w:highlight w:val="none"/>
                <w:lang w:val="eu-ES"/>
              </w:rPr>
              <w:suppressLineNumbers w:val="0"/>
            </w:pPr>
            <w:r>
              <w:rPr>
                <w:sz w:val="20"/>
                <w:highlight w:val="none"/>
                <w:shd w:val="clear" w:color="FF0000" w:fill="FF0000"/>
                <w:lang w:val="eu-ES"/>
              </w:rPr>
              <w:t xml:space="preserve">Altua</w:t>
            </w:r>
            <w:r>
              <w:rPr>
                <w:lang w:val="eu-ES"/>
              </w:rPr>
            </w:r>
            <w:r/>
          </w:p>
        </w:tc>
        <w:tc>
          <w:tcPr>
            <w:tcW w:w="850" w:type="dxa"/>
            <w:textDirection w:val="lrTb"/>
            <w:noWrap w:val="false"/>
          </w:tcPr>
          <w:p>
            <w:pPr>
              <w:contextualSpacing w:val="false"/>
              <w:ind w:left="0" w:firstLine="0"/>
              <w:jc w:val="left"/>
              <w:spacing w:lineRule="auto" w:line="240" w:after="113" w:before="113"/>
              <w:rPr>
                <w:highlight w:val="none"/>
                <w:lang w:val="eu-ES"/>
              </w:rPr>
              <w:suppressLineNumbers w:val="0"/>
            </w:pPr>
            <w:r>
              <w:rPr>
                <w:sz w:val="20"/>
                <w:highlight w:val="none"/>
                <w:lang w:val="eu-ES"/>
              </w:rPr>
              <w:t xml:space="preserve">Altua</w:t>
            </w:r>
            <w:r>
              <w:rPr>
                <w:lang w:val="eu-ES"/>
              </w:rPr>
            </w:r>
            <w:r/>
          </w:p>
        </w:tc>
        <w:tc>
          <w:tcPr>
            <w:tcW w:w="5811" w:type="dxa"/>
            <w:textDirection w:val="lrTb"/>
            <w:noWrap w:val="false"/>
          </w:tcPr>
          <w:p>
            <w:pPr>
              <w:contextualSpacing w:val="false"/>
              <w:ind w:left="0" w:firstLine="0"/>
              <w:jc w:val="left"/>
              <w:spacing w:lineRule="auto" w:line="240" w:after="113" w:before="113"/>
              <w:rPr>
                <w:sz w:val="20"/>
                <w:highlight w:val="none"/>
                <w:lang w:val="eu-ES"/>
              </w:rPr>
              <w:suppressLineNumbers w:val="0"/>
            </w:pPr>
            <w:r>
              <w:rPr>
                <w:sz w:val="20"/>
                <w:highlight w:val="none"/>
                <w:lang w:val="eu-ES"/>
              </w:rPr>
              <w:t xml:space="preserve">Nodo bat hondatuko balitz, bertako makinak galduko lirateke. Ez daukagu ordezko nodorik.</w:t>
            </w:r>
            <w:r>
              <w:rPr>
                <w:lang w:val="eu-ES"/>
              </w:rPr>
            </w:r>
            <w:r/>
          </w:p>
          <w:p>
            <w:pPr>
              <w:contextualSpacing w:val="false"/>
              <w:ind w:left="0" w:firstLine="0"/>
              <w:jc w:val="left"/>
              <w:spacing w:lineRule="auto" w:line="240" w:after="113" w:before="113"/>
              <w:rPr>
                <w:sz w:val="20"/>
                <w:highlight w:val="none"/>
                <w:lang w:val="eu-ES"/>
              </w:rPr>
              <w:suppressLineNumbers w:val="0"/>
            </w:pPr>
            <w:r>
              <w:rPr>
                <w:sz w:val="20"/>
                <w:highlight w:val="none"/>
                <w:lang w:val="eu-ES"/>
              </w:rPr>
            </w:r>
            <w:r>
              <w:rPr>
                <w:lang w:val="eu-ES"/>
              </w:rPr>
            </w:r>
            <w:r/>
          </w:p>
          <w:p>
            <w:pPr>
              <w:contextualSpacing w:val="false"/>
              <w:ind w:left="0" w:firstLine="0"/>
              <w:jc w:val="left"/>
              <w:spacing w:lineRule="auto" w:line="240" w:after="113" w:before="113"/>
              <w:rPr>
                <w:sz w:val="20"/>
                <w:highlight w:val="none"/>
                <w:lang w:val="eu-ES"/>
              </w:rPr>
              <w:suppressLineNumbers w:val="0"/>
            </w:pPr>
            <w:r>
              <w:rPr>
                <w:sz w:val="20"/>
                <w:highlight w:val="none"/>
                <w:lang w:val="eu-ES"/>
              </w:rPr>
              <w:t xml:space="preserve">Hobekuntza: nodo berria erosi edo cluster bat osatu, erabilgarritasun altuan.</w:t>
            </w:r>
            <w:r>
              <w:rPr>
                <w:lang w:val="eu-ES"/>
              </w:rPr>
            </w:r>
            <w:r/>
          </w:p>
        </w:tc>
      </w:tr>
      <w:tr>
        <w:trPr/>
        <w:tc>
          <w:tcPr>
            <w:tcW w:w="2268"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lang w:val="eu-ES"/>
              </w:rPr>
            </w:r>
            <w:r>
              <w:rPr>
                <w:sz w:val="20"/>
                <w:highlight w:val="none"/>
                <w:lang w:val="eu-ES"/>
              </w:rPr>
              <w:t xml:space="preserve">Zerbitzariak</w:t>
            </w:r>
            <w:r>
              <w:rPr>
                <w:lang w:val="eu-ES"/>
              </w:rPr>
            </w:r>
            <w:r/>
          </w:p>
        </w:tc>
        <w:tc>
          <w:tcPr>
            <w:tcW w:w="850"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shd w:val="clear" w:color="FFC000" w:fill="FFC000"/>
                <w:lang w:val="eu-ES"/>
              </w:rPr>
              <w:t xml:space="preserve">Ertaina</w:t>
            </w:r>
            <w:r>
              <w:rPr>
                <w:lang w:val="eu-ES"/>
              </w:rPr>
            </w:r>
            <w:r/>
          </w:p>
        </w:tc>
        <w:tc>
          <w:tcPr>
            <w:tcW w:w="850" w:type="dxa"/>
            <w:vMerge w:val="restart"/>
            <w:textDirection w:val="lrTb"/>
            <w:noWrap w:val="false"/>
          </w:tcPr>
          <w:p>
            <w:pPr>
              <w:pStyle w:val="997"/>
              <w:contextualSpacing w:val="false"/>
              <w:jc w:val="left"/>
              <w:spacing w:lineRule="auto" w:line="240" w:after="113" w:before="113"/>
              <w:rPr>
                <w:lang w:val="eu-ES"/>
              </w:rPr>
              <w:suppressLineNumbers w:val="0"/>
            </w:pPr>
            <w:r>
              <w:rPr>
                <w:sz w:val="20"/>
                <w:lang w:val="eu-ES"/>
              </w:rPr>
              <w:t xml:space="preserve">Altua</w:t>
            </w:r>
            <w:r>
              <w:rPr>
                <w:lang w:val="eu-ES"/>
              </w:rPr>
            </w:r>
            <w:r/>
          </w:p>
        </w:tc>
        <w:tc>
          <w:tcPr>
            <w:tcW w:w="5811" w:type="dxa"/>
            <w:textDirection w:val="lrTb"/>
            <w:noWrap w:val="false"/>
          </w:tcPr>
          <w:p>
            <w:pPr>
              <w:pStyle w:val="997"/>
              <w:contextualSpacing w:val="false"/>
              <w:jc w:val="left"/>
              <w:spacing w:lineRule="auto" w:line="240" w:after="113" w:before="113"/>
              <w:rPr>
                <w:sz w:val="20"/>
                <w:highlight w:val="none"/>
                <w:lang w:val="eu-ES"/>
              </w:rPr>
              <w:suppressLineNumbers w:val="0"/>
            </w:pPr>
            <w:r>
              <w:rPr>
                <w:sz w:val="20"/>
                <w:lang w:val="eu-ES"/>
              </w:rPr>
              <w:t xml:space="preserve">Kopiak hilean behin egitea ez da egokia, berreskuratze kasu batean azken egunetako datuak galduko liratekelako.</w:t>
            </w:r>
            <w:r>
              <w:rPr>
                <w:lang w:val="eu-ES"/>
              </w:rPr>
            </w:r>
            <w:r/>
          </w:p>
          <w:p>
            <w:pPr>
              <w:pStyle w:val="997"/>
              <w:contextualSpacing w:val="false"/>
              <w:jc w:val="left"/>
              <w:spacing w:lineRule="auto" w:line="240" w:after="113" w:before="113"/>
              <w:rPr>
                <w:sz w:val="20"/>
                <w:lang w:val="eu-ES"/>
              </w:rPr>
              <w:suppressLineNumbers w:val="0"/>
            </w:pPr>
            <w:r>
              <w:rPr>
                <w:sz w:val="20"/>
                <w:highlight w:val="none"/>
                <w:lang w:val="eu-ES"/>
              </w:rPr>
            </w:r>
            <w:r>
              <w:rPr>
                <w:lang w:val="eu-ES"/>
              </w:rPr>
            </w:r>
            <w:r/>
          </w:p>
          <w:p>
            <w:pPr>
              <w:pStyle w:val="997"/>
              <w:contextualSpacing w:val="false"/>
              <w:jc w:val="left"/>
              <w:spacing w:lineRule="auto" w:line="240" w:after="113" w:before="113"/>
              <w:rPr>
                <w:sz w:val="20"/>
                <w:lang w:val="eu-ES"/>
              </w:rPr>
              <w:suppressLineNumbers w:val="0"/>
            </w:pPr>
            <w:r>
              <w:rPr>
                <w:sz w:val="20"/>
                <w:lang w:val="eu-ES"/>
              </w:rPr>
              <w:t xml:space="preserve">Hobekuntza: backup sistema hobetu, kopia osoak astero egiteko. Beste aukera bat PBS bezalako sistema bat ezartzea da (kopia osoan egunero egin daitezke modu errezean)</w:t>
            </w:r>
            <w:r>
              <w:rPr>
                <w:lang w:val="eu-ES"/>
              </w:rPr>
            </w:r>
            <w:r/>
          </w:p>
        </w:tc>
      </w:tr>
      <w:tr>
        <w:trPr/>
        <w:tc>
          <w:tcPr>
            <w:tcW w:w="2268" w:type="dxa"/>
            <w:vMerge w:val="restart"/>
            <w:textDirection w:val="lrTb"/>
            <w:noWrap w:val="false"/>
          </w:tcPr>
          <w:p>
            <w:pPr>
              <w:contextualSpacing w:val="false"/>
              <w:ind w:left="0" w:firstLine="0"/>
              <w:jc w:val="left"/>
              <w:spacing w:lineRule="auto" w:line="240" w:after="113" w:before="113"/>
              <w:rPr>
                <w:sz w:val="20"/>
                <w:lang w:val="eu-ES"/>
              </w:rPr>
              <w:suppressLineNumbers w:val="0"/>
            </w:pPr>
            <w:r>
              <w:rPr>
                <w:sz w:val="20"/>
                <w:highlight w:val="none"/>
                <w:lang w:val="eu-ES"/>
              </w:rPr>
              <w:t xml:space="preserve">Suhesi nagusia</w:t>
            </w:r>
            <w:r>
              <w:rPr>
                <w:lang w:val="eu-ES"/>
              </w:rPr>
            </w:r>
            <w:r/>
          </w:p>
        </w:tc>
        <w:tc>
          <w:tcPr>
            <w:tcW w:w="850" w:type="dxa"/>
            <w:vMerge w:val="restart"/>
            <w:textDirection w:val="lrTb"/>
            <w:noWrap w:val="false"/>
          </w:tcPr>
          <w:p>
            <w:pPr>
              <w:contextualSpacing w:val="false"/>
              <w:ind w:left="0" w:firstLine="0"/>
              <w:jc w:val="left"/>
              <w:spacing w:lineRule="auto" w:line="240" w:after="113" w:before="113"/>
              <w:rPr>
                <w:sz w:val="20"/>
                <w:lang w:val="eu-ES"/>
              </w:rPr>
              <w:suppressLineNumbers w:val="0"/>
            </w:pPr>
            <w:r>
              <w:rPr>
                <w:sz w:val="20"/>
                <w:highlight w:val="none"/>
                <w:shd w:val="clear" w:color="FFC000" w:fill="FFC000"/>
                <w:lang w:val="eu-ES"/>
              </w:rPr>
              <w:t xml:space="preserve">Ertaina</w:t>
            </w:r>
            <w:r>
              <w:rPr>
                <w:lang w:val="eu-ES"/>
              </w:rPr>
            </w:r>
            <w:r/>
          </w:p>
        </w:tc>
        <w:tc>
          <w:tcPr>
            <w:tcW w:w="850" w:type="dxa"/>
            <w:vMerge w:val="restart"/>
            <w:textDirection w:val="lrTb"/>
            <w:noWrap w:val="false"/>
          </w:tcPr>
          <w:p>
            <w:pPr>
              <w:contextualSpacing w:val="false"/>
              <w:ind w:left="0" w:firstLine="0"/>
              <w:jc w:val="left"/>
              <w:spacing w:lineRule="auto" w:line="240" w:after="113" w:before="113"/>
              <w:rPr>
                <w:lang w:val="eu-ES"/>
              </w:rPr>
              <w:suppressLineNumbers w:val="0"/>
            </w:pPr>
            <w:r>
              <w:rPr>
                <w:sz w:val="20"/>
                <w:highlight w:val="none"/>
                <w:lang w:val="eu-ES"/>
              </w:rPr>
              <w:t xml:space="preserve">Altua</w:t>
            </w:r>
            <w:r>
              <w:rPr>
                <w:lang w:val="eu-ES"/>
              </w:rPr>
            </w:r>
            <w:r/>
          </w:p>
        </w:tc>
        <w:tc>
          <w:tcPr>
            <w:tcW w:w="5811" w:type="dxa"/>
            <w:textDirection w:val="lrTb"/>
            <w:noWrap w:val="false"/>
          </w:tcPr>
          <w:p>
            <w:pPr>
              <w:contextualSpacing w:val="false"/>
              <w:ind w:left="0" w:firstLine="0"/>
              <w:jc w:val="left"/>
              <w:spacing w:lineRule="auto" w:line="240" w:after="113" w:before="113"/>
              <w:rPr>
                <w:lang w:val="eu-ES"/>
              </w:rPr>
              <w:suppressLineNumbers w:val="0"/>
            </w:pPr>
            <w:r>
              <w:rPr>
                <w:sz w:val="20"/>
                <w:highlight w:val="none"/>
                <w:lang w:val="eu-ES"/>
              </w:rPr>
              <w:t xml:space="preserve">Hezkuntza Sailaren mantentzea dago, baina hardware arazoren bat gertatuz gero ordezkapena ordu batzuk edo egun batzuk luza liteke. Dena den, ez dugu ikusten zer gehiago egin dezakegun.</w:t>
            </w:r>
            <w:r>
              <w:rPr>
                <w:lang w:val="eu-ES"/>
              </w:rPr>
            </w:r>
            <w:r/>
          </w:p>
        </w:tc>
      </w:tr>
      <w:tr>
        <w:trPr/>
        <w:tc>
          <w:tcPr>
            <w:tcW w:w="2268"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lang w:val="eu-ES"/>
              </w:rPr>
            </w:r>
            <w:r>
              <w:rPr>
                <w:sz w:val="20"/>
                <w:highlight w:val="none"/>
                <w:lang w:val="eu-ES"/>
              </w:rPr>
              <w:t xml:space="preserve">Wifi sarea</w:t>
            </w:r>
            <w:r>
              <w:rPr>
                <w:lang w:val="eu-ES"/>
              </w:rPr>
            </w:r>
            <w:r/>
          </w:p>
        </w:tc>
        <w:tc>
          <w:tcPr>
            <w:tcW w:w="850"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shd w:val="clear" w:color="FF0000" w:fill="FF0000"/>
                <w:lang w:val="eu-ES"/>
              </w:rPr>
              <w:t xml:space="preserve">Altua</w:t>
            </w:r>
            <w:r>
              <w:rPr>
                <w:lang w:val="eu-ES"/>
              </w:rPr>
            </w:r>
            <w:r/>
          </w:p>
        </w:tc>
        <w:tc>
          <w:tcPr>
            <w:tcW w:w="850" w:type="dxa"/>
            <w:vMerge w:val="restart"/>
            <w:textDirection w:val="lrTb"/>
            <w:noWrap w:val="false"/>
          </w:tcPr>
          <w:p>
            <w:pPr>
              <w:pStyle w:val="997"/>
              <w:contextualSpacing w:val="false"/>
              <w:jc w:val="left"/>
              <w:spacing w:lineRule="auto" w:line="240" w:after="113" w:before="113"/>
              <w:rPr>
                <w:lang w:val="eu-ES"/>
              </w:rPr>
              <w:suppressLineNumbers w:val="0"/>
            </w:pPr>
            <w:r>
              <w:rPr>
                <w:sz w:val="20"/>
                <w:lang w:val="eu-ES"/>
              </w:rPr>
              <w:t xml:space="preserve">Ertaina</w:t>
            </w:r>
            <w:r>
              <w:rPr>
                <w:lang w:val="eu-ES"/>
              </w:rPr>
            </w:r>
            <w:r/>
          </w:p>
        </w:tc>
        <w:tc>
          <w:tcPr>
            <w:tcW w:w="5811" w:type="dxa"/>
            <w:textDirection w:val="lrTb"/>
            <w:noWrap w:val="false"/>
          </w:tcPr>
          <w:p>
            <w:pPr>
              <w:pStyle w:val="997"/>
              <w:contextualSpacing w:val="false"/>
              <w:jc w:val="left"/>
              <w:spacing w:lineRule="auto" w:line="240" w:after="113" w:before="113"/>
              <w:rPr>
                <w:sz w:val="20"/>
                <w:highlight w:val="none"/>
                <w:lang w:val="eu-ES"/>
              </w:rPr>
              <w:suppressLineNumbers w:val="0"/>
            </w:pPr>
            <w:r>
              <w:rPr>
                <w:sz w:val="20"/>
                <w:lang w:val="eu-ES"/>
              </w:rPr>
              <w:t xml:space="preserve">AP modelo batzuk soporterik gabe daude.</w:t>
            </w:r>
            <w:r>
              <w:rPr>
                <w:lang w:val="eu-ES"/>
              </w:rPr>
            </w:r>
            <w:r/>
          </w:p>
          <w:p>
            <w:pPr>
              <w:pStyle w:val="997"/>
              <w:contextualSpacing w:val="false"/>
              <w:jc w:val="left"/>
              <w:spacing w:lineRule="auto" w:line="240" w:after="113" w:before="113"/>
              <w:rPr>
                <w:sz w:val="20"/>
                <w:lang w:val="eu-ES"/>
              </w:rPr>
              <w:suppressLineNumbers w:val="0"/>
            </w:pPr>
            <w:r>
              <w:rPr>
                <w:sz w:val="20"/>
                <w:highlight w:val="none"/>
                <w:lang w:val="eu-ES"/>
              </w:rPr>
            </w:r>
            <w:r>
              <w:rPr>
                <w:lang w:val="eu-ES"/>
              </w:rPr>
            </w:r>
            <w:r/>
          </w:p>
          <w:p>
            <w:pPr>
              <w:pStyle w:val="997"/>
              <w:contextualSpacing w:val="false"/>
              <w:jc w:val="left"/>
              <w:spacing w:lineRule="auto" w:line="240" w:after="113" w:before="113"/>
              <w:rPr>
                <w:sz w:val="20"/>
                <w:lang w:val="eu-ES"/>
              </w:rPr>
              <w:suppressLineNumbers w:val="0"/>
            </w:pPr>
            <w:r>
              <w:rPr>
                <w:sz w:val="20"/>
                <w:lang w:val="eu-ES"/>
              </w:rPr>
              <w:t xml:space="preserve">Hobekuntza: piskanaka antenak berritzen joan.</w:t>
            </w:r>
            <w:r>
              <w:rPr>
                <w:lang w:val="eu-ES"/>
              </w:rPr>
            </w:r>
            <w:r/>
          </w:p>
        </w:tc>
      </w:tr>
      <w:tr>
        <w:trPr/>
        <w:tc>
          <w:tcPr>
            <w:tcW w:w="2268"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lang w:val="eu-ES"/>
              </w:rPr>
              <w:t xml:space="preserve">Switch-ak</w:t>
            </w:r>
            <w:r>
              <w:rPr>
                <w:sz w:val="20"/>
                <w:highlight w:val="none"/>
                <w:lang w:val="eu-ES"/>
              </w:rPr>
              <w:t xml:space="preserve"> </w:t>
            </w:r>
            <w:r>
              <w:rPr>
                <w:lang w:val="eu-ES"/>
              </w:rPr>
            </w:r>
            <w:r/>
          </w:p>
        </w:tc>
        <w:tc>
          <w:tcPr>
            <w:tcW w:w="850"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shd w:val="clear" w:color="FF0000" w:fill="FF0000"/>
                <w:lang w:val="eu-ES"/>
              </w:rPr>
              <w:t xml:space="preserve">Altua </w:t>
            </w:r>
            <w:r>
              <w:rPr>
                <w:lang w:val="eu-ES"/>
              </w:rPr>
            </w:r>
            <w:r/>
          </w:p>
        </w:tc>
        <w:tc>
          <w:tcPr>
            <w:tcW w:w="850" w:type="dxa"/>
            <w:vMerge w:val="restart"/>
            <w:textDirection w:val="lrTb"/>
            <w:noWrap w:val="false"/>
          </w:tcPr>
          <w:p>
            <w:pPr>
              <w:pStyle w:val="997"/>
              <w:contextualSpacing w:val="false"/>
              <w:jc w:val="left"/>
              <w:spacing w:lineRule="auto" w:line="240" w:after="113" w:before="113"/>
              <w:rPr>
                <w:lang w:val="eu-ES"/>
              </w:rPr>
              <w:suppressLineNumbers w:val="0"/>
            </w:pPr>
            <w:r>
              <w:rPr>
                <w:sz w:val="20"/>
                <w:lang w:val="eu-ES"/>
              </w:rPr>
              <w:t xml:space="preserve">Ertaina</w:t>
            </w:r>
            <w:r>
              <w:rPr>
                <w:lang w:val="eu-ES"/>
              </w:rPr>
            </w:r>
            <w:r/>
          </w:p>
        </w:tc>
        <w:tc>
          <w:tcPr>
            <w:tcW w:w="5811" w:type="dxa"/>
            <w:textDirection w:val="lrTb"/>
            <w:noWrap w:val="false"/>
          </w:tcPr>
          <w:p>
            <w:pPr>
              <w:pStyle w:val="997"/>
              <w:contextualSpacing w:val="false"/>
              <w:jc w:val="left"/>
              <w:spacing w:lineRule="auto" w:line="240" w:after="113" w:before="113"/>
              <w:rPr>
                <w:sz w:val="20"/>
                <w:highlight w:val="none"/>
                <w:lang w:val="eu-ES"/>
              </w:rPr>
              <w:suppressLineNumbers w:val="0"/>
            </w:pPr>
            <w:r>
              <w:rPr>
                <w:sz w:val="20"/>
                <w:lang w:val="eu-ES"/>
              </w:rPr>
              <w:t xml:space="preserve">Konfigurazioen backup-ik ez dago, ezta dokumentatuta ere. Ez daukagu VLAN-ak onartzen dituen switch ordezko bat.</w:t>
            </w:r>
            <w:r>
              <w:rPr>
                <w:lang w:val="eu-ES"/>
              </w:rPr>
            </w:r>
            <w:r/>
          </w:p>
          <w:p>
            <w:pPr>
              <w:pStyle w:val="997"/>
              <w:contextualSpacing w:val="false"/>
              <w:jc w:val="left"/>
              <w:spacing w:lineRule="auto" w:line="240" w:after="113" w:before="113"/>
              <w:rPr>
                <w:sz w:val="20"/>
                <w:highlight w:val="none"/>
                <w:lang w:val="eu-ES"/>
              </w:rPr>
              <w:suppressLineNumbers w:val="0"/>
            </w:pPr>
            <w:r>
              <w:rPr>
                <w:sz w:val="20"/>
                <w:highlight w:val="none"/>
                <w:lang w:val="eu-ES"/>
              </w:rPr>
            </w:r>
            <w:r>
              <w:rPr>
                <w:lang w:val="eu-ES"/>
              </w:rPr>
            </w:r>
            <w:r/>
          </w:p>
          <w:p>
            <w:pPr>
              <w:pStyle w:val="997"/>
              <w:contextualSpacing w:val="false"/>
              <w:jc w:val="left"/>
              <w:spacing w:lineRule="auto" w:line="240" w:after="113" w:before="113"/>
              <w:rPr>
                <w:sz w:val="20"/>
                <w:highlight w:val="none"/>
                <w:lang w:val="eu-ES"/>
              </w:rPr>
              <w:suppressLineNumbers w:val="0"/>
            </w:pPr>
            <w:r>
              <w:rPr>
                <w:sz w:val="20"/>
                <w:highlight w:val="none"/>
                <w:lang w:val="eu-ES"/>
              </w:rPr>
              <w:t xml:space="preserve">Hobekuntza: batetik, ordezko switch bat erosi; bestetik, portu berezien konfigurazioa dokumentatu.</w:t>
            </w:r>
            <w:r>
              <w:rPr>
                <w:lang w:val="eu-ES"/>
              </w:rPr>
            </w:r>
            <w:r/>
          </w:p>
        </w:tc>
      </w:tr>
      <w:tr>
        <w:trPr/>
        <w:tc>
          <w:tcPr>
            <w:tcW w:w="2268"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lang w:val="eu-ES"/>
              </w:rPr>
            </w:r>
            <w:r>
              <w:rPr>
                <w:sz w:val="20"/>
                <w:highlight w:val="none"/>
                <w:lang w:val="eu-ES"/>
              </w:rPr>
              <w:t xml:space="preserve">Dokumentuak</w:t>
            </w:r>
            <w:r>
              <w:rPr>
                <w:lang w:val="eu-ES"/>
              </w:rPr>
            </w:r>
            <w:r/>
          </w:p>
        </w:tc>
        <w:tc>
          <w:tcPr>
            <w:tcW w:w="850" w:type="dxa"/>
            <w:vMerge w:val="restart"/>
            <w:textDirection w:val="lrTb"/>
            <w:noWrap w:val="false"/>
          </w:tcPr>
          <w:p>
            <w:pPr>
              <w:pStyle w:val="997"/>
              <w:contextualSpacing w:val="false"/>
              <w:jc w:val="left"/>
              <w:spacing w:lineRule="auto" w:line="240" w:after="113" w:before="113"/>
              <w:rPr>
                <w:sz w:val="20"/>
                <w:lang w:val="eu-ES"/>
              </w:rPr>
              <w:suppressLineNumbers w:val="0"/>
            </w:pPr>
            <w:r>
              <w:rPr>
                <w:sz w:val="20"/>
                <w:shd w:val="clear" w:color="92D050" w:fill="92D050"/>
                <w:lang w:val="eu-ES"/>
              </w:rPr>
              <w:t xml:space="preserve">Bajua</w:t>
            </w:r>
            <w:r>
              <w:rPr>
                <w:lang w:val="eu-ES"/>
              </w:rPr>
            </w:r>
            <w:r/>
          </w:p>
        </w:tc>
        <w:tc>
          <w:tcPr>
            <w:tcW w:w="850" w:type="dxa"/>
            <w:vMerge w:val="restart"/>
            <w:textDirection w:val="lrTb"/>
            <w:noWrap w:val="false"/>
          </w:tcPr>
          <w:p>
            <w:pPr>
              <w:pStyle w:val="997"/>
              <w:contextualSpacing w:val="false"/>
              <w:jc w:val="left"/>
              <w:spacing w:lineRule="auto" w:line="240" w:after="113" w:before="113"/>
              <w:rPr>
                <w:lang w:val="eu-ES"/>
              </w:rPr>
              <w:suppressLineNumbers w:val="0"/>
            </w:pPr>
            <w:r>
              <w:rPr>
                <w:sz w:val="20"/>
                <w:lang w:val="eu-ES"/>
              </w:rPr>
              <w:t xml:space="preserve">Ertaina</w:t>
            </w:r>
            <w:r>
              <w:rPr>
                <w:lang w:val="eu-ES"/>
              </w:rPr>
            </w:r>
            <w:r/>
          </w:p>
        </w:tc>
        <w:tc>
          <w:tcPr>
            <w:tcW w:w="5811" w:type="dxa"/>
            <w:textDirection w:val="lrTb"/>
            <w:noWrap w:val="false"/>
          </w:tcPr>
          <w:p>
            <w:pPr>
              <w:pStyle w:val="997"/>
              <w:contextualSpacing w:val="false"/>
              <w:jc w:val="left"/>
              <w:spacing w:lineRule="auto" w:line="240" w:after="113" w:before="113"/>
              <w:rPr>
                <w:lang w:val="eu-ES"/>
              </w:rPr>
              <w:suppressLineNumbers w:val="0"/>
            </w:pPr>
            <w:r>
              <w:rPr>
                <w:sz w:val="20"/>
                <w:lang w:val="eu-ES"/>
              </w:rPr>
              <w:t xml:space="preserve">Kopiak egunero egiten dira eta toki desberdinetan erreplikatuta dauzkagu (ikastetxean eta hodeian)</w:t>
            </w:r>
            <w:r>
              <w:rPr>
                <w:lang w:val="eu-ES"/>
              </w:rPr>
            </w:r>
            <w:r/>
          </w:p>
        </w:tc>
      </w:tr>
    </w:tbl>
    <w:p>
      <w:pPr>
        <w:pStyle w:val="997"/>
        <w:rPr>
          <w:sz w:val="24"/>
          <w:lang w:val="eu-ES"/>
        </w:rPr>
      </w:pPr>
      <w:r>
        <w:rPr>
          <w:sz w:val="24"/>
          <w:lang w:val="eu-ES"/>
        </w:rPr>
      </w:r>
      <w:r>
        <w:rPr>
          <w:lang w:val="eu-ES"/>
        </w:rPr>
      </w:r>
      <w:r/>
    </w:p>
    <w:p>
      <w:pPr>
        <w:pStyle w:val="997"/>
        <w:rPr>
          <w:sz w:val="24"/>
          <w:lang w:val="eu-ES"/>
        </w:rPr>
      </w:pPr>
      <w:r>
        <w:rPr>
          <w:sz w:val="24"/>
          <w:lang w:val="eu-ES"/>
        </w:rPr>
      </w:r>
      <w:r>
        <w:rPr>
          <w:lang w:val="eu-ES"/>
        </w:rPr>
      </w:r>
      <w:r/>
    </w:p>
    <w:p>
      <w:pPr>
        <w:shd w:val="nil" w:color="FFFFFF" w:fill="FFFFFF"/>
        <w:rPr>
          <w:sz w:val="24"/>
          <w:lang w:val="eu-ES"/>
        </w:rPr>
      </w:pPr>
      <w:r>
        <w:rPr>
          <w:lang w:val="eu-ES"/>
        </w:rPr>
      </w:r>
      <w:r/>
    </w:p>
    <w:p>
      <w:pPr>
        <w:shd w:val="nil" w:color="auto"/>
        <w:rPr>
          <w:lang w:val="eu-ES"/>
        </w:rPr>
      </w:pPr>
      <w:r>
        <w:rPr>
          <w:b/>
          <w:sz w:val="32"/>
          <w:highlight w:val="none"/>
          <w:lang w:val="eu-ES"/>
        </w:rPr>
        <w:br w:type="page"/>
      </w:r>
      <w:r>
        <w:rPr>
          <w:b/>
          <w:sz w:val="32"/>
          <w:highlight w:val="none"/>
          <w:lang w:val="eu-ES"/>
        </w:rPr>
      </w:r>
      <w:r/>
    </w:p>
    <w:p>
      <w:pPr>
        <w:pStyle w:val="997"/>
        <w:rPr>
          <w:b/>
          <w:sz w:val="32"/>
          <w:highlight w:val="none"/>
          <w:lang w:val="eu-ES"/>
        </w:rPr>
      </w:pPr>
      <w:r>
        <w:rPr>
          <w:b/>
          <w:sz w:val="32"/>
          <w:highlight w:val="none"/>
          <w:lang w:val="eu-ES"/>
        </w:rPr>
        <w:t xml:space="preserve">3. HOBEKUNTZA EKINTZEN JARRAIPENA</w:t>
      </w:r>
      <w:r>
        <w:rPr>
          <w:lang w:val="eu-ES"/>
        </w:rPr>
      </w:r>
      <w:r/>
    </w:p>
    <w:p>
      <w:pPr>
        <w:pStyle w:val="997"/>
        <w:rPr>
          <w:sz w:val="24"/>
          <w:highlight w:val="none"/>
          <w:lang w:val="eu-ES"/>
        </w:rPr>
      </w:pPr>
      <w:r>
        <w:rPr>
          <w:sz w:val="24"/>
          <w:lang w:val="eu-ES"/>
        </w:rPr>
        <w:t xml:space="preserve">Aurreko atalean atera diren hobekuntza neurrien jarraipena egiteko ondorengo taula erabiliko dugu:</w:t>
      </w:r>
      <w:r>
        <w:rPr>
          <w:lang w:val="eu-ES"/>
        </w:rPr>
      </w:r>
      <w:r/>
    </w:p>
    <w:p>
      <w:pPr>
        <w:pStyle w:val="997"/>
        <w:rPr>
          <w:sz w:val="24"/>
          <w:lang w:val="eu-ES"/>
        </w:rPr>
      </w:pPr>
      <w:r>
        <w:rPr>
          <w:highlight w:val="none"/>
          <w:lang w:val="eu-ES"/>
        </w:rPr>
      </w:r>
      <w:r>
        <w:rPr>
          <w:highlight w:val="none"/>
          <w:lang w:val="eu-ES"/>
        </w:rPr>
      </w:r>
      <w:r/>
    </w:p>
    <w:p>
      <w:pPr>
        <w:pStyle w:val="997"/>
        <w:rPr>
          <w:i/>
          <w:highlight w:val="none"/>
        </w:rPr>
      </w:pPr>
      <w:r>
        <w:rPr>
          <w:i/>
          <w:sz w:val="24"/>
          <w:highlight w:val="none"/>
          <w:lang w:val="eu-ES"/>
        </w:rPr>
      </w:r>
      <w:r>
        <w:rPr>
          <w:i/>
          <w:lang w:val="eu-ES"/>
        </w:rPr>
        <w:t xml:space="preserve">Hobekuntza neurrien jarraipenerako taula </w:t>
      </w:r>
      <w:r>
        <w:rPr>
          <w:i/>
        </w:rPr>
      </w:r>
      <w:r/>
    </w:p>
    <w:tbl>
      <w:tblPr>
        <w:tblStyle w:val="814"/>
        <w:tblW w:w="0" w:type="auto"/>
        <w:tblLayout w:type="fixed"/>
        <w:tblLook w:val="04A0" w:firstRow="1" w:lastRow="0" w:firstColumn="1" w:lastColumn="0" w:noHBand="0" w:noVBand="1"/>
      </w:tblPr>
      <w:tblGrid>
        <w:gridCol w:w="3185"/>
        <w:gridCol w:w="1067"/>
        <w:gridCol w:w="1276"/>
        <w:gridCol w:w="4252"/>
      </w:tblGrid>
      <w:tr>
        <w:trPr/>
        <w:tc>
          <w:tcPr>
            <w:tcW w:w="3185" w:type="dxa"/>
            <w:textDirection w:val="lrTb"/>
            <w:noWrap w:val="false"/>
          </w:tcPr>
          <w:p>
            <w:pPr>
              <w:contextualSpacing w:val="false"/>
              <w:ind w:left="0" w:firstLine="0"/>
              <w:jc w:val="center"/>
              <w:spacing w:lineRule="auto" w:line="240" w:after="113" w:before="113"/>
              <w:shd w:val="clear" w:color="000000" w:fill="000000" w:themeFill="text1"/>
              <w:rPr>
                <w:lang w:val="eu-ES"/>
              </w:rPr>
              <w:suppressLineNumbers w:val="0"/>
            </w:pPr>
            <w:r>
              <w:rPr>
                <w:sz w:val="20"/>
                <w:highlight w:val="none"/>
                <w:lang w:val="eu-ES"/>
              </w:rPr>
              <w:t xml:space="preserve">HOBEKUNTZA </w:t>
            </w:r>
            <w:r>
              <w:rPr>
                <w:lang w:val="eu-ES"/>
              </w:rPr>
            </w:r>
            <w:r/>
          </w:p>
        </w:tc>
        <w:tc>
          <w:tcPr>
            <w:tcW w:w="1067" w:type="dxa"/>
            <w:textDirection w:val="lrTb"/>
            <w:noWrap w:val="false"/>
          </w:tcPr>
          <w:p>
            <w:pPr>
              <w:contextualSpacing w:val="false"/>
              <w:ind w:left="0" w:firstLine="0"/>
              <w:jc w:val="center"/>
              <w:spacing w:lineRule="auto" w:line="240" w:after="113" w:before="113"/>
              <w:shd w:val="clear" w:color="000000" w:fill="000000" w:themeFill="text1"/>
              <w:rPr>
                <w:lang w:val="eu-ES"/>
              </w:rPr>
              <w:suppressLineNumbers w:val="0"/>
            </w:pPr>
            <w:r>
              <w:rPr>
                <w:sz w:val="20"/>
                <w:highlight w:val="none"/>
                <w:lang w:val="eu-ES"/>
              </w:rPr>
              <w:t xml:space="preserve">Priorit.</w:t>
            </w:r>
            <w:r>
              <w:rPr>
                <w:lang w:val="eu-ES"/>
              </w:rPr>
            </w:r>
            <w:r/>
          </w:p>
        </w:tc>
        <w:tc>
          <w:tcPr>
            <w:tcW w:w="1276" w:type="dxa"/>
            <w:textDirection w:val="lrTb"/>
            <w:noWrap w:val="false"/>
          </w:tcPr>
          <w:p>
            <w:pPr>
              <w:contextualSpacing w:val="false"/>
              <w:ind w:left="0" w:firstLine="0"/>
              <w:jc w:val="center"/>
              <w:spacing w:lineRule="auto" w:line="240" w:after="113" w:before="113"/>
              <w:shd w:val="clear" w:color="000000" w:fill="000000" w:themeFill="text1"/>
              <w:rPr>
                <w:lang w:val="eu-ES"/>
              </w:rPr>
              <w:suppressLineNumbers w:val="0"/>
            </w:pPr>
            <w:r>
              <w:rPr>
                <w:sz w:val="20"/>
                <w:highlight w:val="none"/>
                <w:lang w:val="eu-ES"/>
              </w:rPr>
              <w:t xml:space="preserve">Burutua?</w:t>
            </w:r>
            <w:r>
              <w:rPr>
                <w:lang w:val="eu-ES"/>
              </w:rPr>
            </w:r>
            <w:r/>
          </w:p>
        </w:tc>
        <w:tc>
          <w:tcPr>
            <w:tcW w:w="4252" w:type="dxa"/>
            <w:textDirection w:val="lrTb"/>
            <w:noWrap w:val="false"/>
          </w:tcPr>
          <w:p>
            <w:pPr>
              <w:contextualSpacing w:val="false"/>
              <w:ind w:left="0" w:firstLine="0"/>
              <w:jc w:val="center"/>
              <w:spacing w:lineRule="auto" w:line="240" w:after="113" w:before="113"/>
              <w:shd w:val="clear" w:color="000000" w:fill="000000" w:themeFill="text1"/>
              <w:rPr>
                <w:lang w:val="eu-ES"/>
              </w:rPr>
              <w:suppressLineNumbers w:val="0"/>
            </w:pPr>
            <w:r>
              <w:rPr>
                <w:sz w:val="20"/>
                <w:highlight w:val="none"/>
                <w:lang w:val="eu-ES"/>
              </w:rPr>
              <w:t xml:space="preserve">Egindakoa </w:t>
            </w:r>
            <w:r>
              <w:rPr>
                <w:lang w:val="eu-ES"/>
              </w:rPr>
            </w:r>
            <w:r/>
          </w:p>
        </w:tc>
      </w:tr>
      <w:tr>
        <w:trPr/>
        <w:tc>
          <w:tcPr>
            <w:tcW w:w="3185" w:type="dxa"/>
            <w:textDirection w:val="lrTb"/>
            <w:noWrap w:val="false"/>
          </w:tcPr>
          <w:p>
            <w:pPr>
              <w:contextualSpacing w:val="false"/>
              <w:ind w:left="0" w:firstLine="0"/>
              <w:jc w:val="left"/>
              <w:spacing w:lineRule="auto" w:line="240" w:after="113" w:before="113"/>
              <w:rPr>
                <w:b/>
                <w:sz w:val="20"/>
                <w:highlight w:val="none"/>
                <w:lang w:val="eu-ES"/>
              </w:rPr>
              <w:suppressLineNumbers w:val="0"/>
            </w:pPr>
            <w:r>
              <w:rPr>
                <w:b/>
                <w:sz w:val="20"/>
                <w:highlight w:val="none"/>
                <w:lang w:val="eu-ES"/>
              </w:rPr>
              <w:t xml:space="preserve">Birtualizazio nodoak.</w:t>
              <w:br/>
            </w:r>
            <w:r>
              <w:rPr>
                <w:sz w:val="20"/>
                <w:highlight w:val="none"/>
                <w:lang w:val="eu-ES"/>
              </w:rPr>
            </w:r>
            <w:r/>
          </w:p>
          <w:p>
            <w:pPr>
              <w:contextualSpacing w:val="false"/>
              <w:ind w:left="0" w:firstLine="0"/>
              <w:jc w:val="left"/>
              <w:spacing w:lineRule="auto" w:line="240" w:after="113" w:before="113"/>
              <w:rPr>
                <w:sz w:val="20"/>
                <w:highlight w:val="none"/>
                <w:lang w:val="eu-ES"/>
              </w:rPr>
              <w:suppressLineNumbers w:val="0"/>
            </w:pPr>
            <w:r>
              <w:rPr>
                <w:b/>
                <w:sz w:val="20"/>
                <w:highlight w:val="none"/>
                <w:lang w:val="eu-ES"/>
              </w:rPr>
            </w:r>
            <w:r>
              <w:rPr>
                <w:sz w:val="20"/>
                <w:highlight w:val="none"/>
                <w:lang w:val="eu-ES"/>
              </w:rPr>
              <w:t xml:space="preserve">Nodo berria erosi edo cluster bat osatu, erabilgarritasun altuan.</w:t>
            </w:r>
            <w:r>
              <w:rPr>
                <w:lang w:val="eu-ES"/>
              </w:rPr>
            </w:r>
            <w:r/>
          </w:p>
        </w:tc>
        <w:tc>
          <w:tcPr>
            <w:tcW w:w="1067" w:type="dxa"/>
            <w:textDirection w:val="lrTb"/>
            <w:noWrap w:val="false"/>
          </w:tcPr>
          <w:p>
            <w:pPr>
              <w:rPr>
                <w:lang w:val="eu-ES"/>
              </w:rPr>
            </w:pPr>
            <w:r>
              <w:rPr>
                <w:lang w:val="eu-ES"/>
              </w:rPr>
              <w:t xml:space="preserve">Altua</w:t>
            </w:r>
            <w:r>
              <w:rPr>
                <w:lang w:val="eu-ES"/>
              </w:rPr>
            </w:r>
            <w:r/>
          </w:p>
        </w:tc>
        <w:tc>
          <w:tcPr>
            <w:tcW w:w="1276" w:type="dxa"/>
            <w:textDirection w:val="lrTb"/>
            <w:noWrap w:val="false"/>
          </w:tcPr>
          <w:p>
            <w:pPr>
              <w:contextualSpacing w:val="false"/>
              <w:ind w:left="0" w:firstLine="0"/>
              <w:jc w:val="left"/>
              <w:spacing w:lineRule="auto" w:line="240" w:after="113" w:before="113"/>
              <w:shd w:val="clear" w:color="FF0000" w:fill="FF0000"/>
              <w:rPr>
                <w:highlight w:val="none"/>
                <w:lang w:val="eu-ES"/>
              </w:rPr>
              <w:suppressLineNumbers w:val="0"/>
            </w:pPr>
            <w:r>
              <w:rPr>
                <w:sz w:val="20"/>
                <w:highlight w:val="none"/>
                <w:lang w:val="eu-ES"/>
              </w:rPr>
              <w:t xml:space="preserve">Ez </w:t>
            </w:r>
            <w:r>
              <w:rPr>
                <w:lang w:val="eu-ES"/>
              </w:rPr>
            </w:r>
            <w:r/>
          </w:p>
        </w:tc>
        <w:tc>
          <w:tcPr>
            <w:tcW w:w="4252" w:type="dxa"/>
            <w:textDirection w:val="lrTb"/>
            <w:noWrap w:val="false"/>
          </w:tcPr>
          <w:p>
            <w:pPr>
              <w:rPr>
                <w:lang w:val="eu-ES"/>
              </w:rPr>
            </w:pPr>
            <w:r>
              <w:rPr>
                <w:lang w:val="eu-ES"/>
              </w:rPr>
            </w:r>
            <w:r>
              <w:rPr>
                <w:lang w:val="eu-ES"/>
              </w:rPr>
            </w:r>
            <w:r/>
          </w:p>
        </w:tc>
      </w:tr>
      <w:tr>
        <w:trPr/>
        <w:tc>
          <w:tcPr>
            <w:tcW w:w="3185" w:type="dxa"/>
            <w:vMerge w:val="restart"/>
            <w:textDirection w:val="lrTb"/>
            <w:noWrap w:val="false"/>
          </w:tcPr>
          <w:p>
            <w:pPr>
              <w:pStyle w:val="997"/>
              <w:contextualSpacing w:val="false"/>
              <w:jc w:val="left"/>
              <w:spacing w:lineRule="auto" w:line="240" w:after="113" w:before="113"/>
              <w:rPr>
                <w:lang w:val="eu-ES"/>
              </w:rPr>
              <w:suppressLineNumbers w:val="0"/>
            </w:pPr>
            <w:r>
              <w:rPr>
                <w:sz w:val="20"/>
                <w:lang w:val="eu-ES"/>
              </w:rPr>
            </w:r>
            <w:r>
              <w:rPr>
                <w:b/>
                <w:sz w:val="20"/>
                <w:highlight w:val="none"/>
                <w:lang w:val="eu-ES"/>
              </w:rPr>
              <w:t xml:space="preserve">Zerbitzariak</w:t>
            </w:r>
            <w:r>
              <w:rPr>
                <w:sz w:val="20"/>
                <w:highlight w:val="none"/>
                <w:lang w:val="eu-ES"/>
              </w:rPr>
              <w:br/>
            </w:r>
            <w:r>
              <w:rPr>
                <w:lang w:val="eu-ES"/>
              </w:rPr>
            </w:r>
            <w:r/>
          </w:p>
          <w:p>
            <w:pPr>
              <w:pStyle w:val="997"/>
              <w:contextualSpacing w:val="false"/>
              <w:jc w:val="left"/>
              <w:spacing w:lineRule="auto" w:line="240" w:after="113" w:before="113"/>
              <w:rPr>
                <w:lang w:val="eu-ES"/>
              </w:rPr>
              <w:suppressLineNumbers w:val="0"/>
            </w:pPr>
            <w:r>
              <w:rPr>
                <w:sz w:val="20"/>
                <w:lang w:val="eu-ES"/>
              </w:rPr>
              <w:t xml:space="preserve">Backup sistema hobetu, kopia osoak astero egiteko. Beste aukera bat PBS bezalako sistema bat ezartzea da (kopia osoan egunero egin daitezke modu errezean)</w:t>
            </w:r>
            <w:r>
              <w:rPr>
                <w:lang w:val="eu-ES"/>
              </w:rPr>
            </w:r>
            <w:r/>
          </w:p>
        </w:tc>
        <w:tc>
          <w:tcPr>
            <w:tcW w:w="1067" w:type="dxa"/>
            <w:vMerge w:val="restart"/>
            <w:textDirection w:val="lrTb"/>
            <w:noWrap w:val="false"/>
          </w:tcPr>
          <w:p>
            <w:pPr>
              <w:rPr>
                <w:lang w:val="eu-ES"/>
              </w:rPr>
            </w:pPr>
            <w:r>
              <w:rPr>
                <w:lang w:val="eu-ES"/>
              </w:rPr>
              <w:t xml:space="preserve">Altua</w:t>
            </w:r>
            <w:r>
              <w:rPr>
                <w:lang w:val="eu-ES"/>
              </w:rPr>
            </w:r>
            <w:r/>
          </w:p>
        </w:tc>
        <w:tc>
          <w:tcPr>
            <w:tcW w:w="1276" w:type="dxa"/>
            <w:vMerge w:val="restart"/>
            <w:textDirection w:val="lrTb"/>
            <w:noWrap w:val="false"/>
          </w:tcPr>
          <w:p>
            <w:pPr>
              <w:shd w:val="clear" w:color="FF0000" w:fill="FF0000"/>
              <w:rPr>
                <w:lang w:val="eu-ES"/>
              </w:rPr>
            </w:pPr>
            <w:r>
              <w:rPr>
                <w:lang w:val="eu-ES"/>
              </w:rPr>
              <w:t xml:space="preserve">Ez</w:t>
            </w:r>
            <w:r>
              <w:rPr>
                <w:lang w:val="eu-ES"/>
              </w:rPr>
            </w:r>
            <w:r/>
          </w:p>
        </w:tc>
        <w:tc>
          <w:tcPr>
            <w:tcW w:w="4252" w:type="dxa"/>
            <w:textDirection w:val="lrTb"/>
            <w:noWrap w:val="false"/>
          </w:tcPr>
          <w:p>
            <w:pPr>
              <w:rPr>
                <w:lang w:val="eu-ES"/>
              </w:rPr>
            </w:pPr>
            <w:r>
              <w:rPr>
                <w:lang w:val="eu-ES"/>
              </w:rPr>
            </w:r>
            <w:r>
              <w:rPr>
                <w:lang w:val="eu-ES"/>
              </w:rPr>
            </w:r>
            <w:r/>
          </w:p>
        </w:tc>
      </w:tr>
      <w:tr>
        <w:trPr/>
        <w:tc>
          <w:tcPr>
            <w:tcW w:w="3185" w:type="dxa"/>
            <w:vMerge w:val="restart"/>
            <w:textDirection w:val="lrTb"/>
            <w:noWrap w:val="false"/>
          </w:tcPr>
          <w:p>
            <w:pPr>
              <w:pStyle w:val="997"/>
              <w:contextualSpacing w:val="false"/>
              <w:jc w:val="left"/>
              <w:spacing w:lineRule="auto" w:line="240" w:after="113" w:before="113"/>
              <w:rPr>
                <w:b/>
                <w:lang w:val="eu-ES"/>
              </w:rPr>
              <w:suppressLineNumbers w:val="0"/>
            </w:pPr>
            <w:r>
              <w:rPr>
                <w:b/>
                <w:sz w:val="20"/>
                <w:lang w:val="eu-ES"/>
              </w:rPr>
            </w:r>
            <w:r>
              <w:rPr>
                <w:b/>
                <w:sz w:val="20"/>
                <w:highlight w:val="none"/>
                <w:lang w:val="eu-ES"/>
              </w:rPr>
              <w:t xml:space="preserve">Wifi sarea</w:t>
              <w:br/>
            </w:r>
            <w:r>
              <w:rPr>
                <w:lang w:val="eu-ES"/>
              </w:rPr>
            </w:r>
            <w:r/>
          </w:p>
          <w:p>
            <w:pPr>
              <w:pStyle w:val="997"/>
              <w:contextualSpacing w:val="false"/>
              <w:jc w:val="left"/>
              <w:spacing w:lineRule="auto" w:line="240" w:after="113" w:before="113"/>
              <w:rPr>
                <w:lang w:val="eu-ES"/>
              </w:rPr>
              <w:suppressLineNumbers w:val="0"/>
            </w:pPr>
            <w:r>
              <w:rPr>
                <w:sz w:val="20"/>
                <w:lang w:val="eu-ES"/>
              </w:rPr>
              <w:t xml:space="preserve">Piskanaka antenak berritzen joan.</w:t>
            </w:r>
            <w:r>
              <w:rPr>
                <w:lang w:val="eu-ES"/>
              </w:rPr>
            </w:r>
            <w:r/>
          </w:p>
        </w:tc>
        <w:tc>
          <w:tcPr>
            <w:tcW w:w="1067" w:type="dxa"/>
            <w:vMerge w:val="restart"/>
            <w:textDirection w:val="lrTb"/>
            <w:noWrap w:val="false"/>
          </w:tcPr>
          <w:p>
            <w:pPr>
              <w:rPr>
                <w:lang w:val="eu-ES"/>
              </w:rPr>
            </w:pPr>
            <w:r>
              <w:rPr>
                <w:lang w:val="eu-ES"/>
              </w:rPr>
              <w:t xml:space="preserve">Ertaina</w:t>
            </w:r>
            <w:r>
              <w:rPr>
                <w:lang w:val="eu-ES"/>
              </w:rPr>
            </w:r>
            <w:r/>
          </w:p>
        </w:tc>
        <w:tc>
          <w:tcPr>
            <w:tcW w:w="1276" w:type="dxa"/>
            <w:vMerge w:val="restart"/>
            <w:textDirection w:val="lrTb"/>
            <w:noWrap w:val="false"/>
          </w:tcPr>
          <w:p>
            <w:pPr>
              <w:shd w:val="clear" w:color="FF0000" w:fill="FF0000"/>
              <w:rPr>
                <w:lang w:val="eu-ES"/>
              </w:rPr>
            </w:pPr>
            <w:r>
              <w:rPr>
                <w:shd w:val="clear" w:color="FF0000" w:fill="FF0000"/>
                <w:lang w:val="eu-ES"/>
              </w:rPr>
              <w:t xml:space="preserve">Ez</w:t>
            </w:r>
            <w:r>
              <w:rPr>
                <w:lang w:val="eu-ES"/>
              </w:rPr>
            </w:r>
            <w:r/>
          </w:p>
        </w:tc>
        <w:tc>
          <w:tcPr>
            <w:tcW w:w="4252" w:type="dxa"/>
            <w:textDirection w:val="lrTb"/>
            <w:noWrap w:val="false"/>
          </w:tcPr>
          <w:p>
            <w:pPr>
              <w:rPr>
                <w:lang w:val="eu-ES"/>
              </w:rPr>
            </w:pPr>
            <w:r>
              <w:rPr>
                <w:lang w:val="eu-ES"/>
              </w:rPr>
            </w:r>
            <w:r>
              <w:rPr>
                <w:lang w:val="eu-ES"/>
              </w:rPr>
            </w:r>
            <w:r/>
          </w:p>
        </w:tc>
      </w:tr>
      <w:tr>
        <w:trPr/>
        <w:tc>
          <w:tcPr>
            <w:tcW w:w="3185" w:type="dxa"/>
            <w:vMerge w:val="restart"/>
            <w:textDirection w:val="lrTb"/>
            <w:noWrap w:val="false"/>
          </w:tcPr>
          <w:p>
            <w:pPr>
              <w:pStyle w:val="997"/>
              <w:contextualSpacing w:val="false"/>
              <w:jc w:val="left"/>
              <w:spacing w:lineRule="auto" w:line="240" w:after="113" w:before="113"/>
              <w:rPr>
                <w:lang w:val="eu-ES"/>
              </w:rPr>
              <w:suppressLineNumbers w:val="0"/>
            </w:pPr>
            <w:r>
              <w:rPr>
                <w:b/>
                <w:sz w:val="20"/>
                <w:lang w:val="eu-ES"/>
              </w:rPr>
              <w:t xml:space="preserve">Switch-ak</w:t>
            </w:r>
            <w:r>
              <w:rPr>
                <w:sz w:val="20"/>
                <w:highlight w:val="none"/>
                <w:lang w:val="eu-ES"/>
              </w:rPr>
              <w:t xml:space="preserve"> </w:t>
              <w:br/>
              <w:br/>
            </w:r>
            <w:r>
              <w:rPr>
                <w:sz w:val="20"/>
                <w:highlight w:val="none"/>
                <w:lang w:val="eu-ES"/>
              </w:rPr>
              <w:t xml:space="preserve">Batetik, ordezko switch bat erosi; bestetik, portu berezien konfigurazioa dokumentatu.</w:t>
            </w:r>
            <w:r>
              <w:rPr>
                <w:lang w:val="eu-ES"/>
              </w:rPr>
            </w:r>
            <w:r/>
          </w:p>
        </w:tc>
        <w:tc>
          <w:tcPr>
            <w:tcW w:w="1067" w:type="dxa"/>
            <w:vMerge w:val="restart"/>
            <w:textDirection w:val="lrTb"/>
            <w:noWrap w:val="false"/>
          </w:tcPr>
          <w:p>
            <w:pPr>
              <w:rPr>
                <w:lang w:val="eu-ES"/>
              </w:rPr>
            </w:pPr>
            <w:r>
              <w:rPr>
                <w:lang w:val="eu-ES"/>
              </w:rPr>
              <w:t xml:space="preserve">Ertaina</w:t>
            </w:r>
            <w:r>
              <w:rPr>
                <w:lang w:val="eu-ES"/>
              </w:rPr>
            </w:r>
            <w:r/>
          </w:p>
        </w:tc>
        <w:tc>
          <w:tcPr>
            <w:tcW w:w="1276" w:type="dxa"/>
            <w:vMerge w:val="restart"/>
            <w:textDirection w:val="lrTb"/>
            <w:noWrap w:val="false"/>
          </w:tcPr>
          <w:p>
            <w:pPr>
              <w:pStyle w:val="997"/>
              <w:contextualSpacing w:val="false"/>
              <w:jc w:val="left"/>
              <w:spacing w:lineRule="auto" w:line="240" w:after="113" w:before="113"/>
              <w:rPr>
                <w:lang w:val="eu-ES"/>
              </w:rPr>
              <w:suppressLineNumbers w:val="0"/>
            </w:pPr>
            <w:r>
              <w:rPr>
                <w:sz w:val="20"/>
                <w:shd w:val="clear" w:color="FF0000" w:fill="FF0000"/>
                <w:lang w:val="eu-ES"/>
              </w:rPr>
              <w:t xml:space="preserve">Ez </w:t>
            </w:r>
            <w:r>
              <w:rPr>
                <w:lang w:val="eu-ES"/>
              </w:rPr>
            </w:r>
            <w:r/>
          </w:p>
        </w:tc>
        <w:tc>
          <w:tcPr>
            <w:tcW w:w="4252" w:type="dxa"/>
            <w:textDirection w:val="lrTb"/>
            <w:noWrap w:val="false"/>
          </w:tcPr>
          <w:p>
            <w:pPr>
              <w:rPr>
                <w:lang w:val="eu-ES"/>
              </w:rPr>
            </w:pPr>
            <w:r>
              <w:rPr>
                <w:lang w:val="eu-ES"/>
              </w:rPr>
            </w:r>
            <w:r>
              <w:rPr>
                <w:lang w:val="eu-ES"/>
              </w:rPr>
            </w:r>
            <w:r/>
          </w:p>
        </w:tc>
      </w:tr>
    </w:tbl>
    <w:p>
      <w:pPr>
        <w:pStyle w:val="997"/>
        <w:rPr>
          <w:sz w:val="24"/>
          <w:lang w:val="eu-ES"/>
        </w:rPr>
      </w:pPr>
      <w:r>
        <w:rPr>
          <w:sz w:val="24"/>
          <w:lang w:val="eu-ES"/>
        </w:rPr>
      </w:r>
      <w:r>
        <w:rPr>
          <w:sz w:val="24"/>
          <w:lang w:val="eu-ES"/>
        </w:rPr>
      </w:r>
      <w:r/>
    </w:p>
    <w:p>
      <w:pPr>
        <w:pStyle w:val="997"/>
        <w:rPr>
          <w:sz w:val="24"/>
          <w:lang w:val="eu-ES"/>
        </w:rPr>
      </w:pPr>
      <w:r>
        <w:rPr>
          <w:sz w:val="24"/>
          <w:lang w:val="eu-ES"/>
        </w:rPr>
      </w:r>
      <w:r>
        <w:rPr>
          <w:sz w:val="24"/>
          <w:lang w:val="eu-ES"/>
        </w:rPr>
      </w:r>
      <w:r/>
    </w:p>
    <w:p>
      <w:pPr>
        <w:pStyle w:val="997"/>
        <w:rPr>
          <w:sz w:val="24"/>
          <w:lang w:val="eu-ES"/>
        </w:rPr>
      </w:pPr>
      <w:r>
        <w:rPr>
          <w:sz w:val="24"/>
          <w:lang w:val="eu-ES"/>
        </w:rPr>
      </w:r>
      <w:r>
        <w:rPr>
          <w:lang w:val="eu-ES"/>
        </w:rPr>
      </w:r>
      <w:r/>
    </w:p>
    <w:sectPr>
      <w:headerReference w:type="default" r:id="rId9"/>
      <w:headerReference w:type="first" r:id="rId10"/>
      <w:footerReference w:type="default" r:id="rId11"/>
      <w:footerReference w:type="first" r:id="rId12"/>
      <w:footnotePr/>
      <w:endnotePr/>
      <w:type w:val="nextPage"/>
      <w:pgSz w:w="11905" w:h="16837" w:orient="portrait"/>
      <w:pgMar w:top="2268" w:right="1134" w:bottom="1134" w:left="1134" w:header="1134" w:footer="1134"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Courier New">
    <w:panose1 w:val="02070309020205020404"/>
  </w:font>
  <w:font w:name="Wingdings">
    <w:panose1 w:val="05010000000000000000"/>
  </w:font>
  <w:font w:name="Liberation Sans">
    <w:panose1 w:val="020B0604020202020204"/>
  </w:font>
  <w:font w:name="arial">
    <w:panose1 w:val="020B0A04020102020204"/>
  </w:font>
  <w:font w:name="Liberation Serif">
    <w:panose1 w:val="02020603050405020304"/>
  </w:font>
  <w:font w:name="Times New Roman">
    <w:panose1 w:val="02020603050405020304"/>
  </w:font>
  <w:font w:name="Arial">
    <w:panose1 w:val="020B06040202020202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jc w:val="right"/>
    </w:pPr>
    <w:fldSimple w:instr="PAGE \* MERGEFORMAT">
      <w:r>
        <w:t xml:space="preserve">1</w:t>
      </w:r>
    </w:fldSimple>
    <w:r/>
    <w:r/>
  </w:p>
  <w:p>
    <w:pPr>
      <w:pStyle w:val="970"/>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70"/>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Style w:val="814"/>
      <w:tblW w:w="0" w:type="auto"/>
      <w:tblLayout w:type="fixed"/>
      <w:tblLook w:val="04A0" w:firstRow="1" w:lastRow="0" w:firstColumn="1" w:lastColumn="0" w:noHBand="0" w:noVBand="1"/>
    </w:tblPr>
    <w:tblGrid>
      <w:gridCol w:w="2409"/>
      <w:gridCol w:w="7228"/>
    </w:tblGrid>
    <w:tr>
      <w:trPr>
        <w:trHeight w:val="709"/>
      </w:trPr>
      <w:tc>
        <w:tcPr>
          <w:tcBorders>
            <w:left w:val="none" w:color="000000" w:sz="4" w:space="0"/>
            <w:top w:val="none" w:color="000000" w:sz="4" w:space="0"/>
            <w:right w:val="none" w:color="000000" w:sz="4" w:space="0"/>
            <w:bottom w:val="none" w:color="000000" w:sz="4" w:space="0"/>
          </w:tcBorders>
          <w:tcW w:w="2409" w:type="dxa"/>
          <w:textDirection w:val="lrTb"/>
          <w:noWrap w:val="false"/>
        </w:tcPr>
        <w:p>
          <w:pPr>
            <w:pStyle w:val="968"/>
            <w:rPr>
              <w:i/>
            </w:rPr>
          </w:pPr>
          <w:r>
            <w:rPr>
              <w:i/>
            </w:rPr>
            <w:t xml:space="preserve">Ikastetxearen izena</w:t>
          </w:r>
          <w:r>
            <w:rPr>
              <w:i/>
            </w:rPr>
          </w:r>
          <w:r/>
        </w:p>
      </w:tc>
      <w:tc>
        <w:tcPr>
          <w:tcBorders>
            <w:left w:val="none" w:color="000000" w:sz="4" w:space="0"/>
            <w:top w:val="none" w:color="000000" w:sz="4" w:space="0"/>
            <w:right w:val="none" w:color="000000" w:sz="4" w:space="0"/>
            <w:bottom w:val="none" w:color="000000" w:sz="4" w:space="0"/>
          </w:tcBorders>
          <w:tcW w:w="7228" w:type="dxa"/>
          <w:textDirection w:val="lrTb"/>
          <w:noWrap w:val="false"/>
        </w:tcPr>
        <w:p>
          <w:pPr>
            <w:pStyle w:val="968"/>
            <w:jc w:val="right"/>
            <w:rPr>
              <w:b w:val="false"/>
            </w:rPr>
          </w:pPr>
          <w:r>
            <w:rPr>
              <w:b w:val="false"/>
              <w:i/>
              <w:highlight w:val="none"/>
            </w:rPr>
            <w:t xml:space="preserve">I. Eranskina: Arriskuen analisia</w:t>
          </w:r>
          <w:r>
            <w:rPr>
              <w:b w:val="false"/>
            </w:rPr>
          </w:r>
          <w:r/>
        </w:p>
      </w:tc>
    </w:tr>
  </w:tbl>
  <w:p>
    <w:pPr>
      <w:pStyle w:val="968"/>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68"/>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0" w:firstLine="0"/>
      </w:pPr>
    </w:lvl>
    <w:lvl w:ilvl="1">
      <w:start w:val="1"/>
      <w:numFmt w:val="decimal"/>
      <w:isLgl w:val="false"/>
      <w:suff w:val="tab"/>
      <w:lvlText w:val="%1.%2."/>
      <w:lvlJc w:val="left"/>
      <w:pPr>
        <w:ind w:left="0" w:firstLine="0"/>
      </w:pPr>
    </w:lvl>
    <w:lvl w:ilvl="2">
      <w:start w:val="1"/>
      <w:numFmt w:val="bullet"/>
      <w:isLgl w:val="false"/>
      <w:suff w:val="tab"/>
      <w:lvlText w:val="§"/>
      <w:lvlJc w:val="left"/>
      <w:pPr>
        <w:ind w:left="0" w:firstLine="0"/>
      </w:pPr>
    </w:lvl>
    <w:lvl w:ilvl="3">
      <w:start w:val="1"/>
      <w:numFmt w:val="bullet"/>
      <w:isLgl w:val="false"/>
      <w:suff w:val="tab"/>
      <w:lvlText w:val="·"/>
      <w:lvlJc w:val="left"/>
      <w:pPr>
        <w:ind w:left="0" w:firstLine="0"/>
      </w:pPr>
    </w:lvl>
    <w:lvl w:ilvl="4">
      <w:start w:val="1"/>
      <w:numFmt w:val="bullet"/>
      <w:isLgl w:val="false"/>
      <w:suff w:val="tab"/>
      <w:lvlText w:val="o"/>
      <w:lvlJc w:val="left"/>
      <w:pPr>
        <w:ind w:left="0" w:firstLine="0"/>
      </w:pPr>
    </w:lvl>
    <w:lvl w:ilvl="5">
      <w:start w:val="1"/>
      <w:numFmt w:val="bullet"/>
      <w:isLgl w:val="false"/>
      <w:suff w:val="tab"/>
      <w:lvlText w:val="§"/>
      <w:lvlJc w:val="left"/>
      <w:pPr>
        <w:ind w:left="0" w:firstLine="0"/>
      </w:pPr>
    </w:lvl>
    <w:lvl w:ilvl="6">
      <w:start w:val="1"/>
      <w:numFmt w:val="bullet"/>
      <w:isLgl w:val="false"/>
      <w:suff w:val="tab"/>
      <w:lvlText w:val="·"/>
      <w:lvlJc w:val="left"/>
      <w:pPr>
        <w:ind w:left="0" w:firstLine="0"/>
      </w:pPr>
    </w:lvl>
    <w:lvl w:ilvl="7">
      <w:start w:val="1"/>
      <w:numFmt w:val="bullet"/>
      <w:isLgl w:val="false"/>
      <w:suff w:val="tab"/>
      <w:lvlText w:val="o"/>
      <w:lvlJc w:val="left"/>
      <w:pPr>
        <w:ind w:left="0" w:firstLine="0"/>
      </w:pPr>
    </w:lvl>
    <w:lvl w:ilvl="8">
      <w:start w:val="1"/>
      <w:numFmt w:val="bullet"/>
      <w:isLgl w:val="false"/>
      <w:suff w:val="tab"/>
      <w:lvlText w:val="§"/>
      <w:lvlJc w:val="left"/>
      <w:pPr>
        <w:ind w:left="0" w:firstLine="0"/>
      </w:pPr>
    </w:lvl>
  </w:abstractNum>
  <w:abstractNum w:abstractNumId="1">
    <w:multiLevelType w:val="hybridMultilevel"/>
    <w:lvl w:ilvl="0">
      <w:start w:val="1"/>
      <w:numFmt w:val="bullet"/>
      <w:isLgl w:val="false"/>
      <w:suff w:val="tab"/>
      <w:lvlText w:val="–"/>
      <w:lvlJc w:val="left"/>
      <w:pPr>
        <w:ind w:left="720" w:hanging="360"/>
      </w:pPr>
      <w:rPr>
        <w:rFonts w:ascii="Arial" w:hAnsi="Arial" w:cs="Aria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2">
    <w:multiLevelType w:val="hybridMultilevel"/>
    <w:lvl w:ilvl="0">
      <w:start w:val="1"/>
      <w:numFmt w:val="bullet"/>
      <w:isLgl w:val="false"/>
      <w:suff w:val="tab"/>
      <w:lvlText w:val="–"/>
      <w:lvlJc w:val="left"/>
      <w:pPr>
        <w:ind w:left="720" w:hanging="360"/>
      </w:pPr>
      <w:rPr>
        <w:rFonts w:ascii="Arial" w:hAnsi="Arial" w:cs="Aria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3">
    <w:multiLevelType w:val="hybridMultilevel"/>
    <w:lvl w:ilvl="0">
      <w:start w:val="1"/>
      <w:numFmt w:val="bullet"/>
      <w:isLgl w:val="false"/>
      <w:suff w:val="tab"/>
      <w:lvlText w:val="–"/>
      <w:lvlJc w:val="left"/>
      <w:pPr>
        <w:ind w:left="720" w:hanging="360"/>
      </w:pPr>
      <w:rPr>
        <w:rFonts w:ascii="Arial" w:hAnsi="Arial" w:cs="Arial"/>
      </w:rPr>
    </w:lvl>
    <w:lvl w:ilvl="1">
      <w:start w:val="1"/>
      <w:numFmt w:val="bullet"/>
      <w:isLgl w:val="false"/>
      <w:suff w:val="tab"/>
      <w:lvlText w:val="o"/>
      <w:lvlJc w:val="left"/>
      <w:pPr>
        <w:ind w:left="1440" w:hanging="360"/>
      </w:pPr>
      <w:rPr>
        <w:rFonts w:ascii="Courier New" w:hAnsi="Courier New" w:cs="Courier New"/>
      </w:rPr>
    </w:lvl>
    <w:lvl w:ilvl="2">
      <w:start w:val="1"/>
      <w:numFmt w:val="bullet"/>
      <w:isLgl w:val="false"/>
      <w:suff w:val="tab"/>
      <w:lvlText w:val="§"/>
      <w:lvlJc w:val="left"/>
      <w:pPr>
        <w:ind w:left="2160" w:hanging="360"/>
      </w:pPr>
      <w:rPr>
        <w:rFonts w:ascii="Wingdings" w:hAnsi="Wingdings" w:cs="Wingdings"/>
      </w:rPr>
    </w:lvl>
    <w:lvl w:ilvl="3">
      <w:start w:val="1"/>
      <w:numFmt w:val="bullet"/>
      <w:isLgl w:val="false"/>
      <w:suff w:val="tab"/>
      <w:lvlText w:val="·"/>
      <w:lvlJc w:val="left"/>
      <w:pPr>
        <w:ind w:left="2880" w:hanging="360"/>
      </w:pPr>
      <w:rPr>
        <w:rFonts w:ascii="Symbol" w:hAnsi="Symbol" w:cs="Symbol"/>
      </w:rPr>
    </w:lvl>
    <w:lvl w:ilvl="4">
      <w:start w:val="1"/>
      <w:numFmt w:val="bullet"/>
      <w:isLgl w:val="false"/>
      <w:suff w:val="tab"/>
      <w:lvlText w:val="o"/>
      <w:lvlJc w:val="left"/>
      <w:pPr>
        <w:ind w:left="3600" w:hanging="360"/>
      </w:pPr>
      <w:rPr>
        <w:rFonts w:ascii="Courier New" w:hAnsi="Courier New" w:cs="Courier New"/>
      </w:rPr>
    </w:lvl>
    <w:lvl w:ilvl="5">
      <w:start w:val="1"/>
      <w:numFmt w:val="bullet"/>
      <w:isLgl w:val="false"/>
      <w:suff w:val="tab"/>
      <w:lvlText w:val="§"/>
      <w:lvlJc w:val="left"/>
      <w:pPr>
        <w:ind w:left="4320" w:hanging="360"/>
      </w:pPr>
      <w:rPr>
        <w:rFonts w:ascii="Wingdings" w:hAnsi="Wingdings" w:cs="Wingdings"/>
      </w:rPr>
    </w:lvl>
    <w:lvl w:ilvl="6">
      <w:start w:val="1"/>
      <w:numFmt w:val="bullet"/>
      <w:isLgl w:val="false"/>
      <w:suff w:val="tab"/>
      <w:lvlText w:val="·"/>
      <w:lvlJc w:val="left"/>
      <w:pPr>
        <w:ind w:left="5040" w:hanging="360"/>
      </w:pPr>
      <w:rPr>
        <w:rFonts w:ascii="Symbol" w:hAnsi="Symbol" w:cs="Symbol"/>
      </w:rPr>
    </w:lvl>
    <w:lvl w:ilvl="7">
      <w:start w:val="1"/>
      <w:numFmt w:val="bullet"/>
      <w:isLgl w:val="false"/>
      <w:suff w:val="tab"/>
      <w:lvlText w:val="o"/>
      <w:lvlJc w:val="left"/>
      <w:pPr>
        <w:ind w:left="5760" w:hanging="360"/>
      </w:pPr>
      <w:rPr>
        <w:rFonts w:ascii="Courier New" w:hAnsi="Courier New" w:cs="Courier New"/>
      </w:rPr>
    </w:lvl>
    <w:lvl w:ilvl="8">
      <w:start w:val="1"/>
      <w:numFmt w:val="bullet"/>
      <w:isLgl w:val="false"/>
      <w:suff w:val="tab"/>
      <w:lvlText w:val="§"/>
      <w:lvlJc w:val="left"/>
      <w:pPr>
        <w:ind w:left="6480" w:hanging="360"/>
      </w:pPr>
      <w:rPr>
        <w:rFonts w:ascii="Wingdings" w:hAnsi="Wingdings" w:cs="Wingdings"/>
      </w:rPr>
    </w:lvl>
  </w:abstractNum>
  <w:abstractNum w:abstractNumId="4">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5">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6">
    <w:multiLevelType w:val="hybridMultilevel"/>
    <w:lvl w:ilvl="0">
      <w:start w:val="1"/>
      <w:numFmt w:val="bullet"/>
      <w:isLgl w:val="false"/>
      <w:suff w:val="tab"/>
      <w:lvlText w:val="–"/>
      <w:lvlJc w:val="left"/>
      <w:pPr>
        <w:ind w:left="709" w:hanging="360"/>
      </w:pPr>
      <w:rPr>
        <w:rFonts w:ascii="Arial" w:hAnsi="Arial" w:cs="Aria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7">
    <w:multiLevelType w:val="hybridMultilevel"/>
    <w:lvl w:ilvl="0">
      <w:start w:val="1"/>
      <w:numFmt w:val="bullet"/>
      <w:isLgl w:val="false"/>
      <w:suff w:val="tab"/>
      <w:lvlText w:val="–"/>
      <w:lvlJc w:val="left"/>
      <w:pPr>
        <w:ind w:left="709" w:hanging="360"/>
      </w:pPr>
      <w:rPr>
        <w:rFonts w:ascii="Arial" w:hAnsi="Arial" w:cs="Aria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8">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1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11">
    <w:multiLevelType w:val="hybridMultilevel"/>
    <w:lvl w:ilvl="0">
      <w:start w:val="1"/>
      <w:numFmt w:val="bullet"/>
      <w:isLgl w:val="false"/>
      <w:suff w:val="tab"/>
      <w:lvlText w:val="·"/>
      <w:lvlJc w:val="left"/>
      <w:pPr>
        <w:ind w:left="709" w:hanging="360"/>
      </w:pPr>
      <w:rPr>
        <w:rFonts w:ascii="Symbol" w:hAnsi="Symbol" w:cs="Symbol"/>
      </w:rPr>
    </w:lvl>
    <w:lvl w:ilvl="1">
      <w:start w:val="1"/>
      <w:numFmt w:val="bullet"/>
      <w:isLgl w:val="false"/>
      <w:suff w:val="tab"/>
      <w:lvlText w:val="o"/>
      <w:lvlJc w:val="left"/>
      <w:pPr>
        <w:ind w:left="1429" w:hanging="360"/>
      </w:pPr>
      <w:rPr>
        <w:rFonts w:ascii="Courier New" w:hAnsi="Courier New" w:cs="Courier New"/>
      </w:rPr>
    </w:lvl>
    <w:lvl w:ilvl="2">
      <w:start w:val="1"/>
      <w:numFmt w:val="bullet"/>
      <w:isLgl w:val="false"/>
      <w:suff w:val="tab"/>
      <w:lvlText w:val="§"/>
      <w:lvlJc w:val="left"/>
      <w:pPr>
        <w:ind w:left="2149" w:hanging="360"/>
      </w:pPr>
      <w:rPr>
        <w:rFonts w:ascii="Wingdings" w:hAnsi="Wingdings" w:cs="Wingdings"/>
      </w:rPr>
    </w:lvl>
    <w:lvl w:ilvl="3">
      <w:start w:val="1"/>
      <w:numFmt w:val="bullet"/>
      <w:isLgl w:val="false"/>
      <w:suff w:val="tab"/>
      <w:lvlText w:val="·"/>
      <w:lvlJc w:val="left"/>
      <w:pPr>
        <w:ind w:left="2869" w:hanging="360"/>
      </w:pPr>
      <w:rPr>
        <w:rFonts w:ascii="Symbol" w:hAnsi="Symbol" w:cs="Symbol"/>
      </w:rPr>
    </w:lvl>
    <w:lvl w:ilvl="4">
      <w:start w:val="1"/>
      <w:numFmt w:val="bullet"/>
      <w:isLgl w:val="false"/>
      <w:suff w:val="tab"/>
      <w:lvlText w:val="o"/>
      <w:lvlJc w:val="left"/>
      <w:pPr>
        <w:ind w:left="3589" w:hanging="360"/>
      </w:pPr>
      <w:rPr>
        <w:rFonts w:ascii="Courier New" w:hAnsi="Courier New" w:cs="Courier New"/>
      </w:rPr>
    </w:lvl>
    <w:lvl w:ilvl="5">
      <w:start w:val="1"/>
      <w:numFmt w:val="bullet"/>
      <w:isLgl w:val="false"/>
      <w:suff w:val="tab"/>
      <w:lvlText w:val="§"/>
      <w:lvlJc w:val="left"/>
      <w:pPr>
        <w:ind w:left="4309" w:hanging="360"/>
      </w:pPr>
      <w:rPr>
        <w:rFonts w:ascii="Wingdings" w:hAnsi="Wingdings" w:cs="Wingdings"/>
      </w:rPr>
    </w:lvl>
    <w:lvl w:ilvl="6">
      <w:start w:val="1"/>
      <w:numFmt w:val="bullet"/>
      <w:isLgl w:val="false"/>
      <w:suff w:val="tab"/>
      <w:lvlText w:val="·"/>
      <w:lvlJc w:val="left"/>
      <w:pPr>
        <w:ind w:left="5029" w:hanging="360"/>
      </w:pPr>
      <w:rPr>
        <w:rFonts w:ascii="Symbol" w:hAnsi="Symbol" w:cs="Symbol"/>
      </w:rPr>
    </w:lvl>
    <w:lvl w:ilvl="7">
      <w:start w:val="1"/>
      <w:numFmt w:val="bullet"/>
      <w:isLgl w:val="false"/>
      <w:suff w:val="tab"/>
      <w:lvlText w:val="o"/>
      <w:lvlJc w:val="left"/>
      <w:pPr>
        <w:ind w:left="5748" w:hanging="360"/>
      </w:pPr>
      <w:rPr>
        <w:rFonts w:ascii="Courier New" w:hAnsi="Courier New" w:cs="Courier New"/>
      </w:rPr>
    </w:lvl>
    <w:lvl w:ilvl="8">
      <w:start w:val="1"/>
      <w:numFmt w:val="bullet"/>
      <w:isLgl w:val="false"/>
      <w:suff w:val="tab"/>
      <w:lvlText w:val="§"/>
      <w:lvlJc w:val="left"/>
      <w:pPr>
        <w:ind w:left="6468" w:hanging="360"/>
      </w:pPr>
      <w:rPr>
        <w:rFonts w:ascii="Wingdings" w:hAnsi="Wingdings" w:cs="Wingdings"/>
      </w:rPr>
    </w:lvl>
  </w:abstractNum>
  <w:abstractNum w:abstractNumId="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4">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3">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color w:val="000000"/>
        <w:sz w:val="22"/>
      </w:rPr>
    </w:lvl>
    <w:lvl w:ilvl="1">
      <w:start w:val="1"/>
      <w:numFmt w:val="bullet"/>
      <w:isLgl w:val="false"/>
      <w:suff w:val="tab"/>
      <w:lvlText w:val="·"/>
      <w:lvlJc w:val="left"/>
      <w:pPr>
        <w:ind w:left="1429" w:hanging="360"/>
      </w:pPr>
      <w:rPr>
        <w:rFonts w:ascii="Symbol" w:hAnsi="Symbol" w:cs="Symbol" w:eastAsia="Symbol"/>
        <w:color w:val="000000"/>
        <w:sz w:val="22"/>
      </w:rPr>
    </w:lvl>
    <w:lvl w:ilvl="2">
      <w:start w:val="1"/>
      <w:numFmt w:val="bullet"/>
      <w:isLgl w:val="false"/>
      <w:suff w:val="tab"/>
      <w:lvlText w:val="·"/>
      <w:lvlJc w:val="left"/>
      <w:pPr>
        <w:ind w:left="2149" w:hanging="360"/>
      </w:pPr>
      <w:rPr>
        <w:rFonts w:ascii="Symbol" w:hAnsi="Symbol" w:cs="Symbol" w:eastAsia="Symbol"/>
        <w:color w:val="000000"/>
        <w:sz w:val="22"/>
      </w:rPr>
    </w:lvl>
    <w:lvl w:ilvl="3">
      <w:start w:val="1"/>
      <w:numFmt w:val="bullet"/>
      <w:isLgl w:val="false"/>
      <w:suff w:val="tab"/>
      <w:lvlText w:val="·"/>
      <w:lvlJc w:val="left"/>
      <w:pPr>
        <w:ind w:left="2869" w:hanging="360"/>
      </w:pPr>
      <w:rPr>
        <w:rFonts w:ascii="Symbol" w:hAnsi="Symbol" w:cs="Symbol" w:eastAsia="Symbol"/>
        <w:color w:val="000000"/>
        <w:sz w:val="22"/>
      </w:rPr>
    </w:lvl>
    <w:lvl w:ilvl="4">
      <w:start w:val="1"/>
      <w:numFmt w:val="bullet"/>
      <w:isLgl w:val="false"/>
      <w:suff w:val="tab"/>
      <w:lvlText w:val="·"/>
      <w:lvlJc w:val="left"/>
      <w:pPr>
        <w:ind w:left="3589" w:hanging="360"/>
      </w:pPr>
      <w:rPr>
        <w:rFonts w:ascii="Symbol" w:hAnsi="Symbol" w:cs="Symbol" w:eastAsia="Symbol"/>
        <w:color w:val="000000"/>
        <w:sz w:val="22"/>
      </w:rPr>
    </w:lvl>
    <w:lvl w:ilvl="5">
      <w:start w:val="1"/>
      <w:numFmt w:val="bullet"/>
      <w:isLgl w:val="false"/>
      <w:suff w:val="tab"/>
      <w:lvlText w:val="·"/>
      <w:lvlJc w:val="left"/>
      <w:pPr>
        <w:ind w:left="4309" w:hanging="360"/>
      </w:pPr>
      <w:rPr>
        <w:rFonts w:ascii="Symbol" w:hAnsi="Symbol" w:cs="Symbol" w:eastAsia="Symbol"/>
        <w:color w:val="000000"/>
        <w:sz w:val="22"/>
      </w:rPr>
    </w:lvl>
    <w:lvl w:ilvl="6">
      <w:start w:val="1"/>
      <w:numFmt w:val="bullet"/>
      <w:isLgl w:val="false"/>
      <w:suff w:val="tab"/>
      <w:lvlText w:val="·"/>
      <w:lvlJc w:val="left"/>
      <w:pPr>
        <w:ind w:left="5029" w:hanging="360"/>
      </w:pPr>
      <w:rPr>
        <w:rFonts w:ascii="Symbol" w:hAnsi="Symbol" w:cs="Symbol" w:eastAsia="Symbol"/>
        <w:color w:val="000000"/>
        <w:sz w:val="22"/>
      </w:rPr>
    </w:lvl>
    <w:lvl w:ilvl="7">
      <w:start w:val="1"/>
      <w:numFmt w:val="bullet"/>
      <w:isLgl w:val="false"/>
      <w:suff w:val="tab"/>
      <w:lvlText w:val="·"/>
      <w:lvlJc w:val="left"/>
      <w:pPr>
        <w:ind w:left="5749" w:hanging="360"/>
      </w:pPr>
      <w:rPr>
        <w:rFonts w:ascii="Symbol" w:hAnsi="Symbol" w:cs="Symbol" w:eastAsia="Symbol"/>
        <w:color w:val="000000"/>
        <w:sz w:val="22"/>
      </w:rPr>
    </w:lvl>
    <w:lvl w:ilvl="8">
      <w:start w:val="1"/>
      <w:numFmt w:val="bullet"/>
      <w:isLgl w:val="false"/>
      <w:suff w:val="tab"/>
      <w:lvlText w:val="·"/>
      <w:lvlJc w:val="left"/>
      <w:pPr>
        <w:ind w:left="6469" w:hanging="360"/>
      </w:pPr>
      <w:rPr>
        <w:rFonts w:ascii="Symbol" w:hAnsi="Symbol" w:cs="Symbol" w:eastAsia="Symbol"/>
        <w:color w:val="000000"/>
        <w:sz w:val="22"/>
      </w:rPr>
    </w:lvl>
  </w:abstractNum>
  <w:abstractNum w:abstractNumId="27">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8">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29">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0">
    <w:multiLevelType w:val="hybridMultilevel"/>
    <w:lvl w:ilvl="0">
      <w:start w:val="1"/>
      <w:numFmt w:val="bullet"/>
      <w:isLgl w:val="false"/>
      <w:suff w:val="tab"/>
      <w:lvlText w:val="–"/>
      <w:lvlJc w:val="left"/>
      <w:pPr>
        <w:ind w:left="720" w:hanging="360"/>
      </w:pPr>
      <w:rPr>
        <w:rFonts w:ascii="Arial" w:hAnsi="Arial" w:cs="Arial" w:eastAsia="Arial" w:hint="default"/>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1">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6">
    <w:multiLevelType w:val="hybridMultilevel"/>
    <w:lvl w:ilvl="0">
      <w:start w:val="1"/>
      <w:numFmt w:val="bullet"/>
      <w:isLgl w:val="false"/>
      <w:suff w:val="tab"/>
      <w:lvlText w:val="–"/>
      <w:lvlJc w:val="left"/>
      <w:pPr>
        <w:ind w:left="709" w:hanging="360"/>
      </w:pPr>
      <w:rPr>
        <w:rFonts w:ascii="Arial" w:hAnsi="Arial" w:cs="Arial" w:eastAsia="Aria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5">
    <w:multiLevelType w:val="hybridMultilevel"/>
    <w:lvl w:ilvl="0">
      <w:start w:val="1"/>
      <w:numFmt w:val="decimal"/>
      <w:isLgl w:val="false"/>
      <w:suff w:val="tab"/>
      <w:lvlText w:val="%1."/>
      <w:lvlJc w:val="left"/>
      <w:pPr>
        <w:ind w:left="0" w:firstLine="0"/>
      </w:p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7">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8">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49">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0">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2">
    <w:multiLevelType w:val="hybridMultilevel"/>
    <w:lvl w:ilvl="0">
      <w:start w:val="1"/>
      <w:numFmt w:val="bullet"/>
      <w:isLgl w:val="false"/>
      <w:suff w:val="tab"/>
      <w:lvlText w:val="–"/>
      <w:lvlJc w:val="left"/>
      <w:pPr>
        <w:ind w:left="709" w:hanging="360"/>
      </w:pPr>
      <w:rPr>
        <w:rFonts w:ascii="Arial" w:hAnsi="Arial" w:cs="Arial" w:eastAsia="Aria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Times New Roman" w:hint="default"/>
        <w:sz w:val="22"/>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814">
    <w:name w:val="Table Grid"/>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815">
    <w:name w:val="Table Grid Light"/>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16">
    <w:name w:val="Plain Table 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fill="FFFFFF"/>
      </w:tcPr>
    </w:tblStylePr>
    <w:tblStylePr w:type="band1Vert">
      <w:tcPr>
        <w:shd w:val="clear" w:color="FFFFFF" w:fill="FFFFFF"/>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17">
    <w:name w:val="Plain Table 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18">
    <w:name w:val="Plain Table 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19">
    <w:name w:val="Plain Table 4"/>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20">
    <w:name w:val="Plain Table 5"/>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821">
    <w:name w:val="Grid Table 1 Light"/>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822">
    <w:name w:val="Grid Table 1 Light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823">
    <w:name w:val="Grid Table 1 Light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824">
    <w:name w:val="Grid Table 1 Light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825">
    <w:name w:val="Grid Table 1 Light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826">
    <w:name w:val="Grid Table 1 Light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827">
    <w:name w:val="Grid Table 1 Light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828">
    <w:name w:val="Grid Table 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829">
    <w:name w:val="Grid Table 2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830">
    <w:name w:val="Grid Table 2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31">
    <w:name w:val="Grid Table 2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32">
    <w:name w:val="Grid Table 2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33">
    <w:name w:val="Grid Table 2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5"/>
          <w:right w:val="none" w:color="000000" w:sz="4" w:space="0"/>
          <w:bottom w:val="none" w:color="000000" w:sz="4" w:space="0"/>
        </w:tcBorders>
      </w:tcPr>
    </w:tblStylePr>
  </w:style>
  <w:style w:type="table" w:styleId="834">
    <w:name w:val="Grid Table 2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000000" w:sz="4" w:space="0" w:themeColor="accent6"/>
          <w:right w:val="none" w:color="000000" w:sz="4" w:space="0"/>
          <w:bottom w:val="none" w:color="000000" w:sz="4" w:space="0"/>
        </w:tcBorders>
      </w:tcPr>
    </w:tblStylePr>
  </w:style>
  <w:style w:type="table" w:styleId="835">
    <w:name w:val="Grid Table 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36">
    <w:name w:val="Grid Table 3 - Accent 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37">
    <w:name w:val="Grid Table 3 - Accent 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38">
    <w:name w:val="Grid Table 3 - Accent 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39">
    <w:name w:val="Grid Table 3 - Accent 4"/>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40">
    <w:name w:val="Grid Table 3 - Accent 5"/>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41">
    <w:name w:val="Grid Table 3 - Accent 6"/>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842">
    <w:name w:val="Grid Table 4"/>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43">
    <w:name w:val="Grid Table 4 - Accent 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44">
    <w:name w:val="Grid Table 4 - Accent 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45">
    <w:name w:val="Grid Table 4 - Accent 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46">
    <w:name w:val="Grid Table 4 - Accent 4"/>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47">
    <w:name w:val="Grid Table 4 - Accent 5"/>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48">
    <w:name w:val="Grid Table 4 - Accent 6"/>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49">
    <w:name w:val="Grid Table 5 Dark"/>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0">
    <w:name w:val="Grid Table 5 Dark- Accent 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1">
    <w:name w:val="Grid Table 5 Dark - Accent 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2">
    <w:name w:val="Grid Table 5 Dark - Accent 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3">
    <w:name w:val="Grid Table 5 Dark- Accent 4"/>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4">
    <w:name w:val="Grid Table 5 Dark - Accent 5"/>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5">
    <w:name w:val="Grid Table 5 Dark - Accent 6"/>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fill="FFFFFF"/>
    </w:tblPr>
    <w:tblStylePr w:type="band1Horz">
      <w:tcPr>
        <w:shd w:val="clear" w:color="FFFFFF" w:fill="FFFFFF"/>
      </w:tcPr>
    </w:tblStylePr>
    <w:tblStylePr w:type="band1Vert">
      <w:tcPr>
        <w:shd w:val="clear" w:color="FFFFFF" w:fill="FFFFFF"/>
      </w:tcPr>
    </w:tblStylePr>
    <w:tblStylePr w:type="firstCol">
      <w:rPr>
        <w:rFonts w:ascii="Arial" w:hAnsi="Arial"/>
        <w:b/>
        <w:color w:val="FFFFFF"/>
        <w:sz w:val="22"/>
      </w:rPr>
      <w:tcPr>
        <w:shd w:val="clear" w:color="FFFFFF" w:fill="FFFFFF"/>
      </w:tcPr>
    </w:tblStylePr>
    <w:tblStylePr w:type="firstRow">
      <w:rPr>
        <w:rFonts w:ascii="Arial" w:hAnsi="Arial"/>
        <w:b/>
        <w:color w:val="FFFFFF"/>
        <w:sz w:val="22"/>
      </w:rPr>
      <w:tcPr>
        <w:shd w:val="clear" w:color="FFFFFF" w:fill="FFFFFF"/>
      </w:tcPr>
    </w:tblStylePr>
    <w:tblStylePr w:type="lastCol">
      <w:rPr>
        <w:rFonts w:ascii="Arial" w:hAnsi="Arial"/>
        <w:b/>
        <w:color w:val="FFFFFF"/>
        <w:sz w:val="22"/>
      </w:rPr>
      <w:tcPr>
        <w:shd w:val="clear" w:color="FFFFFF" w:fill="FFFFFF"/>
      </w:tcPr>
    </w:tblStylePr>
    <w:tblStylePr w:type="lastRow">
      <w:rPr>
        <w:rFonts w:ascii="Arial" w:hAnsi="Arial"/>
        <w:b/>
        <w:color w:val="FFFFFF"/>
        <w:sz w:val="22"/>
      </w:rPr>
      <w:tcPr>
        <w:shd w:val="clear" w:color="FFFFFF" w:fill="FFFFFF"/>
        <w:tcBorders>
          <w:top w:val="single" w:color="000000" w:sz="4" w:space="0" w:themeColor="light1"/>
        </w:tcBorders>
      </w:tcPr>
    </w:tblStylePr>
  </w:style>
  <w:style w:type="table" w:styleId="856">
    <w:name w:val="Grid Table 6 Colorful"/>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57">
    <w:name w:val="Grid Table 6 Colorful - Accent 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58">
    <w:name w:val="Grid Table 6 Colorful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59">
    <w:name w:val="Grid Table 6 Colorful - Accent 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60">
    <w:name w:val="Grid Table 6 Colorful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61">
    <w:name w:val="Grid Table 6 Colorful - Accent 5"/>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2">
    <w:name w:val="Grid Table 6 Colorful - Accent 6"/>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63">
    <w:name w:val="Grid Table 7 Colorful"/>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style>
  <w:style w:type="table" w:styleId="864">
    <w:name w:val="Grid Table 7 Colorful - Accent 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FFFFFF" w:fill="FFFFFF"/>
      </w:tcPr>
    </w:tblStylePr>
    <w:tblStylePr w:type="band1Vert">
      <w:tcPr>
        <w:shd w:val="clear" w:color="FFFFFF" w:fill="FFFFFF"/>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FFFFFF"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FFFFFF" w:fill="FFFFFF"/>
        <w:tcBorders>
          <w:left w:val="none" w:color="000000" w:sz="4" w:space="0"/>
          <w:top w:val="single" w:color="000000" w:sz="4" w:space="0" w:themeColor="accent1" w:themeTint="80"/>
          <w:right w:val="none" w:color="000000" w:sz="4" w:space="0"/>
          <w:bottom w:val="none" w:color="000000" w:sz="4" w:space="0"/>
        </w:tcBorders>
      </w:tcPr>
    </w:tblStylePr>
  </w:style>
  <w:style w:type="table" w:styleId="865">
    <w:name w:val="Grid Table 7 Colorful - Accent 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66">
    <w:name w:val="Grid Table 7 Colorful - Accent 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FFFFFF" w:fill="FFFFFF"/>
      </w:tcPr>
    </w:tblStylePr>
    <w:tblStylePr w:type="band1Vert">
      <w:tcPr>
        <w:shd w:val="clear" w:color="FFFFFF" w:fill="FFFFFF"/>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FFFFFF"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FFFFFF"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67">
    <w:name w:val="Grid Table 7 Colorful - Accent 4"/>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68">
    <w:name w:val="Grid Table 7 Colorful - Accent 5"/>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FFFFFF" w:fill="FFFFFF"/>
      </w:tcPr>
    </w:tblStylePr>
    <w:tblStylePr w:type="band1Vert">
      <w:tcPr>
        <w:shd w:val="clear" w:color="FFFFFF" w:fill="FFFFFF"/>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FFFFFF"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FFFFFF" w:fill="FFFFFF"/>
        <w:tcBorders>
          <w:left w:val="none" w:color="000000" w:sz="4" w:space="0"/>
          <w:top w:val="single" w:color="000000" w:sz="4" w:space="0" w:themeColor="accent5" w:themeTint="90"/>
          <w:right w:val="none" w:color="000000" w:sz="4" w:space="0"/>
          <w:bottom w:val="none" w:color="000000" w:sz="4" w:space="0"/>
        </w:tcBorders>
      </w:tcPr>
    </w:tblStylePr>
  </w:style>
  <w:style w:type="table" w:styleId="869">
    <w:name w:val="Grid Table 7 Colorful - Accent 6"/>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FFFFFF" w:fill="FFFFFF"/>
      </w:tcPr>
    </w:tblStylePr>
    <w:tblStylePr w:type="band1Vert">
      <w:tcPr>
        <w:shd w:val="clear" w:color="FFFFFF" w:fill="FFFFFF"/>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FFFFFF"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FFFFFF" w:fill="FFFFFF"/>
        <w:tcBorders>
          <w:left w:val="none" w:color="000000" w:sz="4" w:space="0"/>
          <w:top w:val="single" w:color="000000" w:sz="4" w:space="0" w:themeColor="accent6" w:themeTint="90"/>
          <w:right w:val="none" w:color="000000" w:sz="4" w:space="0"/>
          <w:bottom w:val="none" w:color="000000" w:sz="4" w:space="0"/>
        </w:tcBorders>
      </w:tcPr>
    </w:tblStylePr>
  </w:style>
  <w:style w:type="table" w:styleId="870">
    <w:name w:val="List Table 1 Light"/>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71">
    <w:name w:val="List Table 1 Light - Accent 1"/>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72">
    <w:name w:val="List Table 1 Light - Accent 2"/>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73">
    <w:name w:val="List Table 1 Light - Accent 3"/>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74">
    <w:name w:val="List Table 1 Light - Accent 4"/>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75">
    <w:name w:val="List Table 1 Light - Accent 5"/>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76">
    <w:name w:val="List Table 1 Light - Accent 6"/>
    <w:uiPriority w:val="99"/>
    <w:pPr>
      <w:spacing w:lineRule="auto" w:line="240" w:after="0"/>
    </w:pPr>
    <w:tblPr>
      <w:tblStyleRowBandSize w:val="1"/>
      <w:tblStyleColBandSize w:val="1"/>
      <w:tblInd w:w="0" w:type="dxa"/>
    </w:tblPr>
    <w:tblStylePr w:type="band1Horz">
      <w:tcPr>
        <w:shd w:val="clear" w:color="FFFFFF" w:fill="FFFFFF"/>
      </w:tcPr>
    </w:tblStylePr>
    <w:tblStylePr w:type="band1Vert">
      <w:tcPr>
        <w:shd w:val="clear" w:color="FFFFFF" w:fill="FFFFF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77">
    <w:name w:val="List Table 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78">
    <w:name w:val="List Table 2 - Accent 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79">
    <w:name w:val="List Table 2 - Accent 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80">
    <w:name w:val="List Table 2 - Accent 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81">
    <w:name w:val="List Table 2 - Accent 4"/>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82">
    <w:name w:val="List Table 2 - Accent 5"/>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83">
    <w:name w:val="List Table 2 - Accent 6"/>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84">
    <w:name w:val="List Table 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85">
    <w:name w:val="List Table 3 - Accent 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86">
    <w:name w:val="List Table 3 - Accent 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87">
    <w:name w:val="List Table 3 - Accent 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88">
    <w:name w:val="List Table 3 - Accent 4"/>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89">
    <w:name w:val="List Table 3 - Accent 5"/>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0">
    <w:name w:val="List Table 3 - Accent 6"/>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1">
    <w:name w:val="List Table 4"/>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2">
    <w:name w:val="List Table 4 - Accent 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3">
    <w:name w:val="List Table 4 - Accent 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4">
    <w:name w:val="List Table 4 - Accent 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5">
    <w:name w:val="List Table 4 - Accent 4"/>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6">
    <w:name w:val="List Table 4 - Accent 5"/>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7">
    <w:name w:val="List Table 4 - Accent 6"/>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fill="FFFFFF"/>
      </w:tcPr>
    </w:tblStylePr>
    <w:tblStylePr w:type="band1Vert">
      <w:rPr>
        <w:rFonts w:ascii="Arial" w:hAnsi="Arial"/>
        <w:color w:val="404040"/>
        <w:sz w:val="22"/>
      </w:rPr>
      <w:tcPr>
        <w:shd w:val="clear" w:color="FFFFFF" w:fill="FFFFFF"/>
      </w:tcPr>
    </w:tblStylePr>
    <w:tblStylePr w:type="firstCol">
      <w:rPr>
        <w:b/>
        <w:color w:val="404040"/>
      </w:rPr>
    </w:tblStylePr>
    <w:tblStylePr w:type="firstRow">
      <w:rPr>
        <w:rFonts w:ascii="Arial" w:hAnsi="Arial"/>
        <w:b/>
        <w:color w:val="FFFFFF"/>
        <w:sz w:val="22"/>
      </w:rPr>
      <w:tcPr>
        <w:shd w:val="clear" w:color="FFFFFF" w:fill="FFFFFF"/>
      </w:tcPr>
    </w:tblStylePr>
    <w:tblStylePr w:type="lastCol">
      <w:rPr>
        <w:b/>
        <w:color w:val="404040"/>
      </w:rPr>
    </w:tblStylePr>
    <w:tblStylePr w:type="lastRow">
      <w:rPr>
        <w:b/>
        <w:color w:val="404040"/>
      </w:rPr>
    </w:tblStylePr>
  </w:style>
  <w:style w:type="table" w:styleId="898">
    <w:name w:val="List Table 5 Dark"/>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99">
    <w:name w:val="List Table 5 Dark - Accent 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0">
    <w:name w:val="List Table 5 Dark - Accent 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1">
    <w:name w:val="List Table 5 Dark - Accent 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2">
    <w:name w:val="List Table 5 Dark - Accent 4"/>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3">
    <w:name w:val="List Table 5 Dark - Accent 5"/>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4">
    <w:name w:val="List Table 5 Dark - Accent 6"/>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fill="FFFFFF"/>
    </w:tblPr>
    <w:tblStylePr w:type="band1Horz">
      <w:tcPr>
        <w:shd w:val="clear" w:color="FFFFFF" w:fill="FFFFFF"/>
        <w:tcBorders>
          <w:top w:val="single" w:color="000000" w:sz="4" w:space="0" w:themeColor="light1"/>
          <w:bottom w:val="single" w:color="000000" w:sz="4" w:space="0" w:themeColor="light1"/>
        </w:tcBorders>
      </w:tcPr>
    </w:tblStylePr>
    <w:tblStylePr w:type="band1Vert">
      <w:tcPr>
        <w:shd w:val="clear" w:color="FFFFFF" w:fill="FFFFFF"/>
        <w:tcBorders>
          <w:left w:val="single" w:color="000000" w:sz="4" w:space="0" w:themeColor="light1"/>
          <w:right w:val="single" w:color="000000" w:sz="4" w:space="0" w:themeColor="light1"/>
        </w:tcBorders>
      </w:tcPr>
    </w:tblStylePr>
    <w:tblStylePr w:type="band2Horz">
      <w:tcPr>
        <w:shd w:val="clear" w:color="FFFFFF" w:fill="FFFFFF"/>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fill="FFFFFF"/>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05">
    <w:name w:val="List Table 6 Colorful"/>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fill="FFFFFF"/>
      </w:tcPr>
    </w:tblStylePr>
    <w:tblStylePr w:type="band1Vert">
      <w:tcPr>
        <w:shd w:val="clear" w:color="FFFFFF" w:fill="FFFFFF"/>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906">
    <w:name w:val="List Table 6 Colorful - Accent 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907">
    <w:name w:val="List Table 6 Colorful - Accent 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908">
    <w:name w:val="List Table 6 Colorful - Accent 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909">
    <w:name w:val="List Table 6 Colorful - Accent 4"/>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910">
    <w:name w:val="List Table 6 Colorful - Accent 5"/>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911">
    <w:name w:val="List Table 6 Colorful - Accent 6"/>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912">
    <w:name w:val="List Table 7 Colorful"/>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fill="FFFFFF"/>
      </w:tcPr>
    </w:tblStylePr>
    <w:tblStylePr w:type="band1Vert">
      <w:tcPr>
        <w:shd w:val="clear" w:color="FFFFFF" w:fill="FFFFFF"/>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fill="FFFFFF"/>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FFFFFF"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fill="FFFFFF"/>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913">
    <w:name w:val="List Table 7 Colorful - Accent 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FFFFFF" w:fill="FFFFFF"/>
      </w:tcPr>
    </w:tblStylePr>
    <w:tblStylePr w:type="band1Vert">
      <w:tcPr>
        <w:shd w:val="clear" w:color="FFFFFF" w:fill="FFFFFF"/>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FFFFFF" w:fill="FFFFFF"/>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FFFFFF"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FFFFFF" w:fill="FFFFFF"/>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914">
    <w:name w:val="List Table 7 Colorful - Accent 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FFFFFF" w:fill="FFFFFF"/>
      </w:tcPr>
    </w:tblStylePr>
    <w:tblStylePr w:type="band1Vert">
      <w:tcPr>
        <w:shd w:val="clear" w:color="FFFFFF" w:fill="FFFFFF"/>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FFFFFF" w:fill="FFFFFF"/>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FFFFFF"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FFFFFF" w:fill="FFFFFF"/>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915">
    <w:name w:val="List Table 7 Colorful - Accent 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FFFFFF" w:fill="FFFFFF"/>
      </w:tcPr>
    </w:tblStylePr>
    <w:tblStylePr w:type="band1Vert">
      <w:tcPr>
        <w:shd w:val="clear" w:color="FFFFFF" w:fill="FFFFFF"/>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FFFFFF"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FFFFFF" w:fill="FFFFFF"/>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916">
    <w:name w:val="List Table 7 Colorful - Accent 4"/>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FFFFFF" w:fill="FFFFFF"/>
      </w:tcPr>
    </w:tblStylePr>
    <w:tblStylePr w:type="band1Vert">
      <w:tcPr>
        <w:shd w:val="clear" w:color="FFFFFF" w:fill="FFFFFF"/>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FFFFFF"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FFFFFF" w:fill="FFFFFF"/>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917">
    <w:name w:val="List Table 7 Colorful - Accent 5"/>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FFFFFF" w:fill="FFFFFF"/>
      </w:tcPr>
    </w:tblStylePr>
    <w:tblStylePr w:type="band1Vert">
      <w:tcPr>
        <w:shd w:val="clear" w:color="FFFFFF" w:fill="FFFFFF"/>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FFFFFF" w:fill="FFFFFF"/>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FFFFFF"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FFFFFF" w:fill="FFFFFF"/>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918">
    <w:name w:val="List Table 7 Colorful - Accent 6"/>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FFFFFF" w:fill="FFFFFF"/>
      </w:tcPr>
    </w:tblStylePr>
    <w:tblStylePr w:type="band1Vert">
      <w:tcPr>
        <w:shd w:val="clear" w:color="FFFFFF" w:fill="FFFFFF"/>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FFFFFF" w:fill="FFFFFF"/>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FFFFFF"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FFFFFF" w:fill="FFFFFF"/>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919">
    <w:name w:val="Lined - Accent"/>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0">
    <w:name w:val="Lined - Accent 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1">
    <w:name w:val="Lined - Accent 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2">
    <w:name w:val="Lined - Accent 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3">
    <w:name w:val="Lined - Accent 4"/>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4">
    <w:name w:val="Lined - Accent 5"/>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5">
    <w:name w:val="Lined - Accent 6"/>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6">
    <w:name w:val="Bordered &amp; Lined - Accent"/>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7">
    <w:name w:val="Bordered &amp; Lined - Accent 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8">
    <w:name w:val="Bordered &amp; Lined - Accent 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29">
    <w:name w:val="Bordered &amp; Lined - Accent 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30">
    <w:name w:val="Bordered &amp; Lined - Accent 4"/>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31">
    <w:name w:val="Bordered &amp; Lined - Accent 5"/>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32">
    <w:name w:val="Bordered &amp; Lined - Accent 6"/>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fill="FFFFFF"/>
      </w:tcPr>
    </w:tblStylePr>
    <w:tblStylePr w:type="band2Vert">
      <w:rPr>
        <w:rFonts w:ascii="Arial" w:hAnsi="Arial"/>
        <w:color w:val="404040"/>
        <w:sz w:val="22"/>
      </w:rPr>
      <w:tcPr>
        <w:shd w:val="clear" w:color="FFFFFF" w:fill="FFFFFF"/>
      </w:tcPr>
    </w:tblStylePr>
    <w:tblStylePr w:type="firstCol">
      <w:rPr>
        <w:rFonts w:ascii="Arial" w:hAnsi="Arial"/>
        <w:color w:val="F2F2F2"/>
        <w:sz w:val="22"/>
      </w:rPr>
      <w:tcPr>
        <w:shd w:val="clear" w:color="FFFFFF" w:fill="FFFFFF"/>
      </w:tcPr>
    </w:tblStylePr>
    <w:tblStylePr w:type="firstRow">
      <w:rPr>
        <w:rFonts w:ascii="Arial" w:hAnsi="Arial"/>
        <w:color w:val="F2F2F2"/>
        <w:sz w:val="22"/>
      </w:rPr>
      <w:tcPr>
        <w:shd w:val="clear" w:color="FFFFFF" w:fill="FFFFFF"/>
      </w:tcPr>
    </w:tblStylePr>
    <w:tblStylePr w:type="lastCol">
      <w:rPr>
        <w:rFonts w:ascii="Arial" w:hAnsi="Arial"/>
        <w:color w:val="F2F2F2"/>
        <w:sz w:val="22"/>
      </w:rPr>
      <w:tcPr>
        <w:shd w:val="clear" w:color="FFFFFF" w:fill="FFFFFF"/>
      </w:tcPr>
    </w:tblStylePr>
    <w:tblStylePr w:type="lastRow">
      <w:rPr>
        <w:rFonts w:ascii="Arial" w:hAnsi="Arial"/>
        <w:color w:val="F2F2F2"/>
        <w:sz w:val="22"/>
      </w:rPr>
      <w:tcPr>
        <w:shd w:val="clear" w:color="FFFFFF" w:fill="FFFFFF"/>
      </w:tcPr>
    </w:tblStylePr>
  </w:style>
  <w:style w:type="table" w:styleId="933">
    <w:name w:val="Bordered"/>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934">
    <w:name w:val="Bordered - Accent 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935">
    <w:name w:val="Bordered - Accent 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936">
    <w:name w:val="Bordered - Accent 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937">
    <w:name w:val="Bordered - Accent 4"/>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938">
    <w:name w:val="Bordered - Accent 5"/>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939">
    <w:name w:val="Bordered - Accent 6"/>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940">
    <w:name w:val="DStyle_paragraph"/>
    <w:rPr>
      <w:rFonts w:ascii="Arial" w:hAnsi="Arial" w:cs="Arial"/>
      <w:sz w:val="22"/>
    </w:rPr>
    <w:pPr>
      <w:spacing w:lineRule="auto" w:line="276" w:after="200" w:before="0"/>
    </w:pPr>
  </w:style>
  <w:style w:type="character" w:styleId="941">
    <w:name w:val="DStyle_text"/>
    <w:rPr>
      <w:rFonts w:ascii="Arial" w:hAnsi="Arial" w:cs="Arial"/>
      <w:sz w:val="22"/>
    </w:rPr>
  </w:style>
  <w:style w:type="paragraph" w:styleId="942" w:customStyle="1">
    <w:name w:val="DStyle_paragraph"/>
    <w:qFormat/>
    <w:rPr>
      <w:rFonts w:ascii="Arial" w:hAnsi="Arial" w:cs="Arial"/>
      <w:sz w:val="22"/>
    </w:rPr>
    <w:pPr>
      <w:spacing w:lineRule="auto" w:line="276" w:after="200" w:before="0"/>
    </w:pPr>
  </w:style>
  <w:style w:type="character" w:styleId="943" w:customStyle="1">
    <w:name w:val="DStyle_text"/>
    <w:qFormat/>
    <w:rPr>
      <w:rFonts w:ascii="Arial" w:hAnsi="Arial" w:cs="Arial"/>
      <w:sz w:val="22"/>
    </w:rPr>
  </w:style>
  <w:style w:type="paragraph" w:styleId="944" w:customStyle="1">
    <w:name w:val="DStyle_paragraph"/>
    <w:qFormat/>
    <w:rPr>
      <w:rFonts w:ascii="Arial" w:hAnsi="Arial" w:cs="Arial"/>
      <w:sz w:val="22"/>
    </w:rPr>
    <w:pPr>
      <w:spacing w:lineRule="auto" w:line="276" w:after="200" w:before="0"/>
    </w:pPr>
  </w:style>
  <w:style w:type="character" w:styleId="945" w:customStyle="1">
    <w:name w:val="DStyle_text"/>
    <w:qFormat/>
    <w:rPr>
      <w:rFonts w:ascii="Arial" w:hAnsi="Arial" w:cs="Arial"/>
      <w:sz w:val="22"/>
    </w:rPr>
  </w:style>
  <w:style w:type="paragraph" w:styleId="946" w:customStyle="1">
    <w:name w:val="DStyle_paragraph"/>
    <w:qFormat/>
    <w:rPr>
      <w:rFonts w:ascii="Arial" w:hAnsi="Arial" w:cs="Arial"/>
      <w:sz w:val="22"/>
    </w:rPr>
    <w:pPr>
      <w:spacing w:lineRule="auto" w:line="276" w:after="200" w:before="0"/>
    </w:pPr>
  </w:style>
  <w:style w:type="character" w:styleId="947" w:customStyle="1">
    <w:name w:val="DStyle_text"/>
    <w:qFormat/>
    <w:rPr>
      <w:rFonts w:ascii="Arial" w:hAnsi="Arial" w:cs="Arial"/>
      <w:sz w:val="22"/>
    </w:rPr>
  </w:style>
  <w:style w:type="paragraph" w:styleId="948" w:customStyle="1">
    <w:name w:val="DStyle_paragraph"/>
    <w:qFormat/>
    <w:rPr>
      <w:rFonts w:ascii="Arial" w:hAnsi="Arial" w:cs="Arial"/>
      <w:sz w:val="22"/>
      <w:lang w:val="en-US"/>
    </w:rPr>
    <w:pPr>
      <w:spacing w:lineRule="auto" w:line="276" w:after="200"/>
    </w:pPr>
  </w:style>
  <w:style w:type="character" w:styleId="949" w:customStyle="1">
    <w:name w:val="DStyle_text"/>
    <w:qFormat/>
    <w:rPr>
      <w:rFonts w:ascii="Arial" w:hAnsi="Arial" w:cs="Arial"/>
      <w:sz w:val="22"/>
      <w:lang w:val="en-US"/>
    </w:rPr>
  </w:style>
  <w:style w:type="character" w:styleId="950" w:customStyle="1">
    <w:name w:val="Heading 1 Char"/>
    <w:qFormat/>
    <w:rPr>
      <w:rFonts w:ascii="Arial" w:hAnsi="Arial" w:cs="Arial"/>
      <w:sz w:val="40"/>
    </w:rPr>
  </w:style>
  <w:style w:type="character" w:styleId="951" w:customStyle="1">
    <w:name w:val="Heading 2 Char"/>
    <w:qFormat/>
    <w:rPr>
      <w:rFonts w:ascii="Arial" w:hAnsi="Arial" w:cs="Arial"/>
      <w:sz w:val="34"/>
    </w:rPr>
  </w:style>
  <w:style w:type="character" w:styleId="952" w:customStyle="1">
    <w:name w:val="Heading 3 Char"/>
    <w:qFormat/>
    <w:rPr>
      <w:rFonts w:ascii="Arial" w:hAnsi="Arial" w:cs="Arial"/>
      <w:sz w:val="30"/>
    </w:rPr>
  </w:style>
  <w:style w:type="character" w:styleId="953" w:customStyle="1">
    <w:name w:val="Heading 4 Char"/>
    <w:qFormat/>
    <w:rPr>
      <w:rFonts w:ascii="Arial" w:hAnsi="Arial" w:cs="Arial"/>
      <w:b/>
      <w:sz w:val="26"/>
    </w:rPr>
  </w:style>
  <w:style w:type="character" w:styleId="954" w:customStyle="1">
    <w:name w:val="Heading 5 Char"/>
    <w:qFormat/>
    <w:rPr>
      <w:rFonts w:ascii="Arial" w:hAnsi="Arial" w:cs="Arial"/>
      <w:b/>
      <w:sz w:val="24"/>
    </w:rPr>
  </w:style>
  <w:style w:type="character" w:styleId="955" w:customStyle="1">
    <w:name w:val="Heading 6 Char"/>
    <w:qFormat/>
    <w:rPr>
      <w:rFonts w:ascii="Arial" w:hAnsi="Arial" w:cs="Arial"/>
      <w:b/>
      <w:sz w:val="22"/>
    </w:rPr>
  </w:style>
  <w:style w:type="character" w:styleId="956" w:customStyle="1">
    <w:name w:val="Heading 7 Char"/>
    <w:qFormat/>
    <w:rPr>
      <w:rFonts w:ascii="Arial" w:hAnsi="Arial" w:cs="Arial"/>
      <w:b/>
      <w:i/>
      <w:sz w:val="22"/>
    </w:rPr>
  </w:style>
  <w:style w:type="character" w:styleId="957" w:customStyle="1">
    <w:name w:val="Heading 8 Char"/>
    <w:qFormat/>
    <w:rPr>
      <w:rFonts w:ascii="Arial" w:hAnsi="Arial" w:cs="Arial"/>
      <w:i/>
      <w:sz w:val="22"/>
    </w:rPr>
  </w:style>
  <w:style w:type="character" w:styleId="958" w:customStyle="1">
    <w:name w:val="Heading 9 Char"/>
    <w:qFormat/>
    <w:rPr>
      <w:rFonts w:ascii="Arial" w:hAnsi="Arial" w:cs="Arial"/>
      <w:i/>
      <w:sz w:val="21"/>
    </w:rPr>
  </w:style>
  <w:style w:type="paragraph" w:styleId="959" w:customStyle="1">
    <w:name w:val="List Paragraph"/>
    <w:qFormat/>
    <w:pPr>
      <w:ind w:left="720" w:right="0" w:firstLine="0"/>
    </w:pPr>
  </w:style>
  <w:style w:type="paragraph" w:styleId="960" w:customStyle="1">
    <w:name w:val="No Spacing"/>
    <w:qFormat/>
    <w:pPr>
      <w:spacing w:lineRule="auto" w:line="240" w:after="0" w:before="0"/>
    </w:pPr>
  </w:style>
  <w:style w:type="character" w:styleId="961" w:customStyle="1">
    <w:name w:val="Title Char"/>
    <w:qFormat/>
    <w:rPr>
      <w:sz w:val="48"/>
    </w:rPr>
  </w:style>
  <w:style w:type="paragraph" w:styleId="962" w:customStyle="1">
    <w:name w:val="Subtitle"/>
    <w:qFormat/>
    <w:rPr>
      <w:sz w:val="24"/>
    </w:rPr>
    <w:pPr>
      <w:spacing w:after="200" w:before="200"/>
    </w:pPr>
  </w:style>
  <w:style w:type="character" w:styleId="963" w:customStyle="1">
    <w:name w:val="Subtitle Char"/>
    <w:qFormat/>
    <w:rPr>
      <w:sz w:val="24"/>
    </w:rPr>
  </w:style>
  <w:style w:type="paragraph" w:styleId="964" w:customStyle="1">
    <w:name w:val="Quote"/>
    <w:qFormat/>
    <w:rPr>
      <w:i/>
    </w:rPr>
    <w:pPr>
      <w:ind w:left="720" w:right="720" w:firstLine="0"/>
    </w:pPr>
  </w:style>
  <w:style w:type="character" w:styleId="965" w:customStyle="1">
    <w:name w:val="Quote Char"/>
    <w:qFormat/>
    <w:rPr>
      <w:i/>
    </w:rPr>
  </w:style>
  <w:style w:type="paragraph" w:styleId="966" w:customStyle="1">
    <w:name w:val="Intense Quote"/>
    <w:qFormat/>
    <w:rPr>
      <w:i/>
    </w:rPr>
    <w:pPr>
      <w:ind w:left="720" w:right="720" w:firstLine="0"/>
      <w:shd w:val="clear" w:color="F2F2F2" w:fill="F2F2F2"/>
      <w:pBdr>
        <w:left w:val="single" w:color="FFFFFF" w:sz="4" w:space="0"/>
        <w:top w:val="single" w:color="FFFFFF" w:sz="4" w:space="0"/>
        <w:right w:val="single" w:color="FFFFFF" w:sz="4" w:space="0"/>
        <w:bottom w:val="single" w:color="FFFFFF" w:sz="4" w:space="0"/>
      </w:pBdr>
    </w:pPr>
  </w:style>
  <w:style w:type="character" w:styleId="967" w:customStyle="1">
    <w:name w:val="Intense Quote Char"/>
    <w:qFormat/>
    <w:rPr>
      <w:i/>
    </w:rPr>
  </w:style>
  <w:style w:type="paragraph" w:styleId="968" w:customStyle="1">
    <w:name w:val="Header"/>
    <w:qFormat/>
    <w:pPr>
      <w:spacing w:lineRule="auto" w:line="240" w:after="0"/>
      <w:tabs>
        <w:tab w:val="center" w:pos="7142" w:leader="none"/>
        <w:tab w:val="right" w:pos="14285" w:leader="none"/>
      </w:tabs>
    </w:pPr>
  </w:style>
  <w:style w:type="character" w:styleId="969" w:customStyle="1">
    <w:name w:val="Header Char"/>
    <w:qFormat/>
  </w:style>
  <w:style w:type="paragraph" w:styleId="970" w:customStyle="1">
    <w:name w:val="Footer"/>
    <w:qFormat/>
    <w:pPr>
      <w:spacing w:lineRule="auto" w:line="240" w:after="0"/>
      <w:tabs>
        <w:tab w:val="center" w:pos="7142" w:leader="none"/>
        <w:tab w:val="right" w:pos="14285" w:leader="none"/>
      </w:tabs>
    </w:pPr>
  </w:style>
  <w:style w:type="character" w:styleId="971" w:customStyle="1">
    <w:name w:val="Footer Char"/>
    <w:qFormat/>
  </w:style>
  <w:style w:type="character" w:styleId="972" w:customStyle="1">
    <w:name w:val="Caption Char"/>
    <w:qFormat/>
  </w:style>
  <w:style w:type="character" w:styleId="973" w:customStyle="1">
    <w:name w:val="Hyperlink"/>
    <w:qFormat/>
    <w:rPr>
      <w:color w:val="0000FF"/>
      <w:u w:val="single"/>
    </w:rPr>
  </w:style>
  <w:style w:type="character" w:styleId="974" w:customStyle="1">
    <w:name w:val="Internet link"/>
    <w:qFormat/>
    <w:rPr>
      <w:color w:val="0000FF"/>
      <w:u w:val="single"/>
    </w:rPr>
  </w:style>
  <w:style w:type="character" w:styleId="975" w:customStyle="1">
    <w:name w:val="Internet link"/>
    <w:qFormat/>
    <w:rPr>
      <w:color w:val="0000FF"/>
      <w:u w:val="single"/>
    </w:rPr>
  </w:style>
  <w:style w:type="character" w:styleId="976" w:customStyle="1">
    <w:name w:val="Internet link"/>
    <w:qFormat/>
    <w:rPr>
      <w:color w:val="0000FF"/>
      <w:u w:val="single"/>
    </w:rPr>
  </w:style>
  <w:style w:type="character" w:styleId="977" w:customStyle="1">
    <w:name w:val="Internet link"/>
    <w:qFormat/>
    <w:rPr>
      <w:color w:val="0000FF"/>
      <w:u w:val="single"/>
    </w:rPr>
  </w:style>
  <w:style w:type="character" w:styleId="978" w:customStyle="1">
    <w:name w:val="Internet link"/>
    <w:qFormat/>
    <w:rPr>
      <w:color w:val="0000FF"/>
      <w:u w:val="single"/>
    </w:rPr>
  </w:style>
  <w:style w:type="paragraph" w:styleId="979" w:customStyle="1">
    <w:name w:val="footnote text"/>
    <w:qFormat/>
    <w:rPr>
      <w:sz w:val="18"/>
    </w:rPr>
    <w:pPr>
      <w:spacing w:lineRule="auto" w:line="240" w:after="40"/>
    </w:pPr>
  </w:style>
  <w:style w:type="character" w:styleId="980" w:customStyle="1">
    <w:name w:val="Footnote Text Char"/>
    <w:qFormat/>
    <w:rPr>
      <w:sz w:val="18"/>
    </w:rPr>
  </w:style>
  <w:style w:type="character" w:styleId="981" w:customStyle="1">
    <w:name w:val="footnote reference"/>
    <w:qFormat/>
  </w:style>
  <w:style w:type="paragraph" w:styleId="982" w:customStyle="1">
    <w:name w:val="endnote text"/>
    <w:qFormat/>
    <w:rPr>
      <w:sz w:val="20"/>
    </w:rPr>
    <w:pPr>
      <w:spacing w:lineRule="auto" w:line="240" w:after="0"/>
    </w:pPr>
  </w:style>
  <w:style w:type="character" w:styleId="983" w:customStyle="1">
    <w:name w:val="Endnote Text Char"/>
    <w:qFormat/>
    <w:rPr>
      <w:sz w:val="20"/>
    </w:rPr>
  </w:style>
  <w:style w:type="character" w:styleId="984" w:customStyle="1">
    <w:name w:val="endnote reference"/>
    <w:qFormat/>
  </w:style>
  <w:style w:type="paragraph" w:styleId="985" w:customStyle="1">
    <w:name w:val="toc 1"/>
    <w:qFormat/>
    <w:pPr>
      <w:ind w:left="0" w:right="0" w:firstLine="0"/>
      <w:spacing w:after="57"/>
    </w:pPr>
  </w:style>
  <w:style w:type="paragraph" w:styleId="986" w:customStyle="1">
    <w:name w:val="toc 2"/>
    <w:qFormat/>
    <w:pPr>
      <w:ind w:left="283" w:right="0" w:firstLine="0"/>
      <w:spacing w:after="57"/>
    </w:pPr>
  </w:style>
  <w:style w:type="paragraph" w:styleId="987" w:customStyle="1">
    <w:name w:val="toc 3"/>
    <w:qFormat/>
    <w:pPr>
      <w:ind w:left="567" w:right="0" w:firstLine="0"/>
      <w:spacing w:after="57"/>
    </w:pPr>
  </w:style>
  <w:style w:type="paragraph" w:styleId="988" w:customStyle="1">
    <w:name w:val="toc 4"/>
    <w:qFormat/>
    <w:pPr>
      <w:ind w:left="850" w:right="0" w:firstLine="0"/>
      <w:spacing w:after="57"/>
    </w:pPr>
  </w:style>
  <w:style w:type="paragraph" w:styleId="989" w:customStyle="1">
    <w:name w:val="toc 5"/>
    <w:qFormat/>
    <w:pPr>
      <w:ind w:left="1134" w:right="0" w:firstLine="0"/>
      <w:spacing w:after="57"/>
    </w:pPr>
  </w:style>
  <w:style w:type="paragraph" w:styleId="990" w:customStyle="1">
    <w:name w:val="toc 6"/>
    <w:qFormat/>
    <w:pPr>
      <w:ind w:left="1417" w:right="0" w:firstLine="0"/>
      <w:spacing w:after="57"/>
    </w:pPr>
  </w:style>
  <w:style w:type="paragraph" w:styleId="991" w:customStyle="1">
    <w:name w:val="toc 7"/>
    <w:qFormat/>
    <w:pPr>
      <w:ind w:left="1701" w:right="0" w:firstLine="0"/>
      <w:spacing w:after="57"/>
    </w:pPr>
  </w:style>
  <w:style w:type="paragraph" w:styleId="992" w:customStyle="1">
    <w:name w:val="toc 8"/>
    <w:qFormat/>
    <w:pPr>
      <w:ind w:left="1984" w:right="0" w:firstLine="0"/>
      <w:spacing w:after="57"/>
    </w:pPr>
  </w:style>
  <w:style w:type="paragraph" w:styleId="993" w:customStyle="1">
    <w:name w:val="toc 9"/>
    <w:qFormat/>
    <w:pPr>
      <w:ind w:left="2268" w:right="0" w:firstLine="0"/>
      <w:spacing w:after="57"/>
    </w:pPr>
  </w:style>
  <w:style w:type="paragraph" w:styleId="994" w:customStyle="1">
    <w:name w:val="TOC Heading"/>
    <w:qFormat/>
  </w:style>
  <w:style w:type="paragraph" w:styleId="995" w:customStyle="1">
    <w:name w:val="table of figures"/>
    <w:qFormat/>
    <w:pPr>
      <w:spacing w:after="0"/>
    </w:pPr>
  </w:style>
  <w:style w:type="paragraph" w:styleId="996" w:customStyle="1">
    <w:name w:val="DStyle_paragraph"/>
    <w:qFormat/>
    <w:rPr>
      <w:rFonts w:ascii="Liberation Serif" w:hAnsi="Liberation Serif" w:cs="Liberation Serif"/>
      <w:color w:val="000000"/>
      <w:sz w:val="24"/>
      <w:lang w:val="eu-ES"/>
    </w:rPr>
  </w:style>
  <w:style w:type="paragraph" w:styleId="997" w:customStyle="1">
    <w:name w:val="Standard"/>
    <w:qFormat/>
  </w:style>
  <w:style w:type="paragraph" w:styleId="998" w:customStyle="1">
    <w:name w:val="Heading"/>
    <w:basedOn w:val="997"/>
    <w:qFormat/>
    <w:rPr>
      <w:rFonts w:ascii="Liberation Sans" w:hAnsi="Liberation Sans" w:cs="Liberation Sans"/>
      <w:sz w:val="28"/>
    </w:rPr>
    <w:pPr>
      <w:spacing w:after="120" w:before="240"/>
    </w:pPr>
  </w:style>
  <w:style w:type="paragraph" w:styleId="999" w:customStyle="1">
    <w:name w:val="Text body"/>
    <w:basedOn w:val="997"/>
    <w:qFormat/>
    <w:pPr>
      <w:spacing w:lineRule="auto" w:line="276" w:after="140" w:before="0"/>
    </w:pPr>
  </w:style>
  <w:style w:type="paragraph" w:styleId="1000" w:customStyle="1">
    <w:name w:val="List"/>
    <w:basedOn w:val="999"/>
    <w:qFormat/>
  </w:style>
  <w:style w:type="paragraph" w:styleId="1001" w:customStyle="1">
    <w:name w:val="Caption"/>
    <w:basedOn w:val="997"/>
    <w:qFormat/>
    <w:rPr>
      <w:i/>
      <w:sz w:val="24"/>
    </w:rPr>
    <w:pPr>
      <w:spacing w:after="120" w:before="120"/>
    </w:pPr>
  </w:style>
  <w:style w:type="paragraph" w:styleId="1002" w:customStyle="1">
    <w:name w:val="Index"/>
    <w:basedOn w:val="997"/>
    <w:qFormat/>
  </w:style>
  <w:style w:type="paragraph" w:styleId="1003" w:customStyle="1">
    <w:name w:val="Title"/>
    <w:basedOn w:val="998"/>
    <w:qFormat/>
    <w:rPr>
      <w:b/>
      <w:sz w:val="56"/>
    </w:rPr>
    <w:pPr>
      <w:jc w:val="center"/>
    </w:pPr>
  </w:style>
  <w:style w:type="paragraph" w:styleId="1004" w:customStyle="1">
    <w:name w:val="Heading 1"/>
    <w:basedOn w:val="998"/>
    <w:qFormat/>
    <w:rPr>
      <w:b/>
      <w:sz w:val="36"/>
    </w:rPr>
    <w:pPr>
      <w:spacing w:after="120" w:before="240"/>
    </w:pPr>
  </w:style>
  <w:style w:type="paragraph" w:styleId="1005" w:customStyle="1">
    <w:name w:val="Heading 2"/>
    <w:basedOn w:val="998"/>
    <w:qFormat/>
    <w:rPr>
      <w:b/>
      <w:sz w:val="32"/>
    </w:rPr>
    <w:pPr>
      <w:spacing w:after="120" w:before="200"/>
    </w:pPr>
  </w:style>
  <w:style w:type="paragraph" w:styleId="1006" w:customStyle="1">
    <w:name w:val="Heading 3"/>
    <w:basedOn w:val="998"/>
    <w:qFormat/>
    <w:rPr>
      <w:b/>
      <w:sz w:val="28"/>
    </w:rPr>
    <w:pPr>
      <w:spacing w:after="120" w:before="140"/>
    </w:pPr>
  </w:style>
  <w:style w:type="paragraph" w:styleId="1007" w:customStyle="1">
    <w:name w:val="Heading 4"/>
    <w:basedOn w:val="998"/>
    <w:qFormat/>
    <w:rPr>
      <w:b/>
      <w:i/>
      <w:sz w:val="27"/>
    </w:rPr>
    <w:pPr>
      <w:spacing w:after="120" w:before="120"/>
    </w:pPr>
  </w:style>
  <w:style w:type="paragraph" w:styleId="1008" w:customStyle="1">
    <w:name w:val="Heading 5"/>
    <w:basedOn w:val="998"/>
    <w:qFormat/>
    <w:rPr>
      <w:b/>
      <w:sz w:val="24"/>
    </w:rPr>
    <w:pPr>
      <w:spacing w:after="60" w:before="120"/>
    </w:pPr>
  </w:style>
  <w:style w:type="paragraph" w:styleId="1009" w:customStyle="1">
    <w:name w:val="Heading 6"/>
    <w:basedOn w:val="998"/>
    <w:qFormat/>
    <w:rPr>
      <w:b/>
      <w:i/>
      <w:sz w:val="24"/>
    </w:rPr>
    <w:pPr>
      <w:spacing w:after="60" w:before="60"/>
    </w:pPr>
  </w:style>
  <w:style w:type="paragraph" w:styleId="1010" w:customStyle="1">
    <w:name w:val="Heading 7"/>
    <w:basedOn w:val="998"/>
    <w:qFormat/>
    <w:rPr>
      <w:b/>
      <w:sz w:val="22"/>
    </w:rPr>
    <w:pPr>
      <w:spacing w:after="60" w:before="60"/>
    </w:pPr>
  </w:style>
  <w:style w:type="paragraph" w:styleId="1011" w:customStyle="1">
    <w:name w:val="Heading 8"/>
    <w:basedOn w:val="998"/>
    <w:qFormat/>
    <w:rPr>
      <w:b/>
      <w:i/>
      <w:sz w:val="22"/>
    </w:rPr>
    <w:pPr>
      <w:spacing w:after="60" w:before="60"/>
    </w:pPr>
  </w:style>
  <w:style w:type="paragraph" w:styleId="1012" w:customStyle="1">
    <w:name w:val="Heading 9"/>
    <w:basedOn w:val="998"/>
    <w:qFormat/>
    <w:rPr>
      <w:b/>
      <w:sz w:val="21"/>
    </w:rPr>
    <w:pPr>
      <w:spacing w:after="60" w:before="60"/>
    </w:pPr>
  </w:style>
  <w:style w:type="character" w:styleId="1013" w:default="1">
    <w:name w:val="Default Paragraph Font"/>
    <w:qFormat/>
  </w:style>
  <w:style w:type="paragraph" w:styleId="1014" w:default="1">
    <w:name w:val="Normal"/>
    <w:qFormat/>
  </w:style>
  <w:style w:type="character" w:styleId="1015" w:customStyle="1">
    <w:name w:val="T1"/>
    <w:qFormat/>
    <w:rPr>
      <w:rFonts w:ascii="Arial" w:hAnsi="Arial" w:cs="Arial"/>
    </w:rPr>
  </w:style>
  <w:style w:type="character" w:styleId="1016" w:customStyle="1">
    <w:name w:val="T2"/>
    <w:qFormat/>
    <w:rPr>
      <w:rFonts w:ascii="Courier New" w:hAnsi="Courier New" w:cs="Courier New"/>
    </w:rPr>
  </w:style>
  <w:style w:type="character" w:styleId="1017" w:customStyle="1">
    <w:name w:val="T3"/>
    <w:qFormat/>
    <w:rPr>
      <w:rFonts w:ascii="Wingdings" w:hAnsi="Wingdings" w:cs="Wingdings"/>
    </w:rPr>
  </w:style>
  <w:style w:type="character" w:styleId="1018" w:customStyle="1">
    <w:name w:val="T4"/>
    <w:qFormat/>
    <w:rPr>
      <w:rFonts w:ascii="Symbol" w:hAnsi="Symbol" w:cs="Symbol"/>
    </w:rPr>
  </w:style>
  <w:style w:type="character" w:styleId="1019" w:customStyle="1">
    <w:name w:val="T5"/>
    <w:qFormat/>
    <w:rPr>
      <w:rFonts w:ascii="Courier New" w:hAnsi="Courier New" w:cs="Courier New"/>
    </w:rPr>
  </w:style>
  <w:style w:type="character" w:styleId="1020" w:customStyle="1">
    <w:name w:val="T6"/>
    <w:qFormat/>
    <w:rPr>
      <w:rFonts w:ascii="Wingdings" w:hAnsi="Wingdings" w:cs="Wingdings"/>
    </w:rPr>
  </w:style>
  <w:style w:type="character" w:styleId="1021" w:customStyle="1">
    <w:name w:val="T7"/>
    <w:qFormat/>
    <w:rPr>
      <w:rFonts w:ascii="Symbol" w:hAnsi="Symbol" w:cs="Symbol"/>
    </w:rPr>
  </w:style>
  <w:style w:type="character" w:styleId="1022" w:customStyle="1">
    <w:name w:val="T8"/>
    <w:qFormat/>
    <w:rPr>
      <w:rFonts w:ascii="Courier New" w:hAnsi="Courier New" w:cs="Courier New"/>
    </w:rPr>
  </w:style>
  <w:style w:type="character" w:styleId="1023" w:customStyle="1">
    <w:name w:val="T9"/>
    <w:qFormat/>
    <w:rPr>
      <w:rFonts w:ascii="Wingdings" w:hAnsi="Wingdings" w:cs="Wingdings"/>
    </w:rPr>
  </w:style>
  <w:style w:type="character" w:styleId="1024" w:customStyle="1">
    <w:name w:val="T10"/>
    <w:qFormat/>
    <w:rPr>
      <w:rFonts w:ascii="Arial" w:hAnsi="Arial" w:cs="Arial"/>
    </w:rPr>
  </w:style>
  <w:style w:type="character" w:styleId="1025" w:customStyle="1">
    <w:name w:val="T11"/>
    <w:qFormat/>
    <w:rPr>
      <w:rFonts w:ascii="Courier New" w:hAnsi="Courier New" w:cs="Courier New"/>
    </w:rPr>
  </w:style>
  <w:style w:type="character" w:styleId="1026" w:customStyle="1">
    <w:name w:val="T12"/>
    <w:qFormat/>
    <w:rPr>
      <w:rFonts w:ascii="Wingdings" w:hAnsi="Wingdings" w:cs="Wingdings"/>
    </w:rPr>
  </w:style>
  <w:style w:type="character" w:styleId="1027" w:customStyle="1">
    <w:name w:val="T13"/>
    <w:qFormat/>
    <w:rPr>
      <w:rFonts w:ascii="Symbol" w:hAnsi="Symbol" w:cs="Symbol"/>
    </w:rPr>
  </w:style>
  <w:style w:type="character" w:styleId="1028" w:customStyle="1">
    <w:name w:val="T14"/>
    <w:qFormat/>
    <w:rPr>
      <w:rFonts w:ascii="Courier New" w:hAnsi="Courier New" w:cs="Courier New"/>
    </w:rPr>
  </w:style>
  <w:style w:type="character" w:styleId="1029" w:customStyle="1">
    <w:name w:val="T15"/>
    <w:qFormat/>
    <w:rPr>
      <w:rFonts w:ascii="Wingdings" w:hAnsi="Wingdings" w:cs="Wingdings"/>
    </w:rPr>
  </w:style>
  <w:style w:type="character" w:styleId="1030" w:customStyle="1">
    <w:name w:val="T16"/>
    <w:qFormat/>
    <w:rPr>
      <w:rFonts w:ascii="Symbol" w:hAnsi="Symbol" w:cs="Symbol"/>
    </w:rPr>
  </w:style>
  <w:style w:type="character" w:styleId="1031" w:customStyle="1">
    <w:name w:val="T17"/>
    <w:qFormat/>
    <w:rPr>
      <w:rFonts w:ascii="Courier New" w:hAnsi="Courier New" w:cs="Courier New"/>
    </w:rPr>
  </w:style>
  <w:style w:type="character" w:styleId="1032" w:customStyle="1">
    <w:name w:val="T18"/>
    <w:qFormat/>
    <w:rPr>
      <w:rFonts w:ascii="Wingdings" w:hAnsi="Wingdings" w:cs="Wingdings"/>
    </w:rPr>
  </w:style>
  <w:style w:type="character" w:styleId="1033" w:customStyle="1">
    <w:name w:val="T19"/>
    <w:qFormat/>
    <w:rPr>
      <w:rFonts w:ascii="Arial" w:hAnsi="Arial" w:cs="Arial"/>
    </w:rPr>
  </w:style>
  <w:style w:type="character" w:styleId="1034" w:customStyle="1">
    <w:name w:val="T20"/>
    <w:qFormat/>
    <w:rPr>
      <w:rFonts w:ascii="Courier New" w:hAnsi="Courier New" w:cs="Courier New"/>
    </w:rPr>
  </w:style>
  <w:style w:type="character" w:styleId="1035" w:customStyle="1">
    <w:name w:val="T21"/>
    <w:qFormat/>
    <w:rPr>
      <w:rFonts w:ascii="Wingdings" w:hAnsi="Wingdings" w:cs="Wingdings"/>
    </w:rPr>
  </w:style>
  <w:style w:type="character" w:styleId="1036" w:customStyle="1">
    <w:name w:val="T22"/>
    <w:qFormat/>
    <w:rPr>
      <w:rFonts w:ascii="Symbol" w:hAnsi="Symbol" w:cs="Symbol"/>
    </w:rPr>
  </w:style>
  <w:style w:type="character" w:styleId="1037" w:customStyle="1">
    <w:name w:val="T23"/>
    <w:qFormat/>
    <w:rPr>
      <w:rFonts w:ascii="Courier New" w:hAnsi="Courier New" w:cs="Courier New"/>
    </w:rPr>
  </w:style>
  <w:style w:type="character" w:styleId="1038" w:customStyle="1">
    <w:name w:val="T24"/>
    <w:qFormat/>
    <w:rPr>
      <w:rFonts w:ascii="Wingdings" w:hAnsi="Wingdings" w:cs="Wingdings"/>
    </w:rPr>
  </w:style>
  <w:style w:type="character" w:styleId="1039" w:customStyle="1">
    <w:name w:val="T25"/>
    <w:qFormat/>
    <w:rPr>
      <w:rFonts w:ascii="Symbol" w:hAnsi="Symbol" w:cs="Symbol"/>
    </w:rPr>
  </w:style>
  <w:style w:type="character" w:styleId="1040" w:customStyle="1">
    <w:name w:val="T26"/>
    <w:qFormat/>
    <w:rPr>
      <w:rFonts w:ascii="Courier New" w:hAnsi="Courier New" w:cs="Courier New"/>
    </w:rPr>
  </w:style>
  <w:style w:type="character" w:styleId="1041" w:customStyle="1">
    <w:name w:val="T27"/>
    <w:qFormat/>
    <w:rPr>
      <w:rFonts w:ascii="Wingdings" w:hAnsi="Wingdings" w:cs="Wingdings"/>
    </w:rPr>
  </w:style>
  <w:style w:type="character" w:styleId="1042" w:customStyle="1">
    <w:name w:val="T1"/>
    <w:qFormat/>
    <w:rPr>
      <w:rFonts w:ascii="Arial" w:hAnsi="Arial" w:cs="Arial"/>
    </w:rPr>
  </w:style>
  <w:style w:type="character" w:styleId="1043" w:customStyle="1">
    <w:name w:val="T2"/>
    <w:qFormat/>
    <w:rPr>
      <w:rFonts w:ascii="Courier New" w:hAnsi="Courier New" w:cs="Courier New"/>
    </w:rPr>
  </w:style>
  <w:style w:type="character" w:styleId="1044" w:customStyle="1">
    <w:name w:val="T3"/>
    <w:qFormat/>
    <w:rPr>
      <w:rFonts w:ascii="Wingdings" w:hAnsi="Wingdings" w:cs="Wingdings"/>
    </w:rPr>
  </w:style>
  <w:style w:type="character" w:styleId="1045" w:customStyle="1">
    <w:name w:val="T4"/>
    <w:qFormat/>
    <w:rPr>
      <w:rFonts w:ascii="Symbol" w:hAnsi="Symbol" w:cs="Symbol"/>
    </w:rPr>
  </w:style>
  <w:style w:type="character" w:styleId="1046" w:customStyle="1">
    <w:name w:val="T5"/>
    <w:qFormat/>
    <w:rPr>
      <w:rFonts w:ascii="Courier New" w:hAnsi="Courier New" w:cs="Courier New"/>
    </w:rPr>
  </w:style>
  <w:style w:type="character" w:styleId="1047" w:customStyle="1">
    <w:name w:val="T6"/>
    <w:qFormat/>
    <w:rPr>
      <w:rFonts w:ascii="Wingdings" w:hAnsi="Wingdings" w:cs="Wingdings"/>
    </w:rPr>
  </w:style>
  <w:style w:type="character" w:styleId="1048" w:customStyle="1">
    <w:name w:val="T7"/>
    <w:qFormat/>
    <w:rPr>
      <w:rFonts w:ascii="Symbol" w:hAnsi="Symbol" w:cs="Symbol"/>
    </w:rPr>
  </w:style>
  <w:style w:type="character" w:styleId="1049" w:customStyle="1">
    <w:name w:val="T8"/>
    <w:qFormat/>
    <w:rPr>
      <w:rFonts w:ascii="Courier New" w:hAnsi="Courier New" w:cs="Courier New"/>
    </w:rPr>
  </w:style>
  <w:style w:type="character" w:styleId="1050" w:customStyle="1">
    <w:name w:val="T9"/>
    <w:qFormat/>
    <w:rPr>
      <w:rFonts w:ascii="Wingdings" w:hAnsi="Wingdings" w:cs="Wingdings"/>
    </w:rPr>
  </w:style>
  <w:style w:type="character" w:styleId="1051" w:customStyle="1">
    <w:name w:val="T10"/>
    <w:qFormat/>
    <w:rPr>
      <w:rFonts w:ascii="Arial" w:hAnsi="Arial" w:cs="Arial"/>
    </w:rPr>
  </w:style>
  <w:style w:type="character" w:styleId="1052" w:customStyle="1">
    <w:name w:val="T11"/>
    <w:qFormat/>
    <w:rPr>
      <w:rFonts w:ascii="Courier New" w:hAnsi="Courier New" w:cs="Courier New"/>
    </w:rPr>
  </w:style>
  <w:style w:type="character" w:styleId="1053" w:customStyle="1">
    <w:name w:val="T12"/>
    <w:qFormat/>
    <w:rPr>
      <w:rFonts w:ascii="Wingdings" w:hAnsi="Wingdings" w:cs="Wingdings"/>
    </w:rPr>
  </w:style>
  <w:style w:type="character" w:styleId="1054" w:customStyle="1">
    <w:name w:val="T13"/>
    <w:qFormat/>
    <w:rPr>
      <w:rFonts w:ascii="Symbol" w:hAnsi="Symbol" w:cs="Symbol"/>
    </w:rPr>
  </w:style>
  <w:style w:type="character" w:styleId="1055" w:customStyle="1">
    <w:name w:val="T14"/>
    <w:qFormat/>
    <w:rPr>
      <w:rFonts w:ascii="Courier New" w:hAnsi="Courier New" w:cs="Courier New"/>
    </w:rPr>
  </w:style>
  <w:style w:type="character" w:styleId="1056" w:customStyle="1">
    <w:name w:val="T15"/>
    <w:qFormat/>
    <w:rPr>
      <w:rFonts w:ascii="Wingdings" w:hAnsi="Wingdings" w:cs="Wingdings"/>
    </w:rPr>
  </w:style>
  <w:style w:type="character" w:styleId="1057" w:customStyle="1">
    <w:name w:val="T16"/>
    <w:qFormat/>
    <w:rPr>
      <w:rFonts w:ascii="Symbol" w:hAnsi="Symbol" w:cs="Symbol"/>
    </w:rPr>
  </w:style>
  <w:style w:type="character" w:styleId="1058" w:customStyle="1">
    <w:name w:val="T17"/>
    <w:qFormat/>
    <w:rPr>
      <w:rFonts w:ascii="Courier New" w:hAnsi="Courier New" w:cs="Courier New"/>
    </w:rPr>
  </w:style>
  <w:style w:type="character" w:styleId="1059" w:customStyle="1">
    <w:name w:val="T18"/>
    <w:qFormat/>
    <w:rPr>
      <w:rFonts w:ascii="Wingdings" w:hAnsi="Wingdings" w:cs="Wingdings"/>
    </w:rPr>
  </w:style>
  <w:style w:type="character" w:styleId="1060" w:customStyle="1">
    <w:name w:val="T19"/>
    <w:qFormat/>
    <w:rPr>
      <w:rFonts w:ascii="Arial" w:hAnsi="Arial" w:cs="Arial"/>
    </w:rPr>
  </w:style>
  <w:style w:type="character" w:styleId="1061" w:customStyle="1">
    <w:name w:val="T20"/>
    <w:qFormat/>
    <w:rPr>
      <w:rFonts w:ascii="Courier New" w:hAnsi="Courier New" w:cs="Courier New"/>
    </w:rPr>
  </w:style>
  <w:style w:type="character" w:styleId="1062" w:customStyle="1">
    <w:name w:val="T21"/>
    <w:qFormat/>
    <w:rPr>
      <w:rFonts w:ascii="Wingdings" w:hAnsi="Wingdings" w:cs="Wingdings"/>
    </w:rPr>
  </w:style>
  <w:style w:type="character" w:styleId="1063" w:customStyle="1">
    <w:name w:val="T22"/>
    <w:qFormat/>
    <w:rPr>
      <w:rFonts w:ascii="Symbol" w:hAnsi="Symbol" w:cs="Symbol"/>
    </w:rPr>
  </w:style>
  <w:style w:type="character" w:styleId="1064" w:customStyle="1">
    <w:name w:val="T23"/>
    <w:qFormat/>
    <w:rPr>
      <w:rFonts w:ascii="Courier New" w:hAnsi="Courier New" w:cs="Courier New"/>
    </w:rPr>
  </w:style>
  <w:style w:type="character" w:styleId="1065" w:customStyle="1">
    <w:name w:val="T24"/>
    <w:qFormat/>
    <w:rPr>
      <w:rFonts w:ascii="Wingdings" w:hAnsi="Wingdings" w:cs="Wingdings"/>
    </w:rPr>
  </w:style>
  <w:style w:type="character" w:styleId="1066" w:customStyle="1">
    <w:name w:val="T25"/>
    <w:qFormat/>
    <w:rPr>
      <w:rFonts w:ascii="Symbol" w:hAnsi="Symbol" w:cs="Symbol"/>
    </w:rPr>
  </w:style>
  <w:style w:type="character" w:styleId="1067" w:customStyle="1">
    <w:name w:val="T26"/>
    <w:qFormat/>
    <w:rPr>
      <w:rFonts w:ascii="Courier New" w:hAnsi="Courier New" w:cs="Courier New"/>
    </w:rPr>
  </w:style>
  <w:style w:type="character" w:styleId="1068" w:customStyle="1">
    <w:name w:val="T27"/>
    <w:qFormat/>
    <w:rPr>
      <w:rFonts w:ascii="Wingdings" w:hAnsi="Wingdings" w:cs="Wingdings"/>
    </w:rPr>
  </w:style>
  <w:style w:type="character" w:styleId="1069" w:customStyle="1">
    <w:name w:val="T1"/>
    <w:qFormat/>
    <w:rPr>
      <w:rFonts w:ascii="Arial" w:hAnsi="Arial" w:cs="Arial"/>
    </w:rPr>
  </w:style>
  <w:style w:type="character" w:styleId="1070" w:customStyle="1">
    <w:name w:val="T2"/>
    <w:qFormat/>
    <w:rPr>
      <w:rFonts w:ascii="Courier New" w:hAnsi="Courier New" w:cs="Courier New"/>
    </w:rPr>
  </w:style>
  <w:style w:type="character" w:styleId="1071" w:customStyle="1">
    <w:name w:val="T3"/>
    <w:qFormat/>
    <w:rPr>
      <w:rFonts w:ascii="Wingdings" w:hAnsi="Wingdings" w:cs="Wingdings"/>
    </w:rPr>
  </w:style>
  <w:style w:type="character" w:styleId="1072" w:customStyle="1">
    <w:name w:val="T4"/>
    <w:qFormat/>
    <w:rPr>
      <w:rFonts w:ascii="Symbol" w:hAnsi="Symbol" w:cs="Symbol"/>
    </w:rPr>
  </w:style>
  <w:style w:type="character" w:styleId="1073" w:customStyle="1">
    <w:name w:val="T5"/>
    <w:qFormat/>
    <w:rPr>
      <w:rFonts w:ascii="Courier New" w:hAnsi="Courier New" w:cs="Courier New"/>
    </w:rPr>
  </w:style>
  <w:style w:type="character" w:styleId="1074" w:customStyle="1">
    <w:name w:val="T6"/>
    <w:qFormat/>
    <w:rPr>
      <w:rFonts w:ascii="Wingdings" w:hAnsi="Wingdings" w:cs="Wingdings"/>
    </w:rPr>
  </w:style>
  <w:style w:type="character" w:styleId="1075" w:customStyle="1">
    <w:name w:val="T7"/>
    <w:qFormat/>
    <w:rPr>
      <w:rFonts w:ascii="Symbol" w:hAnsi="Symbol" w:cs="Symbol"/>
    </w:rPr>
  </w:style>
  <w:style w:type="character" w:styleId="1076" w:customStyle="1">
    <w:name w:val="T8"/>
    <w:qFormat/>
    <w:rPr>
      <w:rFonts w:ascii="Courier New" w:hAnsi="Courier New" w:cs="Courier New"/>
    </w:rPr>
  </w:style>
  <w:style w:type="character" w:styleId="1077" w:customStyle="1">
    <w:name w:val="T9"/>
    <w:qFormat/>
    <w:rPr>
      <w:rFonts w:ascii="Wingdings" w:hAnsi="Wingdings" w:cs="Wingdings"/>
    </w:rPr>
  </w:style>
  <w:style w:type="character" w:styleId="1078" w:customStyle="1">
    <w:name w:val="T10"/>
    <w:qFormat/>
    <w:rPr>
      <w:rFonts w:ascii="Arial" w:hAnsi="Arial" w:cs="Arial"/>
    </w:rPr>
  </w:style>
  <w:style w:type="character" w:styleId="1079" w:customStyle="1">
    <w:name w:val="T11"/>
    <w:qFormat/>
    <w:rPr>
      <w:rFonts w:ascii="Courier New" w:hAnsi="Courier New" w:cs="Courier New"/>
    </w:rPr>
  </w:style>
  <w:style w:type="character" w:styleId="1080" w:customStyle="1">
    <w:name w:val="T12"/>
    <w:qFormat/>
    <w:rPr>
      <w:rFonts w:ascii="Wingdings" w:hAnsi="Wingdings" w:cs="Wingdings"/>
    </w:rPr>
  </w:style>
  <w:style w:type="character" w:styleId="1081" w:customStyle="1">
    <w:name w:val="T13"/>
    <w:qFormat/>
    <w:rPr>
      <w:rFonts w:ascii="Symbol" w:hAnsi="Symbol" w:cs="Symbol"/>
    </w:rPr>
  </w:style>
  <w:style w:type="character" w:styleId="1082" w:customStyle="1">
    <w:name w:val="T14"/>
    <w:qFormat/>
    <w:rPr>
      <w:rFonts w:ascii="Courier New" w:hAnsi="Courier New" w:cs="Courier New"/>
    </w:rPr>
  </w:style>
  <w:style w:type="character" w:styleId="1083" w:customStyle="1">
    <w:name w:val="T15"/>
    <w:qFormat/>
    <w:rPr>
      <w:rFonts w:ascii="Wingdings" w:hAnsi="Wingdings" w:cs="Wingdings"/>
    </w:rPr>
  </w:style>
  <w:style w:type="character" w:styleId="1084" w:customStyle="1">
    <w:name w:val="T16"/>
    <w:qFormat/>
    <w:rPr>
      <w:rFonts w:ascii="Symbol" w:hAnsi="Symbol" w:cs="Symbol"/>
    </w:rPr>
  </w:style>
  <w:style w:type="character" w:styleId="1085" w:customStyle="1">
    <w:name w:val="T17"/>
    <w:qFormat/>
    <w:rPr>
      <w:rFonts w:ascii="Courier New" w:hAnsi="Courier New" w:cs="Courier New"/>
    </w:rPr>
  </w:style>
  <w:style w:type="character" w:styleId="1086" w:customStyle="1">
    <w:name w:val="T18"/>
    <w:qFormat/>
    <w:rPr>
      <w:rFonts w:ascii="Wingdings" w:hAnsi="Wingdings" w:cs="Wingdings"/>
    </w:rPr>
  </w:style>
  <w:style w:type="character" w:styleId="1087" w:customStyle="1">
    <w:name w:val="T19"/>
    <w:qFormat/>
    <w:rPr>
      <w:rFonts w:ascii="Arial" w:hAnsi="Arial" w:cs="Arial"/>
    </w:rPr>
  </w:style>
  <w:style w:type="character" w:styleId="1088" w:customStyle="1">
    <w:name w:val="T20"/>
    <w:qFormat/>
    <w:rPr>
      <w:rFonts w:ascii="Courier New" w:hAnsi="Courier New" w:cs="Courier New"/>
    </w:rPr>
  </w:style>
  <w:style w:type="character" w:styleId="1089" w:customStyle="1">
    <w:name w:val="T21"/>
    <w:qFormat/>
    <w:rPr>
      <w:rFonts w:ascii="Wingdings" w:hAnsi="Wingdings" w:cs="Wingdings"/>
    </w:rPr>
  </w:style>
  <w:style w:type="character" w:styleId="1090" w:customStyle="1">
    <w:name w:val="T22"/>
    <w:qFormat/>
    <w:rPr>
      <w:rFonts w:ascii="Symbol" w:hAnsi="Symbol" w:cs="Symbol"/>
    </w:rPr>
  </w:style>
  <w:style w:type="character" w:styleId="1091" w:customStyle="1">
    <w:name w:val="T23"/>
    <w:qFormat/>
    <w:rPr>
      <w:rFonts w:ascii="Courier New" w:hAnsi="Courier New" w:cs="Courier New"/>
    </w:rPr>
  </w:style>
  <w:style w:type="character" w:styleId="1092" w:customStyle="1">
    <w:name w:val="T24"/>
    <w:qFormat/>
    <w:rPr>
      <w:rFonts w:ascii="Wingdings" w:hAnsi="Wingdings" w:cs="Wingdings"/>
    </w:rPr>
  </w:style>
  <w:style w:type="character" w:styleId="1093" w:customStyle="1">
    <w:name w:val="T25"/>
    <w:qFormat/>
    <w:rPr>
      <w:rFonts w:ascii="Symbol" w:hAnsi="Symbol" w:cs="Symbol"/>
    </w:rPr>
  </w:style>
  <w:style w:type="character" w:styleId="1094" w:customStyle="1">
    <w:name w:val="T26"/>
    <w:qFormat/>
    <w:rPr>
      <w:rFonts w:ascii="Courier New" w:hAnsi="Courier New" w:cs="Courier New"/>
    </w:rPr>
  </w:style>
  <w:style w:type="character" w:styleId="1095" w:customStyle="1">
    <w:name w:val="T27"/>
    <w:qFormat/>
    <w:rPr>
      <w:rFonts w:ascii="Wingdings" w:hAnsi="Wingdings" w:cs="Wingdings"/>
    </w:rPr>
  </w:style>
  <w:style w:type="character" w:styleId="1096" w:customStyle="1">
    <w:name w:val="T28"/>
    <w:qFormat/>
    <w:rPr>
      <w:rFonts w:ascii="Arial" w:hAnsi="Arial" w:cs="Arial"/>
    </w:rPr>
  </w:style>
  <w:style w:type="character" w:styleId="1097" w:customStyle="1">
    <w:name w:val="T29"/>
    <w:qFormat/>
    <w:rPr>
      <w:rFonts w:ascii="Courier New" w:hAnsi="Courier New" w:cs="Courier New"/>
    </w:rPr>
  </w:style>
  <w:style w:type="character" w:styleId="1098" w:customStyle="1">
    <w:name w:val="T30"/>
    <w:qFormat/>
    <w:rPr>
      <w:rFonts w:ascii="Wingdings" w:hAnsi="Wingdings" w:cs="Wingdings"/>
    </w:rPr>
  </w:style>
  <w:style w:type="character" w:styleId="1099" w:customStyle="1">
    <w:name w:val="T31"/>
    <w:qFormat/>
    <w:rPr>
      <w:rFonts w:ascii="Symbol" w:hAnsi="Symbol" w:cs="Symbol"/>
    </w:rPr>
  </w:style>
  <w:style w:type="character" w:styleId="1100" w:customStyle="1">
    <w:name w:val="T32"/>
    <w:qFormat/>
    <w:rPr>
      <w:rFonts w:ascii="Courier New" w:hAnsi="Courier New" w:cs="Courier New"/>
    </w:rPr>
  </w:style>
  <w:style w:type="character" w:styleId="1101" w:customStyle="1">
    <w:name w:val="T33"/>
    <w:qFormat/>
    <w:rPr>
      <w:rFonts w:ascii="Wingdings" w:hAnsi="Wingdings" w:cs="Wingdings"/>
    </w:rPr>
  </w:style>
  <w:style w:type="character" w:styleId="1102" w:customStyle="1">
    <w:name w:val="T34"/>
    <w:qFormat/>
    <w:rPr>
      <w:rFonts w:ascii="Symbol" w:hAnsi="Symbol" w:cs="Symbol"/>
    </w:rPr>
  </w:style>
  <w:style w:type="character" w:styleId="1103" w:customStyle="1">
    <w:name w:val="T35"/>
    <w:qFormat/>
    <w:rPr>
      <w:rFonts w:ascii="Courier New" w:hAnsi="Courier New" w:cs="Courier New"/>
    </w:rPr>
  </w:style>
  <w:style w:type="character" w:styleId="1104" w:customStyle="1">
    <w:name w:val="T36"/>
    <w:qFormat/>
    <w:rPr>
      <w:rFonts w:ascii="Wingdings" w:hAnsi="Wingdings" w:cs="Wingdings"/>
    </w:rPr>
  </w:style>
  <w:style w:type="character" w:styleId="1105" w:customStyle="1">
    <w:name w:val="T1"/>
    <w:qFormat/>
    <w:rPr>
      <w:rFonts w:ascii="Arial" w:hAnsi="Arial" w:cs="Arial"/>
    </w:rPr>
  </w:style>
  <w:style w:type="character" w:styleId="1106" w:customStyle="1">
    <w:name w:val="T2"/>
    <w:qFormat/>
    <w:rPr>
      <w:rFonts w:ascii="Courier New" w:hAnsi="Courier New" w:cs="Courier New"/>
    </w:rPr>
  </w:style>
  <w:style w:type="character" w:styleId="1107" w:customStyle="1">
    <w:name w:val="T3"/>
    <w:qFormat/>
    <w:rPr>
      <w:rFonts w:ascii="Wingdings" w:hAnsi="Wingdings" w:cs="Wingdings"/>
    </w:rPr>
  </w:style>
  <w:style w:type="character" w:styleId="1108" w:customStyle="1">
    <w:name w:val="T4"/>
    <w:qFormat/>
    <w:rPr>
      <w:rFonts w:ascii="Symbol" w:hAnsi="Symbol" w:cs="Symbol"/>
    </w:rPr>
  </w:style>
  <w:style w:type="character" w:styleId="1109" w:customStyle="1">
    <w:name w:val="T5"/>
    <w:qFormat/>
    <w:rPr>
      <w:rFonts w:ascii="Courier New" w:hAnsi="Courier New" w:cs="Courier New"/>
    </w:rPr>
  </w:style>
  <w:style w:type="character" w:styleId="1110" w:customStyle="1">
    <w:name w:val="T6"/>
    <w:qFormat/>
    <w:rPr>
      <w:rFonts w:ascii="Wingdings" w:hAnsi="Wingdings" w:cs="Wingdings"/>
    </w:rPr>
  </w:style>
  <w:style w:type="character" w:styleId="1111" w:customStyle="1">
    <w:name w:val="T7"/>
    <w:qFormat/>
    <w:rPr>
      <w:rFonts w:ascii="Symbol" w:hAnsi="Symbol" w:cs="Symbol"/>
    </w:rPr>
  </w:style>
  <w:style w:type="character" w:styleId="1112" w:customStyle="1">
    <w:name w:val="T8"/>
    <w:qFormat/>
    <w:rPr>
      <w:rFonts w:ascii="Courier New" w:hAnsi="Courier New" w:cs="Courier New"/>
    </w:rPr>
  </w:style>
  <w:style w:type="character" w:styleId="1113" w:customStyle="1">
    <w:name w:val="T9"/>
    <w:qFormat/>
    <w:rPr>
      <w:rFonts w:ascii="Wingdings" w:hAnsi="Wingdings" w:cs="Wingdings"/>
    </w:rPr>
  </w:style>
  <w:style w:type="character" w:styleId="1114" w:customStyle="1">
    <w:name w:val="T10"/>
    <w:qFormat/>
    <w:rPr>
      <w:rFonts w:ascii="Arial" w:hAnsi="Arial" w:cs="Arial"/>
    </w:rPr>
  </w:style>
  <w:style w:type="character" w:styleId="1115" w:customStyle="1">
    <w:name w:val="T11"/>
    <w:qFormat/>
    <w:rPr>
      <w:rFonts w:ascii="Courier New" w:hAnsi="Courier New" w:cs="Courier New"/>
    </w:rPr>
  </w:style>
  <w:style w:type="character" w:styleId="1116" w:customStyle="1">
    <w:name w:val="T12"/>
    <w:qFormat/>
    <w:rPr>
      <w:rFonts w:ascii="Wingdings" w:hAnsi="Wingdings" w:cs="Wingdings"/>
    </w:rPr>
  </w:style>
  <w:style w:type="character" w:styleId="1117" w:customStyle="1">
    <w:name w:val="T13"/>
    <w:qFormat/>
    <w:rPr>
      <w:rFonts w:ascii="Symbol" w:hAnsi="Symbol" w:cs="Symbol"/>
    </w:rPr>
  </w:style>
  <w:style w:type="character" w:styleId="1118" w:customStyle="1">
    <w:name w:val="T14"/>
    <w:qFormat/>
    <w:rPr>
      <w:rFonts w:ascii="Courier New" w:hAnsi="Courier New" w:cs="Courier New"/>
    </w:rPr>
  </w:style>
  <w:style w:type="character" w:styleId="1119" w:customStyle="1">
    <w:name w:val="T15"/>
    <w:qFormat/>
    <w:rPr>
      <w:rFonts w:ascii="Wingdings" w:hAnsi="Wingdings" w:cs="Wingdings"/>
    </w:rPr>
  </w:style>
  <w:style w:type="character" w:styleId="1120" w:customStyle="1">
    <w:name w:val="T16"/>
    <w:qFormat/>
    <w:rPr>
      <w:rFonts w:ascii="Symbol" w:hAnsi="Symbol" w:cs="Symbol"/>
    </w:rPr>
  </w:style>
  <w:style w:type="character" w:styleId="1121" w:customStyle="1">
    <w:name w:val="T17"/>
    <w:qFormat/>
    <w:rPr>
      <w:rFonts w:ascii="Courier New" w:hAnsi="Courier New" w:cs="Courier New"/>
    </w:rPr>
  </w:style>
  <w:style w:type="character" w:styleId="1122" w:customStyle="1">
    <w:name w:val="T18"/>
    <w:qFormat/>
    <w:rPr>
      <w:rFonts w:ascii="Wingdings" w:hAnsi="Wingdings" w:cs="Wingdings"/>
    </w:rPr>
  </w:style>
  <w:style w:type="character" w:styleId="1123" w:customStyle="1">
    <w:name w:val="T19"/>
    <w:qFormat/>
    <w:rPr>
      <w:rFonts w:ascii="Arial" w:hAnsi="Arial" w:cs="Arial"/>
    </w:rPr>
  </w:style>
  <w:style w:type="character" w:styleId="1124" w:customStyle="1">
    <w:name w:val="T20"/>
    <w:qFormat/>
    <w:rPr>
      <w:rFonts w:ascii="Courier New" w:hAnsi="Courier New" w:cs="Courier New"/>
    </w:rPr>
  </w:style>
  <w:style w:type="character" w:styleId="1125" w:customStyle="1">
    <w:name w:val="T21"/>
    <w:qFormat/>
    <w:rPr>
      <w:rFonts w:ascii="Wingdings" w:hAnsi="Wingdings" w:cs="Wingdings"/>
    </w:rPr>
  </w:style>
  <w:style w:type="character" w:styleId="1126" w:customStyle="1">
    <w:name w:val="T22"/>
    <w:qFormat/>
    <w:rPr>
      <w:rFonts w:ascii="Symbol" w:hAnsi="Symbol" w:cs="Symbol"/>
    </w:rPr>
  </w:style>
  <w:style w:type="character" w:styleId="1127" w:customStyle="1">
    <w:name w:val="T23"/>
    <w:qFormat/>
    <w:rPr>
      <w:rFonts w:ascii="Courier New" w:hAnsi="Courier New" w:cs="Courier New"/>
    </w:rPr>
  </w:style>
  <w:style w:type="character" w:styleId="1128" w:customStyle="1">
    <w:name w:val="T24"/>
    <w:qFormat/>
    <w:rPr>
      <w:rFonts w:ascii="Wingdings" w:hAnsi="Wingdings" w:cs="Wingdings"/>
    </w:rPr>
  </w:style>
  <w:style w:type="character" w:styleId="1129" w:customStyle="1">
    <w:name w:val="T25"/>
    <w:qFormat/>
    <w:rPr>
      <w:rFonts w:ascii="Symbol" w:hAnsi="Symbol" w:cs="Symbol"/>
    </w:rPr>
  </w:style>
  <w:style w:type="character" w:styleId="1130" w:customStyle="1">
    <w:name w:val="T26"/>
    <w:qFormat/>
    <w:rPr>
      <w:rFonts w:ascii="Courier New" w:hAnsi="Courier New" w:cs="Courier New"/>
    </w:rPr>
  </w:style>
  <w:style w:type="character" w:styleId="1131" w:customStyle="1">
    <w:name w:val="T27"/>
    <w:qFormat/>
    <w:rPr>
      <w:rFonts w:ascii="Wingdings" w:hAnsi="Wingdings" w:cs="Wingdings"/>
    </w:rPr>
  </w:style>
  <w:style w:type="character" w:styleId="1132" w:customStyle="1">
    <w:name w:val="T28"/>
    <w:qFormat/>
    <w:rPr>
      <w:rFonts w:ascii="Arial" w:hAnsi="Arial" w:cs="Arial"/>
    </w:rPr>
  </w:style>
  <w:style w:type="character" w:styleId="1133" w:customStyle="1">
    <w:name w:val="T29"/>
    <w:qFormat/>
    <w:rPr>
      <w:rFonts w:ascii="Courier New" w:hAnsi="Courier New" w:cs="Courier New"/>
    </w:rPr>
  </w:style>
  <w:style w:type="character" w:styleId="1134" w:customStyle="1">
    <w:name w:val="T30"/>
    <w:qFormat/>
    <w:rPr>
      <w:rFonts w:ascii="Wingdings" w:hAnsi="Wingdings" w:cs="Wingdings"/>
    </w:rPr>
  </w:style>
  <w:style w:type="character" w:styleId="1135" w:customStyle="1">
    <w:name w:val="T31"/>
    <w:qFormat/>
    <w:rPr>
      <w:rFonts w:ascii="Symbol" w:hAnsi="Symbol" w:cs="Symbol"/>
    </w:rPr>
  </w:style>
  <w:style w:type="character" w:styleId="1136" w:customStyle="1">
    <w:name w:val="T32"/>
    <w:qFormat/>
    <w:rPr>
      <w:rFonts w:ascii="Courier New" w:hAnsi="Courier New" w:cs="Courier New"/>
    </w:rPr>
  </w:style>
  <w:style w:type="character" w:styleId="1137" w:customStyle="1">
    <w:name w:val="T33"/>
    <w:qFormat/>
    <w:rPr>
      <w:rFonts w:ascii="Wingdings" w:hAnsi="Wingdings" w:cs="Wingdings"/>
    </w:rPr>
  </w:style>
  <w:style w:type="character" w:styleId="1138" w:customStyle="1">
    <w:name w:val="T34"/>
    <w:qFormat/>
    <w:rPr>
      <w:rFonts w:ascii="Symbol" w:hAnsi="Symbol" w:cs="Symbol"/>
    </w:rPr>
  </w:style>
  <w:style w:type="character" w:styleId="1139" w:customStyle="1">
    <w:name w:val="T35"/>
    <w:qFormat/>
    <w:rPr>
      <w:rFonts w:ascii="Courier New" w:hAnsi="Courier New" w:cs="Courier New"/>
    </w:rPr>
  </w:style>
  <w:style w:type="character" w:styleId="1140" w:customStyle="1">
    <w:name w:val="T36"/>
    <w:qFormat/>
    <w:rPr>
      <w:rFonts w:ascii="Wingdings" w:hAnsi="Wingdings" w:cs="Wingdings"/>
    </w:rPr>
  </w:style>
  <w:style w:type="character" w:styleId="1141" w:customStyle="1">
    <w:name w:val="T37"/>
    <w:qFormat/>
    <w:rPr>
      <w:rFonts w:ascii="Arial" w:hAnsi="Arial" w:cs="Arial"/>
    </w:rPr>
  </w:style>
  <w:style w:type="character" w:styleId="1142" w:customStyle="1">
    <w:name w:val="T38"/>
    <w:qFormat/>
    <w:rPr>
      <w:rFonts w:ascii="Courier New" w:hAnsi="Courier New" w:cs="Courier New"/>
    </w:rPr>
  </w:style>
  <w:style w:type="character" w:styleId="1143" w:customStyle="1">
    <w:name w:val="T39"/>
    <w:qFormat/>
    <w:rPr>
      <w:rFonts w:ascii="Wingdings" w:hAnsi="Wingdings" w:cs="Wingdings"/>
    </w:rPr>
  </w:style>
  <w:style w:type="character" w:styleId="1144" w:customStyle="1">
    <w:name w:val="T40"/>
    <w:qFormat/>
    <w:rPr>
      <w:rFonts w:ascii="Symbol" w:hAnsi="Symbol" w:cs="Symbol"/>
    </w:rPr>
  </w:style>
  <w:style w:type="character" w:styleId="1145" w:customStyle="1">
    <w:name w:val="T41"/>
    <w:qFormat/>
    <w:rPr>
      <w:rFonts w:ascii="Courier New" w:hAnsi="Courier New" w:cs="Courier New"/>
    </w:rPr>
  </w:style>
  <w:style w:type="character" w:styleId="1146" w:customStyle="1">
    <w:name w:val="T42"/>
    <w:qFormat/>
    <w:rPr>
      <w:rFonts w:ascii="Wingdings" w:hAnsi="Wingdings" w:cs="Wingdings"/>
    </w:rPr>
  </w:style>
  <w:style w:type="character" w:styleId="1147" w:customStyle="1">
    <w:name w:val="T43"/>
    <w:qFormat/>
    <w:rPr>
      <w:rFonts w:ascii="Symbol" w:hAnsi="Symbol" w:cs="Symbol"/>
    </w:rPr>
  </w:style>
  <w:style w:type="character" w:styleId="1148" w:customStyle="1">
    <w:name w:val="T44"/>
    <w:qFormat/>
    <w:rPr>
      <w:rFonts w:ascii="Courier New" w:hAnsi="Courier New" w:cs="Courier New"/>
    </w:rPr>
  </w:style>
  <w:style w:type="character" w:styleId="1149" w:customStyle="1">
    <w:name w:val="T45"/>
    <w:qFormat/>
    <w:rPr>
      <w:rFonts w:ascii="Wingdings" w:hAnsi="Wingdings" w:cs="Wingdings"/>
    </w:rPr>
  </w:style>
  <w:style w:type="character" w:styleId="1150" w:customStyle="1">
    <w:name w:val="T1"/>
    <w:rPr>
      <w:rFonts w:ascii="Arial" w:hAnsi="Arial" w:cs="Arial"/>
    </w:rPr>
  </w:style>
  <w:style w:type="character" w:styleId="1151" w:customStyle="1">
    <w:name w:val="T2"/>
    <w:rPr>
      <w:rFonts w:ascii="Courier New" w:hAnsi="Courier New" w:cs="Courier New"/>
    </w:rPr>
  </w:style>
  <w:style w:type="character" w:styleId="1152" w:customStyle="1">
    <w:name w:val="T3"/>
    <w:rPr>
      <w:rFonts w:ascii="Wingdings" w:hAnsi="Wingdings" w:cs="Wingdings"/>
    </w:rPr>
  </w:style>
  <w:style w:type="character" w:styleId="1153" w:customStyle="1">
    <w:name w:val="T4"/>
    <w:rPr>
      <w:rFonts w:ascii="Symbol" w:hAnsi="Symbol" w:cs="Symbol"/>
    </w:rPr>
  </w:style>
  <w:style w:type="character" w:styleId="1154" w:customStyle="1">
    <w:name w:val="T5"/>
    <w:rPr>
      <w:rFonts w:ascii="Courier New" w:hAnsi="Courier New" w:cs="Courier New"/>
    </w:rPr>
  </w:style>
  <w:style w:type="character" w:styleId="1155" w:customStyle="1">
    <w:name w:val="T6"/>
    <w:rPr>
      <w:rFonts w:ascii="Wingdings" w:hAnsi="Wingdings" w:cs="Wingdings"/>
    </w:rPr>
  </w:style>
  <w:style w:type="character" w:styleId="1156" w:customStyle="1">
    <w:name w:val="T7"/>
    <w:rPr>
      <w:rFonts w:ascii="Symbol" w:hAnsi="Symbol" w:cs="Symbol"/>
    </w:rPr>
  </w:style>
  <w:style w:type="character" w:styleId="1157" w:customStyle="1">
    <w:name w:val="T8"/>
    <w:rPr>
      <w:rFonts w:ascii="Courier New" w:hAnsi="Courier New" w:cs="Courier New"/>
    </w:rPr>
  </w:style>
  <w:style w:type="character" w:styleId="1158" w:customStyle="1">
    <w:name w:val="T9"/>
    <w:rPr>
      <w:rFonts w:ascii="Wingdings" w:hAnsi="Wingdings" w:cs="Wingdings"/>
    </w:rPr>
  </w:style>
  <w:style w:type="character" w:styleId="1159" w:customStyle="1">
    <w:name w:val="T10"/>
    <w:rPr>
      <w:rFonts w:ascii="Arial" w:hAnsi="Arial" w:cs="Arial"/>
    </w:rPr>
  </w:style>
  <w:style w:type="character" w:styleId="1160" w:customStyle="1">
    <w:name w:val="T11"/>
    <w:rPr>
      <w:rFonts w:ascii="Courier New" w:hAnsi="Courier New" w:cs="Courier New"/>
    </w:rPr>
  </w:style>
  <w:style w:type="character" w:styleId="1161" w:customStyle="1">
    <w:name w:val="T12"/>
    <w:rPr>
      <w:rFonts w:ascii="Wingdings" w:hAnsi="Wingdings" w:cs="Wingdings"/>
    </w:rPr>
  </w:style>
  <w:style w:type="character" w:styleId="1162" w:customStyle="1">
    <w:name w:val="T13"/>
    <w:rPr>
      <w:rFonts w:ascii="Symbol" w:hAnsi="Symbol" w:cs="Symbol"/>
    </w:rPr>
  </w:style>
  <w:style w:type="character" w:styleId="1163" w:customStyle="1">
    <w:name w:val="T14"/>
    <w:rPr>
      <w:rFonts w:ascii="Courier New" w:hAnsi="Courier New" w:cs="Courier New"/>
    </w:rPr>
  </w:style>
  <w:style w:type="character" w:styleId="1164" w:customStyle="1">
    <w:name w:val="T15"/>
    <w:rPr>
      <w:rFonts w:ascii="Wingdings" w:hAnsi="Wingdings" w:cs="Wingdings"/>
    </w:rPr>
  </w:style>
  <w:style w:type="character" w:styleId="1165" w:customStyle="1">
    <w:name w:val="T16"/>
    <w:rPr>
      <w:rFonts w:ascii="Symbol" w:hAnsi="Symbol" w:cs="Symbol"/>
    </w:rPr>
  </w:style>
  <w:style w:type="character" w:styleId="1166" w:customStyle="1">
    <w:name w:val="T17"/>
    <w:rPr>
      <w:rFonts w:ascii="Courier New" w:hAnsi="Courier New" w:cs="Courier New"/>
    </w:rPr>
  </w:style>
  <w:style w:type="character" w:styleId="1167" w:customStyle="1">
    <w:name w:val="T18"/>
    <w:rPr>
      <w:rFonts w:ascii="Wingdings" w:hAnsi="Wingdings" w:cs="Wingdings"/>
    </w:rPr>
  </w:style>
  <w:style w:type="character" w:styleId="1168" w:customStyle="1">
    <w:name w:val="T19"/>
    <w:rPr>
      <w:rFonts w:ascii="Arial" w:hAnsi="Arial" w:cs="Arial"/>
    </w:rPr>
  </w:style>
  <w:style w:type="character" w:styleId="1169" w:customStyle="1">
    <w:name w:val="T20"/>
    <w:rPr>
      <w:rFonts w:ascii="Courier New" w:hAnsi="Courier New" w:cs="Courier New"/>
    </w:rPr>
  </w:style>
  <w:style w:type="character" w:styleId="1170" w:customStyle="1">
    <w:name w:val="T21"/>
    <w:rPr>
      <w:rFonts w:ascii="Wingdings" w:hAnsi="Wingdings" w:cs="Wingdings"/>
    </w:rPr>
  </w:style>
  <w:style w:type="character" w:styleId="1171" w:customStyle="1">
    <w:name w:val="T22"/>
    <w:rPr>
      <w:rFonts w:ascii="Symbol" w:hAnsi="Symbol" w:cs="Symbol"/>
    </w:rPr>
  </w:style>
  <w:style w:type="character" w:styleId="1172" w:customStyle="1">
    <w:name w:val="T23"/>
    <w:rPr>
      <w:rFonts w:ascii="Courier New" w:hAnsi="Courier New" w:cs="Courier New"/>
    </w:rPr>
  </w:style>
  <w:style w:type="character" w:styleId="1173" w:customStyle="1">
    <w:name w:val="T24"/>
    <w:rPr>
      <w:rFonts w:ascii="Wingdings" w:hAnsi="Wingdings" w:cs="Wingdings"/>
    </w:rPr>
  </w:style>
  <w:style w:type="character" w:styleId="1174" w:customStyle="1">
    <w:name w:val="T25"/>
    <w:rPr>
      <w:rFonts w:ascii="Symbol" w:hAnsi="Symbol" w:cs="Symbol"/>
    </w:rPr>
  </w:style>
  <w:style w:type="character" w:styleId="1175" w:customStyle="1">
    <w:name w:val="T26"/>
    <w:rPr>
      <w:rFonts w:ascii="Courier New" w:hAnsi="Courier New" w:cs="Courier New"/>
    </w:rPr>
  </w:style>
  <w:style w:type="character" w:styleId="1176" w:customStyle="1">
    <w:name w:val="T27"/>
    <w:rPr>
      <w:rFonts w:ascii="Wingdings" w:hAnsi="Wingdings" w:cs="Wingdings"/>
    </w:rPr>
  </w:style>
  <w:style w:type="character" w:styleId="1177" w:customStyle="1">
    <w:name w:val="T28"/>
    <w:rPr>
      <w:rFonts w:ascii="Arial" w:hAnsi="Arial" w:cs="Arial"/>
    </w:rPr>
  </w:style>
  <w:style w:type="character" w:styleId="1178" w:customStyle="1">
    <w:name w:val="T29"/>
    <w:rPr>
      <w:rFonts w:ascii="Courier New" w:hAnsi="Courier New" w:cs="Courier New"/>
    </w:rPr>
  </w:style>
  <w:style w:type="character" w:styleId="1179" w:customStyle="1">
    <w:name w:val="T30"/>
    <w:rPr>
      <w:rFonts w:ascii="Wingdings" w:hAnsi="Wingdings" w:cs="Wingdings"/>
    </w:rPr>
  </w:style>
  <w:style w:type="character" w:styleId="1180" w:customStyle="1">
    <w:name w:val="T31"/>
    <w:rPr>
      <w:rFonts w:ascii="Symbol" w:hAnsi="Symbol" w:cs="Symbol"/>
    </w:rPr>
  </w:style>
  <w:style w:type="character" w:styleId="1181" w:customStyle="1">
    <w:name w:val="T32"/>
    <w:rPr>
      <w:rFonts w:ascii="Courier New" w:hAnsi="Courier New" w:cs="Courier New"/>
    </w:rPr>
  </w:style>
  <w:style w:type="character" w:styleId="1182" w:customStyle="1">
    <w:name w:val="T33"/>
    <w:rPr>
      <w:rFonts w:ascii="Wingdings" w:hAnsi="Wingdings" w:cs="Wingdings"/>
    </w:rPr>
  </w:style>
  <w:style w:type="character" w:styleId="1183" w:customStyle="1">
    <w:name w:val="T34"/>
    <w:rPr>
      <w:rFonts w:ascii="Symbol" w:hAnsi="Symbol" w:cs="Symbol"/>
    </w:rPr>
  </w:style>
  <w:style w:type="character" w:styleId="1184" w:customStyle="1">
    <w:name w:val="T35"/>
    <w:rPr>
      <w:rFonts w:ascii="Courier New" w:hAnsi="Courier New" w:cs="Courier New"/>
    </w:rPr>
  </w:style>
  <w:style w:type="character" w:styleId="1185" w:customStyle="1">
    <w:name w:val="T36"/>
    <w:rPr>
      <w:rFonts w:ascii="Wingdings" w:hAnsi="Wingdings" w:cs="Wingdings"/>
    </w:rPr>
  </w:style>
  <w:style w:type="character" w:styleId="1186" w:customStyle="1">
    <w:name w:val="T37"/>
    <w:rPr>
      <w:rFonts w:ascii="Arial" w:hAnsi="Arial" w:cs="Arial"/>
    </w:rPr>
  </w:style>
  <w:style w:type="character" w:styleId="1187" w:customStyle="1">
    <w:name w:val="T38"/>
    <w:rPr>
      <w:rFonts w:ascii="Courier New" w:hAnsi="Courier New" w:cs="Courier New"/>
    </w:rPr>
  </w:style>
  <w:style w:type="character" w:styleId="1188" w:customStyle="1">
    <w:name w:val="T39"/>
    <w:rPr>
      <w:rFonts w:ascii="Wingdings" w:hAnsi="Wingdings" w:cs="Wingdings"/>
    </w:rPr>
  </w:style>
  <w:style w:type="character" w:styleId="1189" w:customStyle="1">
    <w:name w:val="T40"/>
    <w:rPr>
      <w:rFonts w:ascii="Symbol" w:hAnsi="Symbol" w:cs="Symbol"/>
    </w:rPr>
  </w:style>
  <w:style w:type="character" w:styleId="1190" w:customStyle="1">
    <w:name w:val="T41"/>
    <w:rPr>
      <w:rFonts w:ascii="Courier New" w:hAnsi="Courier New" w:cs="Courier New"/>
    </w:rPr>
  </w:style>
  <w:style w:type="character" w:styleId="1191" w:customStyle="1">
    <w:name w:val="T42"/>
    <w:rPr>
      <w:rFonts w:ascii="Wingdings" w:hAnsi="Wingdings" w:cs="Wingdings"/>
    </w:rPr>
  </w:style>
  <w:style w:type="character" w:styleId="1192" w:customStyle="1">
    <w:name w:val="T43"/>
    <w:rPr>
      <w:rFonts w:ascii="Symbol" w:hAnsi="Symbol" w:cs="Symbol"/>
    </w:rPr>
  </w:style>
  <w:style w:type="character" w:styleId="1193" w:customStyle="1">
    <w:name w:val="T44"/>
    <w:rPr>
      <w:rFonts w:ascii="Courier New" w:hAnsi="Courier New" w:cs="Courier New"/>
    </w:rPr>
  </w:style>
  <w:style w:type="character" w:styleId="1194" w:customStyle="1">
    <w:name w:val="T45"/>
    <w:rPr>
      <w:rFonts w:ascii="Wingdings" w:hAnsi="Wingdings" w:cs="Wingdings"/>
    </w:rPr>
  </w:style>
  <w:style w:type="character" w:styleId="1195" w:customStyle="1">
    <w:name w:val="T46"/>
    <w:rPr>
      <w:rFonts w:ascii="Symbol" w:hAnsi="Symbol" w:cs="Symbol"/>
    </w:rPr>
  </w:style>
  <w:style w:type="character" w:styleId="1196" w:customStyle="1">
    <w:name w:val="T47"/>
    <w:rPr>
      <w:rFonts w:ascii="Courier New" w:hAnsi="Courier New" w:cs="Courier New"/>
    </w:rPr>
  </w:style>
  <w:style w:type="character" w:styleId="1197" w:customStyle="1">
    <w:name w:val="T48"/>
    <w:rPr>
      <w:rFonts w:ascii="Wingdings" w:hAnsi="Wingdings" w:cs="Wingdings"/>
    </w:rPr>
  </w:style>
  <w:style w:type="character" w:styleId="1198" w:customStyle="1">
    <w:name w:val="T49"/>
    <w:rPr>
      <w:rFonts w:ascii="Symbol" w:hAnsi="Symbol" w:cs="Symbol"/>
    </w:rPr>
  </w:style>
  <w:style w:type="character" w:styleId="1199" w:customStyle="1">
    <w:name w:val="T50"/>
    <w:rPr>
      <w:rFonts w:ascii="Courier New" w:hAnsi="Courier New" w:cs="Courier New"/>
    </w:rPr>
  </w:style>
  <w:style w:type="character" w:styleId="1200" w:customStyle="1">
    <w:name w:val="T51"/>
    <w:rPr>
      <w:rFonts w:ascii="Wingdings" w:hAnsi="Wingdings" w:cs="Wingdings"/>
    </w:rPr>
  </w:style>
  <w:style w:type="character" w:styleId="1201" w:customStyle="1">
    <w:name w:val="T52"/>
    <w:rPr>
      <w:rFonts w:ascii="Symbol" w:hAnsi="Symbol" w:cs="Symbol"/>
    </w:rPr>
  </w:style>
  <w:style w:type="character" w:styleId="1202" w:customStyle="1">
    <w:name w:val="T53"/>
    <w:rPr>
      <w:rFonts w:ascii="Courier New" w:hAnsi="Courier New" w:cs="Courier New"/>
    </w:rPr>
  </w:style>
  <w:style w:type="character" w:styleId="1203" w:customStyle="1">
    <w:name w:val="T54"/>
    <w:rPr>
      <w:rFonts w:ascii="Wingdings" w:hAnsi="Wingdings" w:cs="Wingdings"/>
    </w:rPr>
  </w:style>
  <w:style w:type="numbering" w:styleId="1204" w:default="1">
    <w:name w:val="No List"/>
    <w:uiPriority w:val="99"/>
    <w:semiHidden/>
    <w:unhideWhenUsed/>
  </w:style>
  <w:style w:type="table" w:styleId="120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 Id="rId14"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ONLYOFFICE/6.3.1.32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Anonymous</cp:lastModifiedBy>
  <cp:revision>22</cp:revision>
  <dcterms:modified xsi:type="dcterms:W3CDTF">2024-01-24T08:24:21Z</dcterms:modified>
</cp:coreProperties>
</file>