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3B4FEB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CF0F48E" w14:textId="0E7D186E" w:rsidR="00C82A3E" w:rsidRPr="00A3150F" w:rsidRDefault="00C82A3E" w:rsidP="00C82A3E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630004, Новосибирская обл, г Новосибирск, пр-кт Димитрова, зд 4/1, тел. +79529400777, E-mail: info@posibnipi.ru</w:t>
            </w:r>
          </w:p>
        </w:tc>
      </w:tr>
      <w:tr w:rsidR="00825618" w:rsidRPr="00A3150F" w14:paraId="7C278A28" w14:textId="77777777" w:rsidTr="003B4FEB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558F7926" w14:textId="77777777" w:rsidR="00825618" w:rsidRDefault="00825618" w:rsidP="00C82A3E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A3150F" w:rsidRPr="00AB2746" w14:paraId="4789426E" w14:textId="77777777" w:rsidTr="003B4FEB">
        <w:tc>
          <w:tcPr>
            <w:tcW w:w="5103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«01» октября 2024 г. </w:t>
            </w:r>
            <w:r>
              <w:rPr>
                <w:lang w:val="en-US"/>
              </w:rPr>
              <w:t>№111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5665" w:type="dxa"/>
            <w:tcBorders>
              <w:top w:val="nil"/>
            </w:tcBorders>
          </w:tcPr>
          <w:p w14:paraId="0AD96F14" w14:textId="1925CD72" w:rsidR="008F1409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Генеральному директору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ООО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ЭКО-НОРМА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264CF424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А.Ю. Лоншакову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Андрей Юрьевич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Разработка проекта ГРР, отчёта о инженерно-геодезических изысканиях, оформлению геологической информации по месторождению Верхняя Наледная</w:t>
      </w:r>
      <w:r>
        <w:rPr>
          <w:color w:val="000000"/>
        </w:rPr>
        <w:t>»</w:t>
      </w:r>
      <w:r w:rsidR="002710DA" w:rsidRPr="00A3150F">
        <w:t>.</w:t>
      </w:r>
    </w:p>
    <w:p w14:paraId="47F4FBF3" w14:textId="5D42D777" w:rsidR="00111E27" w:rsidRPr="0020224A" w:rsidRDefault="00111E27" w:rsidP="00111E2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0224A">
        <w:rPr>
          <w:color w:val="000000"/>
        </w:rPr>
        <w:t xml:space="preserve">Предлагаемая договорная стоимость по выполнению документации – </w:t>
      </w:r>
      <w:r>
        <w:rPr>
          <w:color w:val="000000"/>
        </w:rPr>
        <w:t/>
      </w:r>
      <w:r w:rsidR="005C48A1" w:rsidRPr="005C48A1">
        <w:rPr>
          <w:color w:val="000000"/>
        </w:rPr>
        <w:t xml:space="preserve"> </w:t>
      </w:r>
      <w:r w:rsidR="003B4FEB" w:rsidRPr="003B4FEB">
        <w:rPr>
          <w:color w:val="000000"/>
        </w:rPr>
        <w:t>(</w:t>
      </w:r>
      <w:r>
        <w:rPr>
          <w:color w:val="000000"/>
        </w:rPr>
        <w:t>два миллиона триста пятьдесят тысяч рублей 00 копеек</w:t>
      </w:r>
      <w:r w:rsidR="003B4FEB" w:rsidRPr="003B4FEB">
        <w:rPr>
          <w:color w:val="000000"/>
        </w:rPr>
        <w:t xml:space="preserve">). </w:t>
      </w:r>
      <w:r w:rsidRPr="0020224A">
        <w:rPr>
          <w:color w:val="000000"/>
        </w:rPr>
        <w:t xml:space="preserve">НДС не облагается. </w:t>
      </w:r>
    </w:p>
    <w:p w14:paraId="1E2DF7A0" w14:textId="4B24B032" w:rsidR="00D22B42" w:rsidRPr="0020224A" w:rsidRDefault="00111E27" w:rsidP="0020224A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67214D">
        <w:rPr>
          <w:color w:val="000000"/>
        </w:rPr>
        <w:t>Срок выполнения работ</w:t>
      </w:r>
      <w:r w:rsidR="0020224A" w:rsidRPr="0020224A">
        <w:rPr>
          <w:color w:val="000000"/>
        </w:rPr>
        <w:t>: 5 месяцев и 27 дней </w:t>
      </w:r>
      <w:r w:rsidR="00AD036A" w:rsidRPr="00AD036A">
        <w:rPr>
          <w:color w:val="000000"/>
        </w:rPr>
        <w:t xml:space="preserve"> </w:t>
      </w:r>
      <w:r>
        <w:rPr>
          <w:color w:val="000000"/>
        </w:rPr>
        <w:t>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Аванс (940 000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30% Анализ исходно-разрешительной документации (423 000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Согласование плана блокировки запасов  (564 000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20% Выпуск проекта в полном объёме (282 000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10% Сопровождение проекта в экспертизе (141 000 руб.);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«СибН</w:t>
      </w:r>
      <w:r w:rsidRPr="0081634F">
        <w:t>ИПИ»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0037B0" w:rsidRDefault="00111E27" w:rsidP="000037B0">
      <w:pPr>
        <w:spacing w:line="360" w:lineRule="auto"/>
        <w:ind w:firstLine="740"/>
        <w:jc w:val="both"/>
        <w:rPr>
          <w:lang w:val="en-US"/>
        </w:rPr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0037B0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B6A86" w14:textId="77777777" w:rsidR="00C22A0B" w:rsidRDefault="00C22A0B" w:rsidP="00036110">
      <w:r>
        <w:separator/>
      </w:r>
    </w:p>
  </w:endnote>
  <w:endnote w:type="continuationSeparator" w:id="0">
    <w:p w14:paraId="054FFD0A" w14:textId="77777777" w:rsidR="00C22A0B" w:rsidRDefault="00C22A0B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7777777" w:rsidR="00FB266F" w:rsidRPr="00CF6067" w:rsidRDefault="00FB266F" w:rsidP="00FB266F">
          <w:pPr>
            <w:spacing w:line="276" w:lineRule="auto"/>
            <w:jc w:val="both"/>
          </w:pPr>
          <w:r>
            <w:rPr>
              <w:color w:val="000000"/>
              <w:lang w:val="en-US"/>
            </w:rPr>
            <w:t>Генеральный директор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color w:val="000000"/>
              <w:lang w:val="en-US"/>
            </w:rPr>
            <w:t>Шкатов В.Ю.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C57DD" w14:textId="77777777" w:rsidR="00C22A0B" w:rsidRDefault="00C22A0B" w:rsidP="00036110">
      <w:r>
        <w:separator/>
      </w:r>
    </w:p>
  </w:footnote>
  <w:footnote w:type="continuationSeparator" w:id="0">
    <w:p w14:paraId="0217F7C6" w14:textId="77777777" w:rsidR="00C22A0B" w:rsidRDefault="00C22A0B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2"/>
  </w:num>
  <w:num w:numId="4" w16cid:durableId="1671328328">
    <w:abstractNumId w:val="16"/>
  </w:num>
  <w:num w:numId="5" w16cid:durableId="533807937">
    <w:abstractNumId w:val="11"/>
  </w:num>
  <w:num w:numId="6" w16cid:durableId="940189291">
    <w:abstractNumId w:val="14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8"/>
  </w:num>
  <w:num w:numId="14" w16cid:durableId="1493830841">
    <w:abstractNumId w:val="15"/>
  </w:num>
  <w:num w:numId="15" w16cid:durableId="822619468">
    <w:abstractNumId w:val="13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7"/>
  </w:num>
  <w:num w:numId="19" w16cid:durableId="180206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0615A"/>
    <w:rsid w:val="0001463B"/>
    <w:rsid w:val="00020A6A"/>
    <w:rsid w:val="00021B37"/>
    <w:rsid w:val="00035CAD"/>
    <w:rsid w:val="00036110"/>
    <w:rsid w:val="00040AC3"/>
    <w:rsid w:val="00053D00"/>
    <w:rsid w:val="0006137E"/>
    <w:rsid w:val="000617E0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224A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050F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B26A7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0D64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4FEB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1672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48A1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4690B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169D2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1D67"/>
    <w:rsid w:val="007C59E1"/>
    <w:rsid w:val="007C5FA7"/>
    <w:rsid w:val="007D371C"/>
    <w:rsid w:val="007D691E"/>
    <w:rsid w:val="007E7F1C"/>
    <w:rsid w:val="007F0BB0"/>
    <w:rsid w:val="007F2F0D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DDD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94CCD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4F07"/>
    <w:rsid w:val="00A867ED"/>
    <w:rsid w:val="00A87957"/>
    <w:rsid w:val="00A93082"/>
    <w:rsid w:val="00A94707"/>
    <w:rsid w:val="00AA350F"/>
    <w:rsid w:val="00AA421A"/>
    <w:rsid w:val="00AA74D0"/>
    <w:rsid w:val="00AB1E98"/>
    <w:rsid w:val="00AB2746"/>
    <w:rsid w:val="00AB4AFC"/>
    <w:rsid w:val="00AC0024"/>
    <w:rsid w:val="00AC2C08"/>
    <w:rsid w:val="00AC66AC"/>
    <w:rsid w:val="00AC6D92"/>
    <w:rsid w:val="00AD036A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21FD3"/>
    <w:rsid w:val="00C22A0B"/>
    <w:rsid w:val="00C23907"/>
    <w:rsid w:val="00C252C4"/>
    <w:rsid w:val="00C3111A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09D3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023F7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44FF5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32AE"/>
    <w:rsid w:val="00F15FEA"/>
    <w:rsid w:val="00F23DE7"/>
    <w:rsid w:val="00F257C2"/>
    <w:rsid w:val="00F2758E"/>
    <w:rsid w:val="00F448B3"/>
    <w:rsid w:val="00F46680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33</cp:revision>
  <cp:lastPrinted>2024-07-26T09:27:00Z</cp:lastPrinted>
  <dcterms:created xsi:type="dcterms:W3CDTF">2024-07-26T09:14:00Z</dcterms:created>
  <dcterms:modified xsi:type="dcterms:W3CDTF">2024-10-01T02:47:00Z</dcterms:modified>
</cp:coreProperties>
</file>