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linux下AWS集群部署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一、环境准备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假设某用户生产环境全部为Linux，部署要求如下：</w:t>
      </w:r>
    </w:p>
    <w:tbl>
      <w:tblPr>
        <w:tblStyle w:val="10"/>
        <w:tblpPr w:leftFromText="180" w:rightFromText="180" w:vertAnchor="text" w:horzAnchor="page" w:tblpX="2066" w:tblpY="146"/>
        <w:tblOverlap w:val="never"/>
        <w:tblW w:w="4770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9"/>
        <w:gridCol w:w="623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6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38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192.168.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38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数据库服务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192.168.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38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AWS实例1，提供完整的Web和App服务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192.168.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100.20</w:t>
            </w:r>
          </w:p>
        </w:tc>
        <w:tc>
          <w:tcPr>
            <w:tcW w:w="38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AWS实例2，提供完整的Web和App服务</w:t>
            </w:r>
          </w:p>
        </w:tc>
      </w:tr>
    </w:tbl>
    <w:p>
      <w:pPr>
        <w:bidi w:val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</w:t>
      </w:r>
    </w:p>
    <w:p>
      <w:pPr>
        <w:bidi w:val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</w:t>
      </w:r>
      <w:r>
        <w:rPr>
          <w:rFonts w:hint="default"/>
          <w:color w:val="0000FF"/>
          <w:lang w:val="en-US" w:eastAsia="zh-CN"/>
        </w:rPr>
        <w:t>在本地宿主服务器创建3个干净的Linux虚拟机</w:t>
      </w:r>
    </w:p>
    <w:p>
      <w:pPr>
        <w:bidi w:val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2、将</w:t>
      </w:r>
      <w:r>
        <w:rPr>
          <w:rFonts w:hint="default"/>
          <w:color w:val="0000FF"/>
          <w:lang w:val="en-US" w:eastAsia="zh-CN"/>
        </w:rPr>
        <w:t>标准AWS PaaS</w:t>
      </w:r>
      <w:r>
        <w:rPr>
          <w:rFonts w:hint="eastAsia"/>
          <w:color w:val="0000FF"/>
          <w:lang w:val="en-US" w:eastAsia="zh-CN"/>
        </w:rPr>
        <w:t>平台解压</w:t>
      </w:r>
      <w:r>
        <w:rPr>
          <w:rFonts w:hint="default"/>
          <w:color w:val="0000FF"/>
          <w:lang w:val="en-US" w:eastAsia="zh-CN"/>
        </w:rPr>
        <w:t>到服务器的</w:t>
      </w:r>
      <w:r>
        <w:rPr>
          <w:rFonts w:hint="eastAsia"/>
          <w:color w:val="0000FF"/>
          <w:lang w:val="en-US" w:eastAsia="zh-CN"/>
        </w:rPr>
        <w:t>/data/awsinst/</w:t>
      </w:r>
      <w:r>
        <w:rPr>
          <w:rFonts w:hint="default"/>
          <w:color w:val="0000FF"/>
          <w:lang w:val="en-US" w:eastAsia="zh-CN"/>
        </w:rPr>
        <w:t>下</w:t>
      </w:r>
    </w:p>
    <w:p>
      <w:pPr>
        <w:bidi w:val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3、</w:t>
      </w:r>
      <w:r>
        <w:rPr>
          <w:rFonts w:hint="default"/>
          <w:color w:val="0000FF"/>
          <w:lang w:val="en-US" w:eastAsia="zh-CN"/>
        </w:rPr>
        <w:t>完成192.168.</w:t>
      </w:r>
      <w:r>
        <w:rPr>
          <w:rFonts w:hint="eastAsia"/>
          <w:color w:val="0000FF"/>
          <w:lang w:val="en-US" w:eastAsia="zh-CN"/>
        </w:rPr>
        <w:t>10</w:t>
      </w:r>
      <w:r>
        <w:rPr>
          <w:rFonts w:hint="default"/>
          <w:color w:val="0000FF"/>
          <w:lang w:val="en-US" w:eastAsia="zh-CN"/>
        </w:rPr>
        <w:t>0.</w:t>
      </w:r>
      <w:r>
        <w:rPr>
          <w:rFonts w:hint="eastAsia"/>
          <w:color w:val="0000FF"/>
          <w:lang w:val="en-US" w:eastAsia="zh-CN"/>
        </w:rPr>
        <w:t>30</w:t>
      </w:r>
      <w:r>
        <w:rPr>
          <w:rFonts w:hint="default"/>
          <w:color w:val="0000FF"/>
          <w:lang w:val="en-US" w:eastAsia="zh-CN"/>
        </w:rPr>
        <w:t>的MYSQL数据库安装和AWS PaaS数据库的创建及初始化</w:t>
      </w:r>
    </w:p>
    <w:p>
      <w:pPr>
        <w:bidi w:val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4、</w:t>
      </w:r>
      <w:r>
        <w:rPr>
          <w:rFonts w:hint="default"/>
          <w:color w:val="0000FF"/>
          <w:lang w:val="en-US" w:eastAsia="zh-CN"/>
        </w:rPr>
        <w:t>修改/data/awsinst/bin/conf/server.xml的jdbc连接配置</w:t>
      </w:r>
    </w:p>
    <w:p>
      <w:pPr>
        <w:bidi w:val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5、</w:t>
      </w:r>
      <w:r>
        <w:rPr>
          <w:rFonts w:hint="default"/>
          <w:color w:val="0000FF"/>
          <w:lang w:val="en-US" w:eastAsia="zh-CN"/>
        </w:rPr>
        <w:t>测试执行aws_startup.sh和httpd_startup.sh能够正常启动</w:t>
      </w:r>
    </w:p>
    <w:p>
      <w:pPr>
        <w:bidi w:val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6、</w:t>
      </w:r>
      <w:r>
        <w:rPr>
          <w:rFonts w:hint="default"/>
          <w:color w:val="0000FF"/>
          <w:lang w:val="en-US" w:eastAsia="zh-CN"/>
        </w:rPr>
        <w:t>完成以上任务，可验证基本环境已就绪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二、参数配置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Web层参数设置，aws-server.xml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/data/awsinst/webserver/webapps/portal/WEB-INF/classes/aws-server.xml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修改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7F7F7"/>
        </w:rPr>
        <w:t>cluster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配置项，参考如下：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0"/>
          <w:szCs w:val="20"/>
          <w:shd w:val="clear" w:fill="F7F7F7"/>
        </w:rPr>
        <w:t>cluster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 xml:space="preserve"> service=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0"/>
          <w:szCs w:val="20"/>
          <w:shd w:val="clear" w:fill="F7F7F7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 xml:space="preserve"> group=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0"/>
          <w:szCs w:val="20"/>
          <w:shd w:val="clear" w:fill="F7F7F7"/>
        </w:rPr>
        <w:t>"aws cluster group - dev"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 xml:space="preserve"> /&gt;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App层参数设置，server.xml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/data/awsinst/bin/conf/server.xml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修改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7F7F7"/>
        </w:rPr>
        <w:t>cluster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配置项，参考如下：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0"/>
          <w:szCs w:val="20"/>
          <w:shd w:val="clear" w:fill="F7F7F7"/>
        </w:rPr>
        <w:t>cluster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 xml:space="preserve"> service=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0"/>
          <w:szCs w:val="20"/>
          <w:shd w:val="clear" w:fill="F7F7F7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 xml:space="preserve"> group=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0"/>
          <w:szCs w:val="20"/>
          <w:shd w:val="clear" w:fill="F7F7F7"/>
        </w:rPr>
        <w:t>"aws cluster group - dev"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0"/>
          <w:szCs w:val="20"/>
          <w:shd w:val="clear" w:fill="F7F7F7"/>
        </w:rPr>
        <w:t xml:space="preserve"> /&gt;</w:t>
      </w:r>
    </w:p>
    <w:p>
      <w:pPr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 w:eastAsiaTheme="minorEastAsia"/>
          <w:lang w:val="en-US" w:eastAsia="zh-CN"/>
        </w:rPr>
      </w:pPr>
    </w:p>
    <w:p>
      <w:pPr>
        <w:bidi w:val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</w:t>
      </w:r>
    </w:p>
    <w:p>
      <w:pPr>
        <w:bidi w:val="0"/>
        <w:jc w:val="both"/>
        <w:rPr>
          <w:rFonts w:hint="eastAsia" w:ascii="Consolas" w:hAnsi="Consolas" w:eastAsia="宋体" w:cs="Consolas"/>
          <w:i w:val="0"/>
          <w:caps w:val="0"/>
          <w:color w:val="718C00"/>
          <w:spacing w:val="0"/>
          <w:sz w:val="20"/>
          <w:szCs w:val="20"/>
          <w:shd w:val="clear" w:fill="F7F7F7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1、生产环境可把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0"/>
          <w:szCs w:val="20"/>
          <w:shd w:val="clear" w:fill="F7F7F7"/>
        </w:rPr>
        <w:t>- dev</w:t>
      </w:r>
      <w:r>
        <w:rPr>
          <w:rFonts w:hint="eastAsia"/>
          <w:color w:val="0000FF"/>
          <w:lang w:val="en-US" w:eastAsia="zh-CN"/>
        </w:rPr>
        <w:t>修改为</w:t>
      </w:r>
      <w:r>
        <w:rPr>
          <w:rFonts w:hint="eastAsia" w:ascii="Consolas" w:hAnsi="Consolas" w:eastAsia="宋体" w:cs="Consolas"/>
          <w:i w:val="0"/>
          <w:caps w:val="0"/>
          <w:color w:val="718C00"/>
          <w:spacing w:val="0"/>
          <w:sz w:val="20"/>
          <w:szCs w:val="20"/>
          <w:shd w:val="clear" w:fill="F7F7F7"/>
          <w:lang w:val="en-US" w:eastAsia="zh-CN"/>
        </w:rPr>
        <w:t>- prd</w:t>
      </w:r>
    </w:p>
    <w:p>
      <w:pPr>
        <w:bidi w:val="0"/>
        <w:jc w:val="both"/>
      </w:pPr>
      <w:r>
        <w:rPr>
          <w:rFonts w:hint="eastAsia"/>
          <w:color w:val="0000FF"/>
          <w:lang w:val="en-US" w:eastAsia="zh-CN"/>
        </w:rPr>
        <w:t>2、以上操作在两台AWS服务器都要进行相同的配置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编写启停脚本</w:t>
      </w:r>
    </w:p>
    <w:p>
      <w:pPr>
        <w:pStyle w:val="4"/>
        <w:numPr>
          <w:ilvl w:val="0"/>
          <w:numId w:val="2"/>
        </w:numPr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在data目录下创建cluster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mkdir cluster</w:t>
      </w:r>
    </w:p>
    <w:p>
      <w:pPr>
        <w:pStyle w:val="4"/>
        <w:numPr>
          <w:ilvl w:val="0"/>
          <w:numId w:val="2"/>
        </w:num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创建web服务启动脚本</w:t>
      </w:r>
    </w:p>
    <w:p>
      <w:pPr>
        <w:pStyle w:val="5"/>
        <w:numPr>
          <w:ilvl w:val="0"/>
          <w:numId w:val="3"/>
        </w:numPr>
        <w:tabs>
          <w:tab w:val="left" w:pos="2000"/>
        </w:tabs>
        <w:bidi w:val="0"/>
        <w:rPr>
          <w:rFonts w:hint="eastAsia"/>
          <w:lang w:eastAsia="zh-CN"/>
        </w:rPr>
      </w:pPr>
      <w:r>
        <w:rPr>
          <w:rFonts w:hint="default"/>
        </w:rPr>
        <w:t>创建脚本</w:t>
      </w:r>
      <w:r>
        <w:rPr>
          <w:rFonts w:hint="eastAsia"/>
          <w:lang w:eastAsia="zh-CN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/data/cluster/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vi httpd_startup.sh</w:t>
      </w:r>
    </w:p>
    <w:p>
      <w:pPr>
        <w:pStyle w:val="5"/>
        <w:numPr>
          <w:ilvl w:val="0"/>
          <w:numId w:val="3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#!/bin/sh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echo "HTTP Cluster Server - Startup"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/data/awsinst/bin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./httpd-startup.sh -Dserver.ip=192.168.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0.10 -Dserver.id=w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eb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#非图形界面nohup启动脚本：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#nohup ./httpd-startup.sh -Dserver.ip=192.168.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0.10 -Dserver.id=w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eb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1 &gt;/dev/null 2&gt;&amp;1 &amp;</w:t>
      </w:r>
    </w:p>
    <w:p>
      <w:pPr>
        <w:bidi w:val="0"/>
        <w:rPr>
          <w:color w:val="0000FF"/>
        </w:rPr>
      </w:pPr>
    </w:p>
    <w:p>
      <w:pPr>
        <w:pStyle w:val="5"/>
        <w:numPr>
          <w:ilvl w:val="0"/>
          <w:numId w:val="3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设置脚本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chmod +x httpd_startup.sh</w:t>
      </w:r>
    </w:p>
    <w:p>
      <w:pPr>
        <w:pStyle w:val="4"/>
        <w:numPr>
          <w:ilvl w:val="0"/>
          <w:numId w:val="2"/>
        </w:num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创建web服务关闭脚本</w:t>
      </w:r>
    </w:p>
    <w:p>
      <w:pPr>
        <w:pStyle w:val="5"/>
        <w:numPr>
          <w:ilvl w:val="0"/>
          <w:numId w:val="4"/>
        </w:numPr>
        <w:tabs>
          <w:tab w:val="left" w:pos="2000"/>
        </w:tabs>
        <w:bidi w:val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创建脚本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/data/cluster/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vi httpd_shutdown.sh</w:t>
      </w:r>
    </w:p>
    <w:p>
      <w:pPr>
        <w:pStyle w:val="5"/>
        <w:numPr>
          <w:ilvl w:val="0"/>
          <w:numId w:val="4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#!/bin/sh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echo "HTTP Cluster Server - Shutdown"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/data/awsinst/bin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./httpd-shutdown.sh</w:t>
      </w:r>
    </w:p>
    <w:p>
      <w:pPr>
        <w:pStyle w:val="5"/>
        <w:numPr>
          <w:ilvl w:val="0"/>
          <w:numId w:val="4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设置脚本可执行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chmod +x httpd_shutdown.sh</w:t>
      </w:r>
    </w:p>
    <w:p>
      <w:pPr>
        <w:pStyle w:val="4"/>
        <w:numPr>
          <w:ilvl w:val="0"/>
          <w:numId w:val="2"/>
        </w:num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创建app服务启动脚本</w:t>
      </w:r>
    </w:p>
    <w:p>
      <w:pPr>
        <w:pStyle w:val="5"/>
        <w:numPr>
          <w:ilvl w:val="0"/>
          <w:numId w:val="5"/>
        </w:numPr>
        <w:tabs>
          <w:tab w:val="left" w:pos="2000"/>
        </w:tabs>
        <w:bidi w:val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创建脚本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/data/cluster/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vi aws_startup.sh</w:t>
      </w:r>
    </w:p>
    <w:p>
      <w:pPr>
        <w:pStyle w:val="5"/>
        <w:numPr>
          <w:ilvl w:val="0"/>
          <w:numId w:val="5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#!/bin/sh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echo "AWS Cluster Server - Startup"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/data/awsinst/bin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./aws_startup.sh -Daws.ip=192.168.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0.10  -Daws.inst=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app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#非图形界面nohup启动脚本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#nohup ./aws_startup.sh -Daws.ip=192.168.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0.10  -Daws.inst=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app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1 &gt;/dev/null 2&gt;&amp;1 &amp;</w:t>
      </w:r>
    </w:p>
    <w:p>
      <w:pPr>
        <w:pStyle w:val="5"/>
        <w:numPr>
          <w:ilvl w:val="0"/>
          <w:numId w:val="5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设置脚本可执行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chmod +x aws_startup.sh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创建APP服务关闭脚本</w:t>
      </w:r>
    </w:p>
    <w:p>
      <w:pPr>
        <w:pStyle w:val="5"/>
        <w:numPr>
          <w:ilvl w:val="0"/>
          <w:numId w:val="5"/>
        </w:numPr>
        <w:tabs>
          <w:tab w:val="left" w:pos="2000"/>
        </w:tabs>
        <w:bidi w:val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创建脚本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/data/cluster/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vi aws_shutdown.sh</w:t>
      </w:r>
    </w:p>
    <w:p>
      <w:pPr>
        <w:pStyle w:val="5"/>
        <w:numPr>
          <w:ilvl w:val="0"/>
          <w:numId w:val="5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编写脚本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#!/bin/sh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echo "AWS Cluster Server - Shutdown"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/data/awsinst/bin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./aws_shutdown.sh </w:t>
      </w:r>
    </w:p>
    <w:p>
      <w:pPr>
        <w:pStyle w:val="5"/>
        <w:numPr>
          <w:ilvl w:val="0"/>
          <w:numId w:val="5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设置脚本可执行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chmod +x aws_shutdown.sh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 w:ascii="Consolas" w:hAnsi="Consolas" w:eastAsia="宋体" w:cs="Consolas"/>
          <w:i w:val="0"/>
          <w:caps w:val="0"/>
          <w:color w:val="718C00"/>
          <w:spacing w:val="0"/>
          <w:sz w:val="20"/>
          <w:szCs w:val="20"/>
          <w:shd w:val="clear" w:fill="F7F7F7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</w:t>
      </w:r>
    </w:p>
    <w:p>
      <w:pPr>
        <w:numPr>
          <w:ilvl w:val="0"/>
          <w:numId w:val="6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以上操作两台AWS服务器都要进行相同的配置</w:t>
      </w:r>
    </w:p>
    <w:p>
      <w:pPr>
        <w:numPr>
          <w:ilvl w:val="0"/>
          <w:numId w:val="6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web服务启动脚本中</w:t>
      </w:r>
      <w:r>
        <w:rPr>
          <w:rFonts w:hint="default"/>
          <w:color w:val="0000FF"/>
          <w:lang w:val="en-US" w:eastAsia="zh-CN"/>
        </w:rPr>
        <w:t>-Dserver.ip</w:t>
      </w:r>
      <w:r>
        <w:rPr>
          <w:rFonts w:hint="eastAsia"/>
          <w:color w:val="0000FF"/>
          <w:lang w:val="en-US" w:eastAsia="zh-CN"/>
        </w:rPr>
        <w:t>需要修改为对应机器的IP，</w:t>
      </w:r>
      <w:r>
        <w:rPr>
          <w:rFonts w:hint="default"/>
          <w:color w:val="0000FF"/>
          <w:lang w:val="en-US" w:eastAsia="zh-CN"/>
        </w:rPr>
        <w:t>-Dserver.id</w:t>
      </w:r>
      <w:r>
        <w:rPr>
          <w:rFonts w:hint="eastAsia"/>
          <w:color w:val="0000FF"/>
          <w:lang w:val="en-US" w:eastAsia="zh-CN"/>
        </w:rPr>
        <w:t>两台机器不能重复</w:t>
      </w:r>
    </w:p>
    <w:p>
      <w:pPr>
        <w:numPr>
          <w:ilvl w:val="0"/>
          <w:numId w:val="6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app服务启动脚本中</w:t>
      </w:r>
      <w:r>
        <w:rPr>
          <w:rFonts w:hint="default"/>
          <w:color w:val="0000FF"/>
          <w:lang w:val="en-US" w:eastAsia="zh-CN"/>
        </w:rPr>
        <w:t>-Daws.ip</w:t>
      </w:r>
      <w:r>
        <w:rPr>
          <w:rFonts w:hint="eastAsia"/>
          <w:color w:val="0000FF"/>
          <w:lang w:val="en-US" w:eastAsia="zh-CN"/>
        </w:rPr>
        <w:t>需要修改为对应机器的IP，</w:t>
      </w:r>
      <w:r>
        <w:rPr>
          <w:rFonts w:hint="default"/>
          <w:color w:val="0000FF"/>
          <w:lang w:val="en-US" w:eastAsia="zh-CN"/>
        </w:rPr>
        <w:t>-Daws.inst</w:t>
      </w:r>
      <w:r>
        <w:rPr>
          <w:rFonts w:hint="eastAsia"/>
          <w:color w:val="0000FF"/>
          <w:lang w:val="en-US" w:eastAsia="zh-CN"/>
        </w:rPr>
        <w:t>两台机器不能重复</w:t>
      </w:r>
    </w:p>
    <w:p>
      <w:pPr>
        <w:tabs>
          <w:tab w:val="left" w:pos="5544"/>
        </w:tabs>
        <w:bidi w:val="0"/>
        <w:jc w:val="left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安装nginx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gcc</w:t>
      </w:r>
    </w:p>
    <w:p>
      <w:pPr>
        <w:tabs>
          <w:tab w:val="left" w:pos="28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先输入命令 gcc -v  如果打印出版本号就不需要安装，可跳过这一步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 xml:space="preserve"> yum install -y  gcc  automake autoconf libtool make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安装gcc-c++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yum  install -y  gcc-c++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yum install -y pcre pcre-devel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安装zlib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yum install -y zlib zlib-devel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安装openssl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yum  install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-y openssl openssl-devel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安装nginx </w:t>
      </w:r>
    </w:p>
    <w:p>
      <w:pPr>
        <w:pStyle w:val="5"/>
        <w:numPr>
          <w:ilvl w:val="0"/>
          <w:numId w:val="8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添加nginx的源</w:t>
      </w:r>
    </w:p>
    <w:p>
      <w:pPr>
        <w:pStyle w:val="5"/>
        <w:numPr>
          <w:numId w:val="0"/>
        </w:numPr>
        <w:tabs>
          <w:tab w:val="left" w:pos="2000"/>
        </w:tabs>
        <w:bidi w:val="0"/>
        <w:jc w:val="left"/>
        <w:outlineLvl w:val="3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cs="Helvetica"/>
          <w:i w:val="0"/>
          <w:color w:val="3D464D"/>
          <w:spacing w:val="0"/>
          <w:sz w:val="27"/>
          <w:szCs w:val="27"/>
          <w:lang w:val="en-US" w:eastAsia="zh-CN"/>
        </w:rPr>
        <w:t>C</w:t>
      </w:r>
      <w:r>
        <w:rPr>
          <w:rFonts w:hint="eastAsia" w:ascii="Helvetica" w:hAnsi="Helvetica" w:cs="Helvetica"/>
          <w:i w:val="0"/>
          <w:caps w:val="0"/>
          <w:color w:val="3D464D"/>
          <w:spacing w:val="0"/>
          <w:sz w:val="27"/>
          <w:szCs w:val="27"/>
          <w:lang w:val="en-US" w:eastAsia="zh-CN"/>
        </w:rPr>
        <w:t>entos6配置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nginx源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rpm -ivh http://nginx.org/packages/centos/6/noarch/RPMS/nginx-release-centos-6-0.el6.ngx.noarch.rpm</w:t>
      </w:r>
    </w:p>
    <w:p>
      <w:pPr>
        <w:pStyle w:val="5"/>
        <w:numPr>
          <w:ilvl w:val="0"/>
          <w:numId w:val="0"/>
        </w:numPr>
        <w:tabs>
          <w:tab w:val="left" w:pos="2000"/>
        </w:tabs>
        <w:bidi w:val="0"/>
        <w:jc w:val="left"/>
        <w:outlineLvl w:val="3"/>
        <w:rPr>
          <w:rFonts w:hint="default" w:ascii="Helvetica" w:hAnsi="Helvetica" w:cs="Helvetica"/>
          <w:i w:val="0"/>
          <w:caps w:val="0"/>
          <w:color w:val="3D464D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D464D"/>
          <w:spacing w:val="0"/>
          <w:sz w:val="27"/>
          <w:szCs w:val="27"/>
          <w:lang w:val="en-US" w:eastAsia="zh-CN"/>
        </w:rPr>
        <w:t>C</w:t>
      </w:r>
      <w:r>
        <w:rPr>
          <w:rFonts w:hint="eastAsia" w:ascii="Helvetica" w:hAnsi="Helvetica" w:cs="Helvetica"/>
          <w:i w:val="0"/>
          <w:caps w:val="0"/>
          <w:color w:val="3D464D"/>
          <w:spacing w:val="0"/>
          <w:sz w:val="27"/>
          <w:szCs w:val="27"/>
          <w:lang w:val="en-US" w:eastAsia="zh-CN"/>
        </w:rPr>
        <w:t>entos7配置</w:t>
      </w:r>
      <w:r>
        <w:rPr>
          <w:rFonts w:hint="default" w:ascii="Helvetica" w:hAnsi="Helvetica" w:cs="Helvetica"/>
          <w:i w:val="0"/>
          <w:caps w:val="0"/>
          <w:color w:val="3D464D"/>
          <w:spacing w:val="0"/>
          <w:sz w:val="27"/>
          <w:szCs w:val="27"/>
          <w:lang w:val="en-US" w:eastAsia="zh-CN"/>
        </w:rPr>
        <w:t>nginx源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rpm -ivh http://nginx.org/packages/centos/7/noarch/RPMS/nginx-release-centos-7-0.el7.ngx.noarch.rpm</w:t>
      </w:r>
    </w:p>
    <w:p>
      <w:pPr>
        <w:pStyle w:val="5"/>
        <w:numPr>
          <w:numId w:val="0"/>
        </w:numPr>
        <w:tabs>
          <w:tab w:val="left" w:pos="2000"/>
        </w:tabs>
        <w:bidi w:val="0"/>
        <w:jc w:val="left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8"/>
        </w:numPr>
        <w:tabs>
          <w:tab w:val="left" w:pos="2000"/>
        </w:tabs>
        <w:bidi w:val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安装nginx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yum install -y nginx</w:t>
      </w:r>
    </w:p>
    <w:p>
      <w:pPr>
        <w:pStyle w:val="4"/>
        <w:numPr>
          <w:numId w:val="0"/>
        </w:numPr>
        <w:bidi w:val="0"/>
        <w:outlineLvl w:val="2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安装之后，可以查看nginx的默认安装目录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whereis nginx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以下是Nginx的默认路径：</w:t>
      </w:r>
    </w:p>
    <w:p>
      <w:pPr>
        <w:bidi w:val="0"/>
        <w:rPr>
          <w:rFonts w:hint="default"/>
        </w:rPr>
      </w:pPr>
      <w:r>
        <w:rPr>
          <w:rFonts w:hint="default"/>
        </w:rPr>
        <w:t>(1) Nginx全局配置</w:t>
      </w:r>
      <w:r>
        <w:rPr>
          <w:rFonts w:hint="default"/>
        </w:rPr>
        <w:t>：/etc/nginx/nginx.conf</w:t>
      </w:r>
    </w:p>
    <w:p>
      <w:pPr>
        <w:bidi w:val="0"/>
        <w:rPr>
          <w:rFonts w:hint="default"/>
        </w:rPr>
      </w:pPr>
      <w:r>
        <w:rPr>
          <w:rFonts w:hint="default"/>
        </w:rPr>
        <w:t>(2) PID目录：/var/run/nginx.pid</w:t>
      </w:r>
    </w:p>
    <w:p>
      <w:pPr>
        <w:bidi w:val="0"/>
        <w:rPr>
          <w:rFonts w:hint="default"/>
        </w:rPr>
      </w:pPr>
      <w:r>
        <w:rPr>
          <w:rFonts w:hint="default"/>
        </w:rPr>
        <w:t>(3) 错误日志：/var/log/nginx/error.log</w:t>
      </w:r>
    </w:p>
    <w:p>
      <w:pPr>
        <w:bidi w:val="0"/>
        <w:rPr>
          <w:rFonts w:hint="default"/>
        </w:rPr>
      </w:pPr>
      <w:r>
        <w:rPr>
          <w:rFonts w:hint="default"/>
        </w:rPr>
        <w:t>(4) 访问日志：/var/log/nginx/access.log</w:t>
      </w:r>
    </w:p>
    <w:p>
      <w:pPr>
        <w:bidi w:val="0"/>
        <w:rPr>
          <w:rFonts w:hint="default"/>
        </w:rPr>
      </w:pPr>
      <w:r>
        <w:rPr>
          <w:rFonts w:hint="default"/>
        </w:rPr>
        <w:t>(5) 默认站点目录：/usr/share/nginx/html</w:t>
      </w:r>
    </w:p>
    <w:p>
      <w:pPr>
        <w:bidi w:val="0"/>
        <w:rPr>
          <w:rFonts w:hint="default"/>
        </w:rPr>
      </w:pPr>
      <w:r>
        <w:rPr>
          <w:rFonts w:hint="default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默认站点配置</w:t>
      </w:r>
      <w:r>
        <w:rPr>
          <w:rFonts w:hint="eastAsia"/>
          <w:lang w:eastAsia="zh-CN"/>
        </w:rPr>
        <w:t>：</w:t>
      </w:r>
      <w:r>
        <w:rPr>
          <w:rFonts w:hint="default"/>
        </w:rPr>
        <w:t>/etc/nginx/conf.d/default.conf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启动nginx 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Nginx</w:t>
      </w:r>
      <w:r>
        <w:rPr>
          <w:rFonts w:hint="eastAsia"/>
          <w:b/>
          <w:bCs/>
          <w:lang w:val="en-US" w:eastAsia="zh-CN"/>
        </w:rPr>
        <w:t>启停命令</w:t>
      </w:r>
      <w:r>
        <w:rPr>
          <w:rFonts w:hint="default"/>
          <w:b/>
          <w:bCs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 xml:space="preserve">systemctl start nginx.service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systemctl stop nginx.service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systemctl restart nginx.service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systemctl status nginx.service</w:t>
      </w:r>
    </w:p>
    <w:p>
      <w:r>
        <w:drawing>
          <wp:inline distT="0" distB="0" distL="114300" distR="114300">
            <wp:extent cx="5271770" cy="302133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当你看到这个页面即表示nginx安装成功。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其他常用的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nginx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nginx -s reload  ：修改配置后重新加载生效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nginx -s reopen  ：重新打开日志文件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nginx -t -c /path/to/nginx.conf 测试nginx配置文件是否正确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nginx -s stop ：快速停止nginx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quit ：完整有序的停止nginx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其他的停止nginx 方式：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 | grep nginx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kill -QUIT 主进程号     ：从容停止Nginx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kill -TERM 主进程号     ：快速停止Nginx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pkill -9 nginx          ：强制停止Nginx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配置nginx.conf文件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8.9pt;width:38.5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5">
            <o:LockedField>false</o:LockedField>
          </o:OLEObject>
        </w:objec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Nginx 配置详解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"https://www.runoob.com/w3cnote/nginx-setup-intro.html"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https://www.runoob.com/w3cnote/nginx-setup-intro.html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"https://www.cnblogs.com/1214804270hacker/p/9325150.html"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https://www.cnblogs.com/1214804270hacker/p/9325150.html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"http://www.ha97.com/5194.html"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http://www.ha97.com/5194.html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配置</w:t>
      </w:r>
      <w:r>
        <w:rPr>
          <w:rFonts w:hint="eastAsia"/>
        </w:rPr>
        <w:t>NFS共享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服务端配置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关闭系统防火墙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查看防火墙状态：</w:t>
      </w:r>
      <w:r>
        <w:rPr>
          <w:rFonts w:hint="eastAsia"/>
        </w:rPr>
        <w:t>systemctl status firewalld.service</w:t>
      </w:r>
    </w:p>
    <w:p>
      <w:pPr>
        <w:tabs>
          <w:tab w:val="left" w:pos="5217"/>
        </w:tabs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临时关闭防火墙：</w:t>
      </w:r>
      <w:r>
        <w:rPr>
          <w:rFonts w:hint="eastAsia"/>
        </w:rPr>
        <w:t>systemctl stop firewalld.service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临时打开防火墙</w:t>
      </w:r>
      <w:r>
        <w:rPr>
          <w:rFonts w:hint="eastAsia"/>
          <w:lang w:eastAsia="zh-CN"/>
        </w:rPr>
        <w:t>：</w:t>
      </w:r>
      <w:r>
        <w:rPr>
          <w:rFonts w:hint="eastAsia"/>
        </w:rPr>
        <w:t>systemctl start firewalld.service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永久关闭防火墙：</w:t>
      </w:r>
      <w:r>
        <w:rPr>
          <w:rFonts w:hint="eastAsia"/>
        </w:rPr>
        <w:t>systemctl disable firewalld.service</w:t>
      </w:r>
    </w:p>
    <w:p>
      <w:pPr>
        <w:pStyle w:val="5"/>
        <w:numPr>
          <w:ilvl w:val="0"/>
          <w:numId w:val="10"/>
        </w:numPr>
        <w:tabs>
          <w:tab w:val="left" w:pos="2339"/>
        </w:tabs>
        <w:bidi w:val="0"/>
        <w:outlineLvl w:val="3"/>
      </w:pPr>
      <w:r>
        <w:rPr>
          <w:rFonts w:hint="eastAsia"/>
          <w:lang w:val="en-US" w:eastAsia="zh-CN"/>
        </w:rPr>
        <w:t>关闭</w:t>
      </w:r>
      <w:r>
        <w:rPr>
          <w:rFonts w:hint="eastAsia"/>
        </w:rPr>
        <w:t>selinux</w:t>
      </w:r>
      <w:r>
        <w:rPr>
          <w:rFonts w:hint="eastAsia"/>
          <w:lang w:eastAsia="zh-CN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临时关闭SELinux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setenforce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</w:p>
    <w:p>
      <w:pPr>
        <w:bidi w:val="0"/>
        <w:rPr>
          <w:rFonts w:hint="eastAsia"/>
        </w:rPr>
      </w:pPr>
      <w:r>
        <w:rPr>
          <w:rFonts w:hint="eastAsia"/>
        </w:rPr>
        <w:t>临时打开SELinux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setenforce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lang w:val="en-US" w:eastAsia="zh-CN"/>
        </w:rPr>
        <w:t>永久关闭</w:t>
      </w:r>
      <w:r>
        <w:rPr>
          <w:rFonts w:hint="eastAsia"/>
        </w:rPr>
        <w:t>SELinux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编辑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/etc/sysconfig/selinux</w:t>
      </w:r>
      <w:r>
        <w:rPr>
          <w:rFonts w:hint="eastAsia"/>
        </w:rPr>
        <w:t>配置文件,把SELINUX设置成disabled,</w:t>
      </w:r>
      <w:r>
        <w:rPr>
          <w:rFonts w:hint="eastAsia"/>
          <w:color w:val="FF0000"/>
        </w:rPr>
        <w:t>重启生效</w:t>
      </w:r>
    </w:p>
    <w:p>
      <w:pPr>
        <w:pStyle w:val="5"/>
        <w:numPr>
          <w:ilvl w:val="0"/>
          <w:numId w:val="10"/>
        </w:numPr>
        <w:tabs>
          <w:tab w:val="left" w:pos="2339"/>
        </w:tabs>
        <w:bidi w:val="0"/>
        <w:ind w:left="0" w:leftChars="0" w:firstLine="0" w:firstLineChars="0"/>
        <w:outlineLvl w:val="3"/>
        <w:rPr>
          <w:rFonts w:hint="eastAsia"/>
        </w:rPr>
      </w:pPr>
      <w:r>
        <w:rPr>
          <w:rFonts w:hint="eastAsia"/>
        </w:rPr>
        <w:t>安装所需的软件包</w:t>
      </w:r>
    </w:p>
    <w:p>
      <w:pPr>
        <w:numPr>
          <w:ilvl w:val="0"/>
          <w:numId w:val="0"/>
        </w:numPr>
        <w:ind w:leftChars="0"/>
        <w:rPr>
          <w:rStyle w:val="14"/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执行命令：</w:t>
      </w:r>
      <w:r>
        <w:rPr>
          <w:rStyle w:val="14"/>
          <w:rFonts w:hint="eastAsia" w:ascii="微软雅黑" w:hAnsi="微软雅黑" w:eastAsia="微软雅黑" w:cs="微软雅黑"/>
          <w:color w:val="FF0000"/>
          <w:sz w:val="21"/>
          <w:szCs w:val="21"/>
        </w:rPr>
        <w:t>yum install -y rpc-bind nfs-utils</w:t>
      </w:r>
      <w:r>
        <w:rPr>
          <w:rStyle w:val="14"/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ab/>
      </w:r>
    </w:p>
    <w:p>
      <w:pPr>
        <w:pStyle w:val="5"/>
        <w:numPr>
          <w:ilvl w:val="0"/>
          <w:numId w:val="10"/>
        </w:numPr>
        <w:tabs>
          <w:tab w:val="left" w:pos="2339"/>
        </w:tabs>
        <w:bidi w:val="0"/>
        <w:ind w:left="0" w:leftChars="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</w:rPr>
        <w:t>配置共享文件目录，编辑配置文件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2245" cy="2230120"/>
            <wp:effectExtent l="0" t="0" r="14605" b="1778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37460"/>
            <wp:effectExtent l="0" t="0" r="3810" b="1524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0"/>
        </w:numPr>
        <w:bidi w:val="0"/>
        <w:ind w:left="0" w:leftChars="0" w:firstLine="0" w:firstLineChars="0"/>
      </w:pPr>
      <w:r>
        <w:t>启动</w:t>
      </w:r>
      <w:r>
        <w:rPr>
          <w:rFonts w:hint="eastAsia"/>
          <w:lang w:val="en-US" w:eastAsia="zh-CN"/>
        </w:rPr>
        <w:t>服务</w:t>
      </w:r>
      <w:r>
        <w:t>和设置开启启动</w:t>
      </w:r>
    </w:p>
    <w:p>
      <w:pPr>
        <w:bidi w:val="0"/>
      </w:pPr>
      <w:r>
        <w:rPr>
          <w:rFonts w:hint="eastAsia"/>
          <w:lang w:val="en-US" w:eastAsia="zh-CN"/>
        </w:rPr>
        <w:t>启动nfs服务：</w:t>
      </w:r>
      <w:r>
        <w:t>systemctl start nfs</w:t>
      </w:r>
    </w:p>
    <w:p>
      <w:pPr>
        <w:bidi w:val="0"/>
      </w:pPr>
      <w:r>
        <w:rPr>
          <w:rFonts w:hint="eastAsia"/>
          <w:lang w:val="en-US" w:eastAsia="zh-CN"/>
        </w:rPr>
        <w:t>设置nfs服务开机启动：</w:t>
      </w:r>
      <w:r>
        <w:t>systemctl enable nfs</w:t>
      </w:r>
    </w:p>
    <w:p>
      <w:pPr>
        <w:bidi w:val="0"/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nfs</w:t>
      </w:r>
      <w:r>
        <w:rPr>
          <w:rFonts w:hint="eastAsia"/>
        </w:rPr>
        <w:t>服务的状态</w:t>
      </w:r>
      <w:r>
        <w:rPr>
          <w:rFonts w:hint="eastAsia"/>
          <w:lang w:eastAsia="zh-CN"/>
        </w:rPr>
        <w:t>：</w:t>
      </w:r>
      <w:r>
        <w:t xml:space="preserve">systemctl status nfs </w:t>
      </w:r>
    </w:p>
    <w:p>
      <w:pPr>
        <w:bidi w:val="0"/>
      </w:pPr>
      <w:bookmarkStart w:id="0" w:name="OLE_LINK1"/>
      <w:r>
        <w:rPr>
          <w:rFonts w:hint="eastAsia"/>
        </w:rPr>
        <w:t>重启nfs服务：</w:t>
      </w:r>
      <w:bookmarkEnd w:id="0"/>
      <w:r>
        <w:t>systemctl </w:t>
      </w:r>
      <w:r>
        <w:rPr>
          <w:rFonts w:hint="eastAsia"/>
          <w:lang w:val="en-US" w:eastAsia="zh-CN"/>
        </w:rPr>
        <w:t>re</w:t>
      </w:r>
      <w:r>
        <w:t>start nfs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启动</w:t>
      </w:r>
      <w:r>
        <w:t>rpc服务</w:t>
      </w:r>
      <w:r>
        <w:rPr>
          <w:rFonts w:hint="eastAsia"/>
          <w:lang w:eastAsia="zh-CN"/>
        </w:rPr>
        <w:t>：</w:t>
      </w:r>
      <w:r>
        <w:t>systemctl start rpcbind</w:t>
      </w:r>
    </w:p>
    <w:p>
      <w:pPr>
        <w:bidi w:val="0"/>
      </w:pPr>
      <w:r>
        <w:rPr>
          <w:rFonts w:hint="eastAsia"/>
          <w:lang w:val="en-US" w:eastAsia="zh-CN"/>
        </w:rPr>
        <w:t>设置</w:t>
      </w:r>
      <w:r>
        <w:t>rpc服务开机</w:t>
      </w:r>
      <w:r>
        <w:rPr>
          <w:rFonts w:hint="eastAsia"/>
          <w:lang w:val="en-US" w:eastAsia="zh-CN"/>
        </w:rPr>
        <w:t>启动</w:t>
      </w:r>
      <w:r>
        <w:rPr>
          <w:rFonts w:hint="eastAsia"/>
          <w:lang w:eastAsia="zh-CN"/>
        </w:rPr>
        <w:t>：</w:t>
      </w:r>
      <w:r>
        <w:t>systemctl enable rpcbind</w:t>
      </w:r>
    </w:p>
    <w:p>
      <w:pPr>
        <w:bidi w:val="0"/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rpc</w:t>
      </w:r>
      <w:r>
        <w:rPr>
          <w:rFonts w:hint="eastAsia"/>
        </w:rPr>
        <w:t>服务的状态</w:t>
      </w:r>
      <w:r>
        <w:rPr>
          <w:rFonts w:hint="eastAsia"/>
          <w:lang w:eastAsia="zh-CN"/>
        </w:rPr>
        <w:t>：</w:t>
      </w:r>
      <w:r>
        <w:t>systemctl status rpcbind</w:t>
      </w:r>
    </w:p>
    <w:p>
      <w:pPr>
        <w:bidi w:val="0"/>
        <w:rPr>
          <w:rStyle w:val="14"/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/>
        </w:rPr>
        <w:t>重启nfs服务：</w:t>
      </w:r>
      <w:r>
        <w:t>systemctl </w:t>
      </w:r>
      <w:r>
        <w:rPr>
          <w:rFonts w:hint="eastAsia"/>
          <w:lang w:val="en-US" w:eastAsia="zh-CN"/>
        </w:rPr>
        <w:t>re</w:t>
      </w:r>
      <w:r>
        <w:t>start rpcbind</w:t>
      </w:r>
    </w:p>
    <w:p>
      <w:pPr>
        <w:bidi w:val="0"/>
        <w:rPr>
          <w:rFonts w:ascii="宋体" w:hAnsi="宋体" w:eastAsia="宋体" w:cs="宋体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查看本机共享的文件系统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xportfs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客户端配置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客户端关闭防火墙和selinux,方法同上.</w:t>
      </w:r>
    </w:p>
    <w:p>
      <w:pPr>
        <w:pStyle w:val="5"/>
        <w:bidi w:val="0"/>
      </w:pPr>
      <w:r>
        <w:rPr>
          <w:rFonts w:hint="eastAsia"/>
          <w:lang w:val="en-US" w:eastAsia="zh-CN"/>
        </w:rPr>
        <w:t>2）关闭firewall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systemctl stop firewalld.service #停止firewall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systemctl disable firewalld.service #禁止firewall开机启动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AFAFC"/>
          <w:lang w:val="en-US" w:eastAsia="zh-CN" w:bidi="ar"/>
        </w:rPr>
        <w:t>firewall-cmd --state #查看默认防火墙状态（关闭后显示notrunning，开启后显示running）</w:t>
      </w:r>
    </w:p>
    <w:p>
      <w:pPr>
        <w:pStyle w:val="5"/>
        <w:bidi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客户端安装NFS软件包,并把NFS服务设为开机自启动,方法同上.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4）挂载共享的NFS文件系统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挂载的时候报错：mount.nfs: access denied by server while mounting 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说明你没有在服务器端：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修改/etc/exports文件,定义NFS共享</w:t>
      </w:r>
    </w:p>
    <w:p>
      <w:pPr>
        <w:rPr>
          <w:rStyle w:val="14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#把</w:t>
      </w:r>
      <w:r>
        <w:rPr>
          <w:rFonts w:hint="eastAsia" w:ascii="微软雅黑" w:hAnsi="微软雅黑" w:eastAsia="微软雅黑" w:cs="微软雅黑"/>
          <w:sz w:val="21"/>
          <w:szCs w:val="21"/>
        </w:rPr>
        <w:t>10.10.4.65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这个主机上的共享目录挂载到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两个实例服务器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的/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bpm</w:t>
      </w:r>
      <w:r>
        <w:rPr>
          <w:rFonts w:hint="eastAsia" w:ascii="微软雅黑" w:hAnsi="微软雅黑" w:eastAsia="微软雅黑" w:cs="微软雅黑"/>
          <w:sz w:val="21"/>
          <w:szCs w:val="21"/>
        </w:rPr>
        <w:t>/aws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上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sz w:val="21"/>
          <w:szCs w:val="21"/>
        </w:rPr>
        <w:t>mount 10.10.4.6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bpm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/aws 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bpm</w:t>
      </w:r>
      <w:r>
        <w:rPr>
          <w:rFonts w:hint="eastAsia" w:ascii="微软雅黑" w:hAnsi="微软雅黑" w:eastAsia="微软雅黑" w:cs="微软雅黑"/>
          <w:sz w:val="21"/>
          <w:szCs w:val="21"/>
        </w:rPr>
        <w:t>/aws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或者 </w:t>
      </w:r>
      <w:r>
        <w:rPr>
          <w:rFonts w:hint="eastAsia" w:ascii="微软雅黑" w:hAnsi="微软雅黑" w:eastAsia="微软雅黑" w:cs="微软雅黑"/>
          <w:sz w:val="21"/>
          <w:szCs w:val="21"/>
        </w:rPr>
        <w:t>mount -t nfs 10.10.4.6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bpm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/aws </w:t>
      </w:r>
      <w:r>
        <w:rPr>
          <w:rStyle w:val="14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bpm</w:t>
      </w:r>
      <w:r>
        <w:rPr>
          <w:rFonts w:hint="eastAsia" w:ascii="微软雅黑" w:hAnsi="微软雅黑" w:eastAsia="微软雅黑" w:cs="微软雅黑"/>
          <w:sz w:val="21"/>
          <w:szCs w:val="21"/>
        </w:rPr>
        <w:t>/aws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挂载成功</w:t>
      </w:r>
      <w:r>
        <w:drawing>
          <wp:inline distT="0" distB="0" distL="114300" distR="114300">
            <wp:extent cx="5267325" cy="1982470"/>
            <wp:effectExtent l="0" t="0" r="9525" b="1778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7"/>
          <w:rFonts w:hint="eastAsia"/>
          <w:b/>
          <w:lang w:val="en-US" w:eastAsia="zh-CN"/>
        </w:rPr>
        <w:t xml:space="preserve">4）把共享目录写入系统挂载文件系统            </w:t>
      </w:r>
      <w:r>
        <w:drawing>
          <wp:inline distT="0" distB="0" distL="114300" distR="114300">
            <wp:extent cx="5267325" cy="1982470"/>
            <wp:effectExtent l="0" t="0" r="9525" b="1778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测试共享是否成功</w:t>
      </w:r>
    </w:p>
    <w:p>
      <w:r>
        <w:drawing>
          <wp:inline distT="0" distB="0" distL="114300" distR="114300">
            <wp:extent cx="5274310" cy="3802380"/>
            <wp:effectExtent l="0" t="0" r="2540" b="762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07180"/>
            <wp:effectExtent l="0" t="0" r="5080" b="762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837305"/>
            <wp:effectExtent l="0" t="0" r="5715" b="1079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3"/>
        </w:tabs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tabs>
          <w:tab w:val="left" w:pos="2462"/>
        </w:tabs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default"/>
        </w:rPr>
        <w:t>启动服务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进入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7F7F7"/>
        </w:rPr>
        <w:t>192.168.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7F7F7"/>
        </w:rPr>
        <w:t>0.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，新开两个shell窗口，分别执行如下操作，观察启动的控制台提示：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/data/cluster/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./httpd_startup.sh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cd /data/cluster/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./aws_startup.sh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进入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7F7F7"/>
        </w:rPr>
        <w:t>192.168.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7F7F7"/>
        </w:rPr>
        <w:t>0.2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7F7F7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，新开两个shell窗口，执行上述同样的脚本。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</w:rPr>
        <w:t>验证服务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服务启动就绪后，在宿主机或其他用户主机打开浏览器，如下地址应可以正常访问：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http://192.168.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0.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:8088/portal/console/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http://192.168.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10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0.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  <w:t>20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  <w:t>:8088/portal/console/</w:t>
      </w:r>
    </w:p>
    <w:p>
      <w:pPr>
        <w:tabs>
          <w:tab w:val="left" w:pos="5544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5544"/>
        </w:tabs>
        <w:bidi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6BD2F"/>
    <w:multiLevelType w:val="singleLevel"/>
    <w:tmpl w:val="81F6BD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40041E"/>
    <w:multiLevelType w:val="singleLevel"/>
    <w:tmpl w:val="9A40041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A0192EB"/>
    <w:multiLevelType w:val="singleLevel"/>
    <w:tmpl w:val="BA0192E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E60DED3"/>
    <w:multiLevelType w:val="singleLevel"/>
    <w:tmpl w:val="CE60DED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740FDC2"/>
    <w:multiLevelType w:val="singleLevel"/>
    <w:tmpl w:val="D740FDC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4E456CD"/>
    <w:multiLevelType w:val="singleLevel"/>
    <w:tmpl w:val="44E456C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68F9B15"/>
    <w:multiLevelType w:val="singleLevel"/>
    <w:tmpl w:val="468F9B15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518DDB0A"/>
    <w:multiLevelType w:val="singleLevel"/>
    <w:tmpl w:val="518DDB0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2E00416"/>
    <w:multiLevelType w:val="singleLevel"/>
    <w:tmpl w:val="62E0041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6D9EA4DB"/>
    <w:multiLevelType w:val="singleLevel"/>
    <w:tmpl w:val="6D9EA4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3E66"/>
    <w:rsid w:val="00CF40D6"/>
    <w:rsid w:val="015A6563"/>
    <w:rsid w:val="01D42117"/>
    <w:rsid w:val="02F40402"/>
    <w:rsid w:val="03250A4B"/>
    <w:rsid w:val="03554647"/>
    <w:rsid w:val="037917FE"/>
    <w:rsid w:val="038C2A26"/>
    <w:rsid w:val="039252E9"/>
    <w:rsid w:val="042E0CA8"/>
    <w:rsid w:val="046D3E11"/>
    <w:rsid w:val="049E3CC0"/>
    <w:rsid w:val="055A4959"/>
    <w:rsid w:val="065E26E9"/>
    <w:rsid w:val="06C168B4"/>
    <w:rsid w:val="07801357"/>
    <w:rsid w:val="07C57057"/>
    <w:rsid w:val="07C70F3E"/>
    <w:rsid w:val="07FC2F64"/>
    <w:rsid w:val="09417E03"/>
    <w:rsid w:val="09615BE9"/>
    <w:rsid w:val="09C1743A"/>
    <w:rsid w:val="0AEF4D2D"/>
    <w:rsid w:val="0B92481F"/>
    <w:rsid w:val="0BDA1A88"/>
    <w:rsid w:val="0C242278"/>
    <w:rsid w:val="0C9C2E49"/>
    <w:rsid w:val="0C9E4130"/>
    <w:rsid w:val="0D3A302D"/>
    <w:rsid w:val="0E746378"/>
    <w:rsid w:val="0E747F7A"/>
    <w:rsid w:val="0EB465A4"/>
    <w:rsid w:val="0F7A0EA7"/>
    <w:rsid w:val="120722A7"/>
    <w:rsid w:val="12390246"/>
    <w:rsid w:val="136F2FA1"/>
    <w:rsid w:val="13CE3A6B"/>
    <w:rsid w:val="150E7E9E"/>
    <w:rsid w:val="153C2D4F"/>
    <w:rsid w:val="15676CD0"/>
    <w:rsid w:val="165F4A2D"/>
    <w:rsid w:val="1731657F"/>
    <w:rsid w:val="18023835"/>
    <w:rsid w:val="190A55BF"/>
    <w:rsid w:val="1A6A012A"/>
    <w:rsid w:val="1B0342B3"/>
    <w:rsid w:val="1E0545D8"/>
    <w:rsid w:val="1E331FD4"/>
    <w:rsid w:val="1EDD0C40"/>
    <w:rsid w:val="1F832453"/>
    <w:rsid w:val="1F9A0F99"/>
    <w:rsid w:val="1FC90EC4"/>
    <w:rsid w:val="206E1E61"/>
    <w:rsid w:val="21016386"/>
    <w:rsid w:val="22332123"/>
    <w:rsid w:val="229F58BD"/>
    <w:rsid w:val="24A63565"/>
    <w:rsid w:val="2503622E"/>
    <w:rsid w:val="251523B6"/>
    <w:rsid w:val="254E0313"/>
    <w:rsid w:val="255C6E4E"/>
    <w:rsid w:val="25827210"/>
    <w:rsid w:val="261008F0"/>
    <w:rsid w:val="26C16764"/>
    <w:rsid w:val="279E5B33"/>
    <w:rsid w:val="28094FF6"/>
    <w:rsid w:val="288A0A81"/>
    <w:rsid w:val="2B2D5C87"/>
    <w:rsid w:val="2C1F510E"/>
    <w:rsid w:val="2C2078B5"/>
    <w:rsid w:val="2C830A63"/>
    <w:rsid w:val="2C8F44F3"/>
    <w:rsid w:val="2CE17294"/>
    <w:rsid w:val="2D786F8F"/>
    <w:rsid w:val="2F8A7687"/>
    <w:rsid w:val="3127488D"/>
    <w:rsid w:val="32214772"/>
    <w:rsid w:val="32CC0537"/>
    <w:rsid w:val="332F6890"/>
    <w:rsid w:val="337A2EB7"/>
    <w:rsid w:val="350A5AC5"/>
    <w:rsid w:val="358718C9"/>
    <w:rsid w:val="36492515"/>
    <w:rsid w:val="366B260F"/>
    <w:rsid w:val="37075B6A"/>
    <w:rsid w:val="38097E02"/>
    <w:rsid w:val="389731DB"/>
    <w:rsid w:val="38E566B3"/>
    <w:rsid w:val="38E954E3"/>
    <w:rsid w:val="39366F17"/>
    <w:rsid w:val="39DC560E"/>
    <w:rsid w:val="3A012F49"/>
    <w:rsid w:val="3AF453D5"/>
    <w:rsid w:val="3D0D6B5C"/>
    <w:rsid w:val="3DC700A1"/>
    <w:rsid w:val="3DD81FD2"/>
    <w:rsid w:val="3EE54A09"/>
    <w:rsid w:val="3F0242C0"/>
    <w:rsid w:val="3F571A84"/>
    <w:rsid w:val="402F79BC"/>
    <w:rsid w:val="40794B02"/>
    <w:rsid w:val="407D6299"/>
    <w:rsid w:val="41112498"/>
    <w:rsid w:val="41157936"/>
    <w:rsid w:val="422B77B1"/>
    <w:rsid w:val="42802077"/>
    <w:rsid w:val="42E12316"/>
    <w:rsid w:val="43B4555F"/>
    <w:rsid w:val="449E5046"/>
    <w:rsid w:val="45055860"/>
    <w:rsid w:val="4507181D"/>
    <w:rsid w:val="453E32CD"/>
    <w:rsid w:val="45A55FE4"/>
    <w:rsid w:val="469A5924"/>
    <w:rsid w:val="47763295"/>
    <w:rsid w:val="489E5CB4"/>
    <w:rsid w:val="48A04F32"/>
    <w:rsid w:val="496900A4"/>
    <w:rsid w:val="4988037B"/>
    <w:rsid w:val="49C34F50"/>
    <w:rsid w:val="4AFF779B"/>
    <w:rsid w:val="4BBF1B03"/>
    <w:rsid w:val="4C10113A"/>
    <w:rsid w:val="4C9F1464"/>
    <w:rsid w:val="4CB15141"/>
    <w:rsid w:val="4D191420"/>
    <w:rsid w:val="4D310DD0"/>
    <w:rsid w:val="4D772747"/>
    <w:rsid w:val="4E41569A"/>
    <w:rsid w:val="4F3D53F6"/>
    <w:rsid w:val="509636F4"/>
    <w:rsid w:val="509941F9"/>
    <w:rsid w:val="50A629AB"/>
    <w:rsid w:val="50E02B4B"/>
    <w:rsid w:val="510116C6"/>
    <w:rsid w:val="513835EE"/>
    <w:rsid w:val="51432DC8"/>
    <w:rsid w:val="539A0CD3"/>
    <w:rsid w:val="53D15886"/>
    <w:rsid w:val="54865FA7"/>
    <w:rsid w:val="555E445C"/>
    <w:rsid w:val="55942447"/>
    <w:rsid w:val="56F73AEC"/>
    <w:rsid w:val="5709253B"/>
    <w:rsid w:val="576A1BC8"/>
    <w:rsid w:val="57793329"/>
    <w:rsid w:val="57FD01A8"/>
    <w:rsid w:val="588531F9"/>
    <w:rsid w:val="59106C86"/>
    <w:rsid w:val="59285E34"/>
    <w:rsid w:val="59833EDE"/>
    <w:rsid w:val="598F7462"/>
    <w:rsid w:val="59AD4608"/>
    <w:rsid w:val="5AC46CBD"/>
    <w:rsid w:val="5B3578B4"/>
    <w:rsid w:val="5B5B5E93"/>
    <w:rsid w:val="5E1E2BD5"/>
    <w:rsid w:val="5E9268E8"/>
    <w:rsid w:val="5EAF540E"/>
    <w:rsid w:val="5F151D76"/>
    <w:rsid w:val="603C1AEA"/>
    <w:rsid w:val="60F83852"/>
    <w:rsid w:val="61771827"/>
    <w:rsid w:val="61E41A07"/>
    <w:rsid w:val="621232C8"/>
    <w:rsid w:val="621913E8"/>
    <w:rsid w:val="623935ED"/>
    <w:rsid w:val="63E53E1F"/>
    <w:rsid w:val="640607FD"/>
    <w:rsid w:val="64784443"/>
    <w:rsid w:val="650A0CD8"/>
    <w:rsid w:val="67AF64B1"/>
    <w:rsid w:val="68F778E0"/>
    <w:rsid w:val="693F3060"/>
    <w:rsid w:val="6C577857"/>
    <w:rsid w:val="6C990199"/>
    <w:rsid w:val="6CCE3369"/>
    <w:rsid w:val="6D2E06A5"/>
    <w:rsid w:val="6E6F317C"/>
    <w:rsid w:val="6F00750B"/>
    <w:rsid w:val="7053745E"/>
    <w:rsid w:val="70931054"/>
    <w:rsid w:val="70D85272"/>
    <w:rsid w:val="715F75F2"/>
    <w:rsid w:val="736D2463"/>
    <w:rsid w:val="73C3049C"/>
    <w:rsid w:val="73FF7A69"/>
    <w:rsid w:val="74F073E7"/>
    <w:rsid w:val="75335794"/>
    <w:rsid w:val="75D010CB"/>
    <w:rsid w:val="76E10F0B"/>
    <w:rsid w:val="770D75E0"/>
    <w:rsid w:val="7785750C"/>
    <w:rsid w:val="77B3183D"/>
    <w:rsid w:val="78350C1D"/>
    <w:rsid w:val="78D97586"/>
    <w:rsid w:val="79A40B22"/>
    <w:rsid w:val="79D3626D"/>
    <w:rsid w:val="79D66D1B"/>
    <w:rsid w:val="79D74B59"/>
    <w:rsid w:val="7B21634D"/>
    <w:rsid w:val="7D1D481F"/>
    <w:rsid w:val="7D8B4D30"/>
    <w:rsid w:val="7DCB6320"/>
    <w:rsid w:val="7E701286"/>
    <w:rsid w:val="7EC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="Calibri" w:hAnsi="Calibri" w:eastAsia="微软雅黑" w:cs="Times New Roman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6">
    <w:name w:val="标题 5 Char"/>
    <w:link w:val="6"/>
    <w:uiPriority w:val="0"/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customStyle="1" w:styleId="17">
    <w:name w:val="标题 4 Char"/>
    <w:link w:val="5"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2019-12-31T02:29:00Z</dcterms:created>
  <dc:creator>XSDFGHJKMNBVGH</dc:creator>
  <cp:lastModifiedBy>Feng</cp:lastModifiedBy>
  <dcterms:modified xsi:type="dcterms:W3CDTF">2020-08-08T09:10:19Z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