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9E741E"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proofErr w:type="spellStart"/>
          <w:r w:rsidR="003D5924">
            <w:rPr>
              <w:rFonts w:ascii="Arial" w:hAnsi="Arial" w:cs="Arial"/>
              <w:sz w:val="32"/>
              <w:szCs w:val="32"/>
            </w:rPr>
            <w:t>Jimarez</w:t>
          </w:r>
          <w:proofErr w:type="spellEnd"/>
          <w:r w:rsidR="003D5924">
            <w:rPr>
              <w:rFonts w:ascii="Arial" w:hAnsi="Arial" w:cs="Arial"/>
              <w:sz w:val="32"/>
              <w:szCs w:val="32"/>
            </w:rPr>
            <w:t xml:space="preserve">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9E741E"/>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9E741E"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 xml:space="preserve">cuenta con alrededor de 4000 </w:t>
      </w:r>
      <w:r w:rsidR="004A7A53" w:rsidRPr="003D5924">
        <w:rPr>
          <w:rFonts w:ascii="Arial" w:hAnsi="Arial" w:cs="Arial"/>
          <w:sz w:val="24"/>
          <w:szCs w:val="24"/>
        </w:rPr>
        <w:lastRenderedPageBreak/>
        <w:t>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Default="00C91146" w:rsidP="00A521A6">
      <w:pPr>
        <w:jc w:val="both"/>
        <w:rPr>
          <w:rFonts w:ascii="Arial" w:hAnsi="Arial" w:cs="Arial"/>
          <w:sz w:val="24"/>
          <w:szCs w:val="24"/>
        </w:rPr>
      </w:pPr>
      <w:r w:rsidRPr="003D5924">
        <w:rPr>
          <w:rFonts w:ascii="Arial" w:hAnsi="Arial" w:cs="Arial"/>
          <w:sz w:val="24"/>
          <w:szCs w:val="24"/>
        </w:rPr>
        <w:t>Diccionario de datos</w:t>
      </w:r>
    </w:p>
    <w:p w:rsidR="007B254F" w:rsidRDefault="007B254F" w:rsidP="00A521A6">
      <w:pPr>
        <w:jc w:val="both"/>
        <w:rPr>
          <w:rFonts w:ascii="Arial" w:hAnsi="Arial" w:cs="Arial"/>
          <w:sz w:val="24"/>
          <w:szCs w:val="24"/>
        </w:rPr>
      </w:pPr>
    </w:p>
    <w:p w:rsidR="007B254F" w:rsidRDefault="007B254F" w:rsidP="00A521A6">
      <w:pPr>
        <w:jc w:val="both"/>
        <w:rPr>
          <w:rFonts w:ascii="Arial" w:hAnsi="Arial" w:cs="Arial"/>
          <w:sz w:val="24"/>
          <w:szCs w:val="24"/>
        </w:rPr>
      </w:pPr>
    </w:p>
    <w:p w:rsidR="007B254F" w:rsidRPr="003D5924" w:rsidRDefault="007B254F" w:rsidP="00A521A6">
      <w:pPr>
        <w:jc w:val="both"/>
        <w:rPr>
          <w:rFonts w:ascii="Arial" w:hAnsi="Arial" w:cs="Arial"/>
          <w:sz w:val="24"/>
          <w:szCs w:val="24"/>
        </w:rPr>
      </w:pP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lastRenderedPageBreak/>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lastRenderedPageBreak/>
        <w:t>2.2 MODELO DE COMPORTAMIENTO</w:t>
      </w:r>
    </w:p>
    <w:p w:rsidR="00D613D1" w:rsidRPr="007B254F" w:rsidRDefault="00F95940" w:rsidP="007B254F">
      <w:pPr>
        <w:pStyle w:val="Prrafodelista"/>
        <w:numPr>
          <w:ilvl w:val="2"/>
          <w:numId w:val="12"/>
        </w:numPr>
        <w:rPr>
          <w:rFonts w:ascii="Arial" w:hAnsi="Arial" w:cs="Arial"/>
          <w:b/>
          <w:sz w:val="24"/>
          <w:szCs w:val="24"/>
        </w:rPr>
      </w:pPr>
      <w:r>
        <w:rPr>
          <w:noProof/>
          <w:lang w:eastAsia="es-MX"/>
        </w:rPr>
        <w:drawing>
          <wp:anchor distT="0" distB="0" distL="114300" distR="114300" simplePos="0" relativeHeight="251675648" behindDoc="0" locked="0" layoutInCell="1" allowOverlap="1" wp14:anchorId="29AC9001" wp14:editId="5C1D4B68">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7B254F">
        <w:rPr>
          <w:rFonts w:ascii="Arial" w:hAnsi="Arial" w:cs="Arial"/>
          <w:b/>
          <w:sz w:val="24"/>
          <w:szCs w:val="24"/>
        </w:rPr>
        <w:t>DIAGRAMA DE FLUJO DE DATOS NIVEL 0</w:t>
      </w:r>
    </w:p>
    <w:p w:rsidR="007B254F" w:rsidRDefault="007B254F" w:rsidP="007B254F">
      <w:pPr>
        <w:pStyle w:val="Prrafodelista"/>
        <w:numPr>
          <w:ilvl w:val="2"/>
          <w:numId w:val="9"/>
        </w:numPr>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C01056" w:rsidRPr="007B254F" w:rsidRDefault="007B254F" w:rsidP="007B254F">
      <w:pPr>
        <w:pStyle w:val="Prrafodelista"/>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 xml:space="preserve">2.2.2 </w:t>
      </w:r>
      <w:r w:rsidR="00C01056" w:rsidRPr="007B254F">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7B254F" w:rsidP="000B112B">
      <w:pPr>
        <w:pStyle w:val="Default"/>
        <w:numPr>
          <w:ilvl w:val="0"/>
          <w:numId w:val="10"/>
        </w:numPr>
        <w:jc w:val="both"/>
        <w:rPr>
          <w:rFonts w:ascii="Arial" w:hAnsi="Arial" w:cs="Arial"/>
          <w:b/>
        </w:rPr>
      </w:pPr>
      <w:r>
        <w:rPr>
          <w:rFonts w:ascii="Arial" w:hAnsi="Arial" w:cs="Arial"/>
          <w:b/>
        </w:rPr>
        <w:lastRenderedPageBreak/>
        <w:t>CASOS DE PRUEBA DEL SISTEMA.</w:t>
      </w:r>
    </w:p>
    <w:p w:rsidR="007B254F" w:rsidRDefault="007B254F" w:rsidP="007B254F">
      <w:pPr>
        <w:pStyle w:val="Default"/>
        <w:ind w:left="720"/>
        <w:jc w:val="both"/>
        <w:rPr>
          <w:rFonts w:ascii="Arial" w:hAnsi="Arial" w:cs="Arial"/>
          <w:b/>
        </w:rPr>
      </w:pPr>
    </w:p>
    <w:p w:rsidR="000B112B" w:rsidRDefault="007B254F" w:rsidP="000B112B">
      <w:pPr>
        <w:pStyle w:val="Default"/>
        <w:numPr>
          <w:ilvl w:val="1"/>
          <w:numId w:val="10"/>
        </w:numPr>
        <w:jc w:val="both"/>
        <w:rPr>
          <w:rFonts w:ascii="Arial" w:hAnsi="Arial" w:cs="Arial"/>
          <w:b/>
        </w:rPr>
      </w:pPr>
      <w:r>
        <w:rPr>
          <w:rFonts w:ascii="Arial" w:hAnsi="Arial" w:cs="Arial"/>
          <w:b/>
        </w:rPr>
        <w:t>DOMINIOS DE CADA VARIABLE.</w:t>
      </w:r>
    </w:p>
    <w:p w:rsidR="000B112B" w:rsidRDefault="007B254F"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proofErr w:type="spellStart"/>
            <w:r>
              <w:rPr>
                <w:sz w:val="28"/>
                <w:szCs w:val="28"/>
              </w:rPr>
              <w:t>Password</w:t>
            </w:r>
            <w:proofErr w:type="spellEnd"/>
            <w:r>
              <w:rPr>
                <w:sz w:val="28"/>
                <w:szCs w:val="28"/>
              </w:rPr>
              <w:t xml:space="preserve">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proofErr w:type="spellStart"/>
            <w:r>
              <w:rPr>
                <w:sz w:val="28"/>
                <w:szCs w:val="28"/>
              </w:rPr>
              <w:t>Password</w:t>
            </w:r>
            <w:proofErr w:type="spellEnd"/>
            <w:r>
              <w:rPr>
                <w:sz w:val="28"/>
                <w:szCs w:val="28"/>
              </w:rPr>
              <w:t xml:space="preserve">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lastRenderedPageBreak/>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lastRenderedPageBreak/>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SALIDA ESPERADA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Formato invalido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Usuario no existe</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Cliente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lastRenderedPageBreak/>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A9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A9750E">
            <w:pPr>
              <w:jc w:val="center"/>
              <w:rPr>
                <w:rFonts w:ascii="Arial" w:hAnsi="Arial" w:cs="Arial"/>
                <w:b w:val="0"/>
                <w:lang w:val="es-PE"/>
              </w:rPr>
            </w:pPr>
            <w:r>
              <w:rPr>
                <w:rFonts w:ascii="Arial" w:hAnsi="Arial" w:cs="Arial"/>
                <w:b w:val="0"/>
                <w:lang w:val="es-PE"/>
              </w:rPr>
              <w:t>Casos de uso</w:t>
            </w:r>
          </w:p>
        </w:tc>
        <w:tc>
          <w:tcPr>
            <w:tcW w:w="2066" w:type="dxa"/>
          </w:tcPr>
          <w:p w:rsidR="00D267B6" w:rsidRPr="00711B4D" w:rsidRDefault="00D267B6" w:rsidP="00A9750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Cu10</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Cu11</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Cu12</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A9750E">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Resultado</w:t>
            </w:r>
          </w:p>
        </w:tc>
      </w:tr>
      <w:tr w:rsidR="00D267B6" w:rsidRPr="00A20B10" w:rsidTr="00A9750E">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A9750E">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65</w:t>
            </w:r>
          </w:p>
        </w:tc>
      </w:tr>
      <w:tr w:rsidR="00D267B6" w:rsidRPr="00A20B10" w:rsidTr="00A9750E">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lastRenderedPageBreak/>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Transacciones= 4 a 7</w:t>
            </w:r>
          </w:p>
          <w:p w:rsidR="00D267B6" w:rsidRPr="00E54EB7" w:rsidRDefault="00D267B6" w:rsidP="00A9750E">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A9750E">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A9750E">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Resultado</w:t>
            </w:r>
          </w:p>
        </w:tc>
      </w:tr>
      <w:tr w:rsidR="00D267B6" w:rsidRPr="00A20B10" w:rsidTr="00A9750E">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9</w:t>
            </w:r>
          </w:p>
        </w:tc>
      </w:tr>
      <w:tr w:rsidR="00D267B6" w:rsidRPr="00A20B10" w:rsidTr="00A9750E">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lastRenderedPageBreak/>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A9750E">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4</w:t>
            </w:r>
          </w:p>
        </w:tc>
      </w:tr>
      <w:tr w:rsidR="00D267B6" w:rsidRPr="00A20B10" w:rsidTr="00A9750E">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r>
      <w:tr w:rsidR="00D267B6" w:rsidRPr="00A20B10" w:rsidTr="00A9750E">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2.5</w:t>
            </w:r>
          </w:p>
        </w:tc>
      </w:tr>
      <w:tr w:rsidR="00D267B6" w:rsidRPr="00A20B10" w:rsidTr="00A9750E">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w:t>
            </w:r>
          </w:p>
        </w:tc>
      </w:tr>
      <w:tr w:rsidR="00D267B6" w:rsidRPr="00A20B10" w:rsidTr="00A9750E">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A9750E">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A9750E">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A9750E">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A9750E">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lastRenderedPageBreak/>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A2C1C"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lastRenderedPageBreak/>
        <w:t>Métrica BANG</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Default="00CC302B" w:rsidP="00CC302B">
      <w:pPr>
        <w:jc w:val="both"/>
        <w:rPr>
          <w:rFonts w:ascii="Calibri" w:eastAsia="Calibri" w:hAnsi="Calibri" w:cs="Times New Roman"/>
          <w:sz w:val="28"/>
          <w:szCs w:val="28"/>
        </w:rPr>
      </w:pPr>
    </w:p>
    <w:p w:rsidR="00CA2C1C" w:rsidRDefault="00CA2C1C" w:rsidP="00CC302B">
      <w:pPr>
        <w:jc w:val="both"/>
        <w:rPr>
          <w:rFonts w:ascii="Calibri" w:eastAsia="Calibri" w:hAnsi="Calibri" w:cs="Times New Roman"/>
          <w:sz w:val="28"/>
          <w:szCs w:val="28"/>
        </w:rPr>
      </w:pPr>
    </w:p>
    <w:p w:rsidR="00CA2C1C" w:rsidRPr="00565C9F" w:rsidRDefault="00CA2C1C" w:rsidP="00CC302B">
      <w:pPr>
        <w:jc w:val="both"/>
        <w:rPr>
          <w:rFonts w:ascii="Calibri" w:eastAsia="Calibri" w:hAnsi="Calibri" w:cs="Times New Roman"/>
          <w:sz w:val="28"/>
          <w:szCs w:val="28"/>
        </w:rPr>
      </w:pPr>
    </w:p>
    <w:p w:rsidR="00CC302B" w:rsidRP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APÉNDICES</w:t>
      </w: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Diccionario de Datos</w:t>
      </w: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P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Manual Preliminar (Modelo de implantación de usuario</w:t>
      </w:r>
      <w:r>
        <w:rPr>
          <w:rFonts w:ascii="Arial" w:eastAsia="Calibri" w:hAnsi="Arial" w:cs="Arial"/>
          <w:b/>
          <w:sz w:val="24"/>
          <w:szCs w:val="24"/>
        </w:rPr>
        <w:t>)</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bookmarkStart w:id="0" w:name="_GoBack"/>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bookmarkEnd w:id="0"/>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41E" w:rsidRDefault="009E741E" w:rsidP="003D5924">
      <w:pPr>
        <w:spacing w:after="0" w:line="240" w:lineRule="auto"/>
      </w:pPr>
      <w:r>
        <w:separator/>
      </w:r>
    </w:p>
  </w:endnote>
  <w:endnote w:type="continuationSeparator" w:id="0">
    <w:p w:rsidR="009E741E" w:rsidRDefault="009E741E"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7B254F" w:rsidRPr="007B254F">
          <w:rPr>
            <w:noProof/>
            <w:lang w:val="es-ES"/>
          </w:rPr>
          <w:t>22</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41E" w:rsidRDefault="009E741E" w:rsidP="003D5924">
      <w:pPr>
        <w:spacing w:after="0" w:line="240" w:lineRule="auto"/>
      </w:pPr>
      <w:r>
        <w:separator/>
      </w:r>
    </w:p>
  </w:footnote>
  <w:footnote w:type="continuationSeparator" w:id="0">
    <w:p w:rsidR="009E741E" w:rsidRDefault="009E741E"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8">
    <w:nsid w:val="718B3B46"/>
    <w:multiLevelType w:val="multilevel"/>
    <w:tmpl w:val="3BBE4A1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3"/>
  </w:num>
  <w:num w:numId="6">
    <w:abstractNumId w:val="11"/>
  </w:num>
  <w:num w:numId="7">
    <w:abstractNumId w:val="4"/>
  </w:num>
  <w:num w:numId="8">
    <w:abstractNumId w:val="10"/>
  </w:num>
  <w:num w:numId="9">
    <w:abstractNumId w:val="6"/>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15497"/>
    <w:rsid w:val="00565C9F"/>
    <w:rsid w:val="005A1CD9"/>
    <w:rsid w:val="00670284"/>
    <w:rsid w:val="006B78F3"/>
    <w:rsid w:val="00703BB4"/>
    <w:rsid w:val="00755723"/>
    <w:rsid w:val="007B254F"/>
    <w:rsid w:val="00987CEA"/>
    <w:rsid w:val="009E5C2A"/>
    <w:rsid w:val="009E741E"/>
    <w:rsid w:val="00A520DA"/>
    <w:rsid w:val="00A521A6"/>
    <w:rsid w:val="00A76FFD"/>
    <w:rsid w:val="00A9497A"/>
    <w:rsid w:val="00B2487C"/>
    <w:rsid w:val="00B322DE"/>
    <w:rsid w:val="00B57EB9"/>
    <w:rsid w:val="00C01056"/>
    <w:rsid w:val="00C06DE0"/>
    <w:rsid w:val="00C37114"/>
    <w:rsid w:val="00C87FDD"/>
    <w:rsid w:val="00C91146"/>
    <w:rsid w:val="00CA2C1C"/>
    <w:rsid w:val="00CA4080"/>
    <w:rsid w:val="00CC302B"/>
    <w:rsid w:val="00CC7299"/>
    <w:rsid w:val="00D22719"/>
    <w:rsid w:val="00D267B6"/>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23</Pages>
  <Words>1997</Words>
  <Characters>10984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23</cp:revision>
  <dcterms:created xsi:type="dcterms:W3CDTF">2015-03-04T02:35:00Z</dcterms:created>
  <dcterms:modified xsi:type="dcterms:W3CDTF">2015-03-30T22:33:00Z</dcterms:modified>
</cp:coreProperties>
</file>