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556512034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color w:val="1F497D" w:themeColor="text2"/>
          <w:sz w:val="24"/>
          <w:szCs w:val="24"/>
        </w:rPr>
      </w:sdtEndPr>
      <w:sdtContent>
        <w:p w:rsidR="00F86473" w:rsidRDefault="00F8647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51090AF" wp14:editId="578B56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78EC0E9" wp14:editId="5A8B5F7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FDA5A9B" wp14:editId="66D2C83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F58EDDB" wp14:editId="51A9C3A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F054B6B625594A60B8F66B5B0CF0396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86473" w:rsidRDefault="00F8647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Proyectos.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9E98E40D659F44808FC63C212332574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86473" w:rsidRDefault="00F86473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Proceso de Gestión de Cambios</w:t>
              </w:r>
            </w:p>
          </w:sdtContent>
        </w:sdt>
        <w:p w:rsidR="00F86473" w:rsidRDefault="00F8647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86473" w:rsidRDefault="00F8647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43F5164A1BD5442C8A8BCFE6DDCC2138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4-20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F86473" w:rsidRDefault="00F86473">
              <w:pPr>
                <w:pStyle w:val="Sinespaciado"/>
              </w:pPr>
              <w:r>
                <w:rPr>
                  <w:lang w:val="es-ES"/>
                </w:rPr>
                <w:t>20/04/2015</w:t>
              </w:r>
            </w:p>
          </w:sdtContent>
        </w:sdt>
        <w:p w:rsidR="00F86473" w:rsidRDefault="00F86473" w:rsidP="00F86473">
          <w:pPr>
            <w:pStyle w:val="Sinespaciado"/>
          </w:pPr>
        </w:p>
        <w:p w:rsidR="00F86473" w:rsidRDefault="00F86473" w:rsidP="00F86473">
          <w:pPr>
            <w:pStyle w:val="Sinespaciado"/>
          </w:pPr>
          <w:r w:rsidRPr="00F86473">
            <w:rPr>
              <w:rFonts w:ascii="Arial" w:hAnsi="Arial" w:cs="Arial"/>
              <w:b/>
              <w:noProof/>
              <w:color w:val="1F497D" w:themeColor="text2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C39004" wp14:editId="0178EC0F">
                    <wp:simplePos x="0" y="0"/>
                    <wp:positionH relativeFrom="column">
                      <wp:posOffset>3436620</wp:posOffset>
                    </wp:positionH>
                    <wp:positionV relativeFrom="paragraph">
                      <wp:posOffset>819150</wp:posOffset>
                    </wp:positionV>
                    <wp:extent cx="2374265" cy="1403985"/>
                    <wp:effectExtent l="0" t="0" r="22225" b="15875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6473" w:rsidRDefault="00F86473">
                                <w:r>
                                  <w:t>Araceli Tlaxcalteco Ruíz.</w:t>
                                </w:r>
                              </w:p>
                              <w:p w:rsidR="00F86473" w:rsidRDefault="00F86473">
                                <w:r>
                                  <w:t>Francisco Antonio Guevara Llera.</w:t>
                                </w:r>
                              </w:p>
                              <w:p w:rsidR="00F86473" w:rsidRDefault="00F86473">
                                <w:r>
                                  <w:t>Eduardo Martínez J.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70.6pt;margin-top:64.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">
                    <v:textbox style="mso-fit-shape-to-text:t">
                      <w:txbxContent>
                        <w:p w:rsidR="00F86473" w:rsidRDefault="00F86473">
                          <w:r>
                            <w:t>Araceli Tlaxcalteco Ruíz.</w:t>
                          </w:r>
                        </w:p>
                        <w:p w:rsidR="00F86473" w:rsidRDefault="00F86473">
                          <w:r>
                            <w:t>Francisco Antonio Guevara Llera.</w:t>
                          </w:r>
                        </w:p>
                        <w:p w:rsidR="00F86473" w:rsidRDefault="00F86473">
                          <w:r>
                            <w:t>Eduardo Martínez J.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color w:val="1F497D" w:themeColor="text2"/>
              <w:sz w:val="24"/>
              <w:szCs w:val="24"/>
            </w:rPr>
            <w:t xml:space="preserve"> </w:t>
          </w:r>
        </w:p>
        <w:p w:rsidR="00F86473" w:rsidRDefault="00F86473" w:rsidP="00F86473">
          <w:pPr>
            <w:rPr>
              <w:rFonts w:ascii="Arial" w:hAnsi="Arial" w:cs="Arial"/>
              <w:b/>
              <w:color w:val="1F497D" w:themeColor="text2"/>
              <w:sz w:val="24"/>
              <w:szCs w:val="24"/>
            </w:rPr>
          </w:pPr>
          <w:r>
            <w:rPr>
              <w:rFonts w:ascii="Arial" w:hAnsi="Arial" w:cs="Arial"/>
              <w:b/>
              <w:color w:val="1F497D" w:themeColor="text2"/>
              <w:sz w:val="24"/>
              <w:szCs w:val="24"/>
            </w:rPr>
            <w:t xml:space="preserve"> </w:t>
          </w:r>
          <w:sdt>
            <w:sdtPr>
              <w:alias w:val="Compañía"/>
              <w:id w:val="1470008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Equipo 2</w:t>
              </w:r>
            </w:sdtContent>
          </w:sdt>
          <w:r>
            <w:rPr>
              <w:rFonts w:ascii="Arial" w:hAnsi="Arial" w:cs="Arial"/>
              <w:b/>
              <w:color w:val="1F497D" w:themeColor="text2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/>
              <w:color w:val="1F497D" w:themeColor="text2"/>
              <w:sz w:val="24"/>
              <w:szCs w:val="24"/>
            </w:rPr>
            <w:br w:type="page"/>
          </w:r>
        </w:p>
      </w:sdtContent>
    </w:sdt>
    <w:p w:rsidR="00E14C3F" w:rsidRPr="00D668C8" w:rsidRDefault="00AB1E27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D668C8">
        <w:rPr>
          <w:rFonts w:ascii="Arial" w:hAnsi="Arial" w:cs="Arial"/>
          <w:b/>
          <w:color w:val="1F497D" w:themeColor="text2"/>
          <w:sz w:val="24"/>
          <w:szCs w:val="24"/>
        </w:rPr>
        <w:lastRenderedPageBreak/>
        <w:t>Describa cada uno de los pasos del proceso para la gestión de cambios:</w:t>
      </w:r>
    </w:p>
    <w:p w:rsidR="00AB1E27" w:rsidRDefault="00AB1E27" w:rsidP="009B220C">
      <w:pPr>
        <w:pStyle w:val="Prrafodelista"/>
        <w:numPr>
          <w:ilvl w:val="0"/>
          <w:numId w:val="1"/>
        </w:numPr>
        <w:jc w:val="both"/>
      </w:pPr>
      <w:r>
        <w:t>Analizar cambios propuestos.</w:t>
      </w:r>
    </w:p>
    <w:p w:rsidR="00E23BBE" w:rsidRDefault="00E23BBE" w:rsidP="009B220C">
      <w:pPr>
        <w:pStyle w:val="Prrafodelista"/>
        <w:jc w:val="both"/>
      </w:pPr>
      <w:r>
        <w:t>Se analizan las peticiones de los cambios solicitados por parte del cliente y la justificación de este cambio, para evitar duplicaciones o cambios inadecuados (Acepta o rechaza informando al cliente).</w:t>
      </w:r>
    </w:p>
    <w:p w:rsidR="00E23BBE" w:rsidRDefault="00E23BBE" w:rsidP="009B220C">
      <w:pPr>
        <w:pStyle w:val="Prrafodelista"/>
        <w:jc w:val="both"/>
      </w:pPr>
    </w:p>
    <w:p w:rsidR="00AB1E27" w:rsidRDefault="00AB1E27" w:rsidP="009B220C">
      <w:pPr>
        <w:pStyle w:val="Prrafodelista"/>
        <w:numPr>
          <w:ilvl w:val="0"/>
          <w:numId w:val="1"/>
        </w:numPr>
        <w:jc w:val="both"/>
      </w:pPr>
      <w:r>
        <w:t>Estimar su impacto y costo derivado.</w:t>
      </w:r>
    </w:p>
    <w:p w:rsidR="00E23BBE" w:rsidRDefault="00E23BBE" w:rsidP="009B220C">
      <w:pPr>
        <w:pStyle w:val="Prrafodelista"/>
        <w:jc w:val="both"/>
      </w:pPr>
      <w:r>
        <w:t>Se revisa impacto (elementos que deberán cambiarse; ver configuración).</w:t>
      </w:r>
    </w:p>
    <w:p w:rsidR="00E23BBE" w:rsidRDefault="00E23BBE" w:rsidP="009B220C">
      <w:pPr>
        <w:pStyle w:val="Prrafodelista"/>
        <w:jc w:val="both"/>
      </w:pPr>
      <w:r>
        <w:t>Se calcula esfuerzo necesario, costo y tiempo necesario.</w:t>
      </w:r>
    </w:p>
    <w:p w:rsidR="00E23BBE" w:rsidRDefault="00E23BBE" w:rsidP="009B220C">
      <w:pPr>
        <w:pStyle w:val="Prrafodelista"/>
        <w:jc w:val="both"/>
      </w:pPr>
    </w:p>
    <w:p w:rsidR="00AB1E27" w:rsidRDefault="00AB1E27" w:rsidP="009B220C">
      <w:pPr>
        <w:pStyle w:val="Prrafodelista"/>
        <w:numPr>
          <w:ilvl w:val="0"/>
          <w:numId w:val="1"/>
        </w:numPr>
        <w:jc w:val="both"/>
      </w:pPr>
      <w:r>
        <w:t>Decidir si es factible.</w:t>
      </w:r>
    </w:p>
    <w:p w:rsidR="00E23BBE" w:rsidRDefault="00E23BBE" w:rsidP="009B220C">
      <w:pPr>
        <w:pStyle w:val="Prrafodelista"/>
        <w:jc w:val="both"/>
      </w:pPr>
      <w:r>
        <w:t>Un comité decide si se aplica</w:t>
      </w:r>
      <w:r w:rsidR="00D668C8">
        <w:t xml:space="preserve"> de inmediato, en una versión posterior o no se considera factible y se rechaza.</w:t>
      </w:r>
    </w:p>
    <w:p w:rsidR="00D668C8" w:rsidRDefault="00D668C8" w:rsidP="009B220C">
      <w:pPr>
        <w:pStyle w:val="Prrafodelista"/>
        <w:jc w:val="both"/>
      </w:pPr>
    </w:p>
    <w:p w:rsidR="00AB1E27" w:rsidRDefault="00AB1E27" w:rsidP="009B220C">
      <w:pPr>
        <w:pStyle w:val="Prrafodelista"/>
        <w:numPr>
          <w:ilvl w:val="0"/>
          <w:numId w:val="1"/>
        </w:numPr>
        <w:jc w:val="both"/>
      </w:pPr>
      <w:r>
        <w:t>Planificarlo.</w:t>
      </w:r>
    </w:p>
    <w:p w:rsidR="00D668C8" w:rsidRDefault="00D668C8" w:rsidP="009B220C">
      <w:pPr>
        <w:pStyle w:val="Prrafodelista"/>
        <w:jc w:val="both"/>
      </w:pPr>
      <w:r>
        <w:t>Si el cambio fue aceptado se planea una fecha determinada.</w:t>
      </w:r>
    </w:p>
    <w:p w:rsidR="00D668C8" w:rsidRDefault="00D668C8" w:rsidP="009B220C">
      <w:pPr>
        <w:pStyle w:val="Prrafodelista"/>
        <w:jc w:val="both"/>
      </w:pPr>
    </w:p>
    <w:p w:rsidR="00AB1E27" w:rsidRDefault="00AB1E27" w:rsidP="009B220C">
      <w:pPr>
        <w:pStyle w:val="Prrafodelista"/>
        <w:numPr>
          <w:ilvl w:val="0"/>
          <w:numId w:val="1"/>
        </w:numPr>
        <w:jc w:val="both"/>
      </w:pPr>
      <w:r>
        <w:t>Realizarlo.</w:t>
      </w:r>
    </w:p>
    <w:p w:rsidR="00D668C8" w:rsidRDefault="00D668C8" w:rsidP="009B220C">
      <w:pPr>
        <w:pStyle w:val="Prrafodelista"/>
        <w:jc w:val="both"/>
      </w:pPr>
      <w:r>
        <w:t>Se realiza el cambio.</w:t>
      </w:r>
    </w:p>
    <w:p w:rsidR="00AB1E27" w:rsidRDefault="00AB1E27" w:rsidP="00AB1E27">
      <w:pPr>
        <w:pStyle w:val="Prrafodelista"/>
      </w:pPr>
    </w:p>
    <w:p w:rsidR="00AB1E27" w:rsidRPr="00D668C8" w:rsidRDefault="00AB1E27" w:rsidP="00AB1E27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D668C8">
        <w:rPr>
          <w:rFonts w:ascii="Arial" w:hAnsi="Arial" w:cs="Arial"/>
          <w:b/>
          <w:color w:val="1F497D" w:themeColor="text2"/>
          <w:sz w:val="24"/>
          <w:szCs w:val="24"/>
        </w:rPr>
        <w:t>¿Qué acciones se deben realizar si se aceptan los cambios?</w:t>
      </w:r>
    </w:p>
    <w:p w:rsidR="00AB1E27" w:rsidRPr="00E23BBE" w:rsidRDefault="00E23BBE" w:rsidP="009B22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B1E27" w:rsidRPr="00E23BBE">
        <w:rPr>
          <w:rFonts w:ascii="Arial" w:hAnsi="Arial" w:cs="Arial"/>
        </w:rPr>
        <w:t xml:space="preserve"> -Modificarse la planeación.</w:t>
      </w:r>
    </w:p>
    <w:p w:rsidR="00AB1E27" w:rsidRPr="00E23BBE" w:rsidRDefault="00E23BBE" w:rsidP="009B22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AB1E27" w:rsidRPr="00E23BBE">
        <w:rPr>
          <w:rFonts w:ascii="Arial" w:hAnsi="Arial" w:cs="Arial"/>
        </w:rPr>
        <w:t>-Asignar recursos (Responsable).</w:t>
      </w:r>
    </w:p>
    <w:p w:rsidR="00AB1E27" w:rsidRPr="00E23BBE" w:rsidRDefault="00D668C8" w:rsidP="009B22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B1E27" w:rsidRPr="00E23BBE">
        <w:rPr>
          <w:rFonts w:ascii="Arial" w:hAnsi="Arial" w:cs="Arial"/>
        </w:rPr>
        <w:t xml:space="preserve">-Para cada elemento afectado seguir procedimiento de desarrollo de cambio en la </w:t>
      </w:r>
      <w:r w:rsidR="00E23BB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</w:t>
      </w:r>
      <w:r w:rsidR="00AB1E27" w:rsidRPr="00E23BBE">
        <w:rPr>
          <w:rFonts w:ascii="Arial" w:hAnsi="Arial" w:cs="Arial"/>
        </w:rPr>
        <w:t>configuración.</w:t>
      </w:r>
    </w:p>
    <w:p w:rsidR="00AB1E27" w:rsidRPr="00E23BBE" w:rsidRDefault="00E23BBE" w:rsidP="009B22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B1E27" w:rsidRPr="00E23BBE">
        <w:rPr>
          <w:rFonts w:ascii="Arial" w:hAnsi="Arial" w:cs="Arial"/>
        </w:rPr>
        <w:t>-Verificar su terminación.</w:t>
      </w:r>
    </w:p>
    <w:p w:rsidR="00AB1E27" w:rsidRPr="00E23BBE" w:rsidRDefault="00E23BBE" w:rsidP="009B22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B1E27" w:rsidRPr="00E23BBE">
        <w:rPr>
          <w:rFonts w:ascii="Arial" w:hAnsi="Arial" w:cs="Arial"/>
        </w:rPr>
        <w:t>-Integrar en el proyecto</w:t>
      </w:r>
      <w:r w:rsidRPr="00E23BBE">
        <w:rPr>
          <w:rFonts w:ascii="Arial" w:hAnsi="Arial" w:cs="Arial"/>
        </w:rPr>
        <w:t xml:space="preserve"> (Quizá afecte la siguiente versión).</w:t>
      </w:r>
    </w:p>
    <w:p w:rsidR="00E23BBE" w:rsidRPr="00E23BBE" w:rsidRDefault="00E23BBE" w:rsidP="009B22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E23BBE">
        <w:rPr>
          <w:rFonts w:ascii="Arial" w:hAnsi="Arial" w:cs="Arial"/>
        </w:rPr>
        <w:t>-Avisar a todos los involucrados para desechar versiones anteriores.</w:t>
      </w:r>
    </w:p>
    <w:p w:rsidR="00E23BBE" w:rsidRDefault="00E23BBE" w:rsidP="009B220C">
      <w:pPr>
        <w:jc w:val="both"/>
        <w:rPr>
          <w:rFonts w:ascii="Arial" w:hAnsi="Arial" w:cs="Arial"/>
          <w:sz w:val="24"/>
          <w:szCs w:val="24"/>
        </w:rPr>
      </w:pPr>
    </w:p>
    <w:p w:rsidR="00AB1E27" w:rsidRDefault="00AB1E27" w:rsidP="00AB1E27">
      <w:pPr>
        <w:rPr>
          <w:rFonts w:ascii="Arial" w:hAnsi="Arial" w:cs="Arial"/>
          <w:sz w:val="24"/>
          <w:szCs w:val="24"/>
        </w:rPr>
      </w:pPr>
    </w:p>
    <w:p w:rsidR="00D668C8" w:rsidRDefault="00D668C8" w:rsidP="00AB1E27">
      <w:pPr>
        <w:rPr>
          <w:rFonts w:ascii="Arial" w:hAnsi="Arial" w:cs="Arial"/>
          <w:sz w:val="24"/>
          <w:szCs w:val="24"/>
        </w:rPr>
      </w:pPr>
    </w:p>
    <w:p w:rsidR="00D668C8" w:rsidRDefault="00D668C8" w:rsidP="00AB1E27">
      <w:pPr>
        <w:rPr>
          <w:rFonts w:ascii="Arial" w:hAnsi="Arial" w:cs="Arial"/>
          <w:sz w:val="24"/>
          <w:szCs w:val="24"/>
        </w:rPr>
      </w:pPr>
    </w:p>
    <w:p w:rsidR="00D668C8" w:rsidRDefault="00D668C8" w:rsidP="00AB1E27">
      <w:pPr>
        <w:rPr>
          <w:rFonts w:ascii="Arial" w:hAnsi="Arial" w:cs="Arial"/>
          <w:sz w:val="24"/>
          <w:szCs w:val="24"/>
        </w:rPr>
      </w:pPr>
    </w:p>
    <w:p w:rsidR="00D668C8" w:rsidRPr="00F86473" w:rsidRDefault="00D45901" w:rsidP="00AB1E27">
      <w:pPr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Propuesta</w:t>
      </w:r>
      <w:r w:rsidR="00D668C8" w:rsidRPr="00F86473">
        <w:rPr>
          <w:rFonts w:ascii="Arial" w:hAnsi="Arial" w:cs="Arial"/>
          <w:b/>
          <w:color w:val="1F497D" w:themeColor="text2"/>
          <w:sz w:val="28"/>
          <w:szCs w:val="28"/>
        </w:rPr>
        <w:t xml:space="preserve"> sobre nuestro proyecto;</w:t>
      </w:r>
      <w:r w:rsidR="00F86473" w:rsidRPr="00F86473">
        <w:rPr>
          <w:rFonts w:ascii="Arial" w:hAnsi="Arial" w:cs="Arial"/>
          <w:b/>
          <w:color w:val="1F497D" w:themeColor="text2"/>
          <w:sz w:val="28"/>
          <w:szCs w:val="28"/>
        </w:rPr>
        <w:t xml:space="preserve"> Sistema para control de Ventas de sudaderas y playeras.</w:t>
      </w:r>
    </w:p>
    <w:p w:rsidR="00D668C8" w:rsidRDefault="00D668C8" w:rsidP="009B2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presente un cambio en el sistema el integrante que lo identifique deberá de notificar a los demás integrantes del equipo junto con una justificación de ese cambio.</w:t>
      </w:r>
    </w:p>
    <w:p w:rsidR="00D668C8" w:rsidRDefault="00D668C8" w:rsidP="009B2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cambio este dado a conocer, entre los tres integrantes del equipo analizaremos el impacto que pueda ocasionar sobre el proyecto, el esfuerzo, cost</w:t>
      </w:r>
      <w:r w:rsidR="00205586">
        <w:rPr>
          <w:rFonts w:ascii="Arial" w:hAnsi="Arial" w:cs="Arial"/>
          <w:sz w:val="24"/>
          <w:szCs w:val="24"/>
        </w:rPr>
        <w:t>o y tiempo necesario que se va a requerir para realizar el cambio.</w:t>
      </w:r>
    </w:p>
    <w:p w:rsidR="00205586" w:rsidRDefault="00205586" w:rsidP="009B2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analizado el cambio, decidimos entre los tres integrantes si es factible el cambio o no.</w:t>
      </w:r>
    </w:p>
    <w:p w:rsidR="00205586" w:rsidRDefault="00205586" w:rsidP="009B2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cambio fue factible, entonces modificamos la planeación, y el integrante que detecto el cambio que lo realice conforme a la planeación modificada.</w:t>
      </w:r>
    </w:p>
    <w:p w:rsidR="00205586" w:rsidRDefault="00205586" w:rsidP="009B2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demás integrantes fueron afectados, realizarán las modificaciones correspondientes considerando las dependencias entre actividades.</w:t>
      </w:r>
    </w:p>
    <w:p w:rsidR="00205586" w:rsidRDefault="00205586" w:rsidP="009B2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cambio ya esté realizado se subirán las actualizaciones a Github</w:t>
      </w:r>
      <w:r w:rsidR="00F86473">
        <w:rPr>
          <w:rFonts w:ascii="Arial" w:hAnsi="Arial" w:cs="Arial"/>
          <w:sz w:val="24"/>
          <w:szCs w:val="24"/>
        </w:rPr>
        <w:t xml:space="preserve"> y se eliminarán las versiones anteriores, notificando a los demás integrantes.</w:t>
      </w:r>
      <w:bookmarkStart w:id="0" w:name="_GoBack"/>
      <w:bookmarkEnd w:id="0"/>
    </w:p>
    <w:p w:rsidR="00205586" w:rsidRDefault="00205586" w:rsidP="00AB1E27">
      <w:pPr>
        <w:rPr>
          <w:rFonts w:ascii="Arial" w:hAnsi="Arial" w:cs="Arial"/>
          <w:sz w:val="24"/>
          <w:szCs w:val="24"/>
        </w:rPr>
      </w:pPr>
    </w:p>
    <w:p w:rsidR="00205586" w:rsidRDefault="00205586" w:rsidP="00AB1E27">
      <w:pPr>
        <w:rPr>
          <w:rFonts w:ascii="Arial" w:hAnsi="Arial" w:cs="Arial"/>
          <w:sz w:val="24"/>
          <w:szCs w:val="24"/>
        </w:rPr>
      </w:pPr>
    </w:p>
    <w:p w:rsidR="00D668C8" w:rsidRPr="00AB1E27" w:rsidRDefault="00D668C8" w:rsidP="00AB1E27">
      <w:pPr>
        <w:rPr>
          <w:rFonts w:ascii="Arial" w:hAnsi="Arial" w:cs="Arial"/>
          <w:sz w:val="24"/>
          <w:szCs w:val="24"/>
        </w:rPr>
      </w:pPr>
    </w:p>
    <w:sectPr w:rsidR="00D668C8" w:rsidRPr="00AB1E27" w:rsidSect="00F8647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4BA"/>
    <w:multiLevelType w:val="hybridMultilevel"/>
    <w:tmpl w:val="1A660E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27"/>
    <w:rsid w:val="00073178"/>
    <w:rsid w:val="00080F98"/>
    <w:rsid w:val="00091A50"/>
    <w:rsid w:val="00205586"/>
    <w:rsid w:val="00755723"/>
    <w:rsid w:val="009B220C"/>
    <w:rsid w:val="009E5C2A"/>
    <w:rsid w:val="00AB1E27"/>
    <w:rsid w:val="00D45901"/>
    <w:rsid w:val="00D668C8"/>
    <w:rsid w:val="00E14C3F"/>
    <w:rsid w:val="00E23BBE"/>
    <w:rsid w:val="00E34ACE"/>
    <w:rsid w:val="00E53481"/>
    <w:rsid w:val="00F8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E2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8647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647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E2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8647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647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54B6B625594A60B8F66B5B0CF03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097E-2C6D-48F8-B47B-C37E36FB3F42}"/>
      </w:docPartPr>
      <w:docPartBody>
        <w:p w:rsidR="0087004D" w:rsidRDefault="00315E4E" w:rsidP="00315E4E">
          <w:pPr>
            <w:pStyle w:val="F054B6B625594A60B8F66B5B0CF0396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9E98E40D659F44808FC63C2123325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2D6CE-375D-47A4-8568-595C17F9DCAC}"/>
      </w:docPartPr>
      <w:docPartBody>
        <w:p w:rsidR="0087004D" w:rsidRDefault="00315E4E" w:rsidP="00315E4E">
          <w:pPr>
            <w:pStyle w:val="9E98E40D659F44808FC63C2123325742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43F5164A1BD5442C8A8BCFE6DDCC2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6B2A5-C2D9-430E-8532-9F5CD030D5F7}"/>
      </w:docPartPr>
      <w:docPartBody>
        <w:p w:rsidR="0087004D" w:rsidRDefault="00315E4E" w:rsidP="00315E4E">
          <w:pPr>
            <w:pStyle w:val="43F5164A1BD5442C8A8BCFE6DDCC2138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4E"/>
    <w:rsid w:val="001339A5"/>
    <w:rsid w:val="00315E4E"/>
    <w:rsid w:val="00751161"/>
    <w:rsid w:val="0087004D"/>
    <w:rsid w:val="0099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54B6B625594A60B8F66B5B0CF03962">
    <w:name w:val="F054B6B625594A60B8F66B5B0CF03962"/>
    <w:rsid w:val="00315E4E"/>
  </w:style>
  <w:style w:type="paragraph" w:customStyle="1" w:styleId="9E98E40D659F44808FC63C2123325742">
    <w:name w:val="9E98E40D659F44808FC63C2123325742"/>
    <w:rsid w:val="00315E4E"/>
  </w:style>
  <w:style w:type="paragraph" w:customStyle="1" w:styleId="43F5164A1BD5442C8A8BCFE6DDCC2138">
    <w:name w:val="43F5164A1BD5442C8A8BCFE6DDCC2138"/>
    <w:rsid w:val="00315E4E"/>
  </w:style>
  <w:style w:type="paragraph" w:customStyle="1" w:styleId="37191CF56FA44D1DA72EDFC7464D686E">
    <w:name w:val="37191CF56FA44D1DA72EDFC7464D686E"/>
    <w:rsid w:val="00315E4E"/>
  </w:style>
  <w:style w:type="paragraph" w:customStyle="1" w:styleId="6B9ECABF928D47C4992D002943A0AC23">
    <w:name w:val="6B9ECABF928D47C4992D002943A0AC23"/>
    <w:rsid w:val="00315E4E"/>
  </w:style>
  <w:style w:type="paragraph" w:customStyle="1" w:styleId="9BFA3891BC1B4406BF1F6E48AE5AC046">
    <w:name w:val="9BFA3891BC1B4406BF1F6E48AE5AC046"/>
    <w:rsid w:val="00315E4E"/>
  </w:style>
  <w:style w:type="paragraph" w:customStyle="1" w:styleId="14E4E30B973D437187EE9DC17EEC82E3">
    <w:name w:val="14E4E30B973D437187EE9DC17EEC82E3"/>
    <w:rsid w:val="00315E4E"/>
  </w:style>
  <w:style w:type="paragraph" w:customStyle="1" w:styleId="77DD78C9FC7E456EA9C1389D683FDB7D">
    <w:name w:val="77DD78C9FC7E456EA9C1389D683FDB7D"/>
    <w:rsid w:val="00315E4E"/>
  </w:style>
  <w:style w:type="paragraph" w:customStyle="1" w:styleId="291D4E9B4E4448E69CF1E3CD9C9E10D2">
    <w:name w:val="291D4E9B4E4448E69CF1E3CD9C9E10D2"/>
    <w:rsid w:val="00315E4E"/>
  </w:style>
  <w:style w:type="paragraph" w:customStyle="1" w:styleId="B4D53FE7190240EEB7BC3230D6A92BB1">
    <w:name w:val="B4D53FE7190240EEB7BC3230D6A92BB1"/>
    <w:rsid w:val="00315E4E"/>
  </w:style>
  <w:style w:type="paragraph" w:customStyle="1" w:styleId="5F8EC0526C4E445193A3DECD07F30D58">
    <w:name w:val="5F8EC0526C4E445193A3DECD07F30D58"/>
    <w:rsid w:val="00315E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54B6B625594A60B8F66B5B0CF03962">
    <w:name w:val="F054B6B625594A60B8F66B5B0CF03962"/>
    <w:rsid w:val="00315E4E"/>
  </w:style>
  <w:style w:type="paragraph" w:customStyle="1" w:styleId="9E98E40D659F44808FC63C2123325742">
    <w:name w:val="9E98E40D659F44808FC63C2123325742"/>
    <w:rsid w:val="00315E4E"/>
  </w:style>
  <w:style w:type="paragraph" w:customStyle="1" w:styleId="43F5164A1BD5442C8A8BCFE6DDCC2138">
    <w:name w:val="43F5164A1BD5442C8A8BCFE6DDCC2138"/>
    <w:rsid w:val="00315E4E"/>
  </w:style>
  <w:style w:type="paragraph" w:customStyle="1" w:styleId="37191CF56FA44D1DA72EDFC7464D686E">
    <w:name w:val="37191CF56FA44D1DA72EDFC7464D686E"/>
    <w:rsid w:val="00315E4E"/>
  </w:style>
  <w:style w:type="paragraph" w:customStyle="1" w:styleId="6B9ECABF928D47C4992D002943A0AC23">
    <w:name w:val="6B9ECABF928D47C4992D002943A0AC23"/>
    <w:rsid w:val="00315E4E"/>
  </w:style>
  <w:style w:type="paragraph" w:customStyle="1" w:styleId="9BFA3891BC1B4406BF1F6E48AE5AC046">
    <w:name w:val="9BFA3891BC1B4406BF1F6E48AE5AC046"/>
    <w:rsid w:val="00315E4E"/>
  </w:style>
  <w:style w:type="paragraph" w:customStyle="1" w:styleId="14E4E30B973D437187EE9DC17EEC82E3">
    <w:name w:val="14E4E30B973D437187EE9DC17EEC82E3"/>
    <w:rsid w:val="00315E4E"/>
  </w:style>
  <w:style w:type="paragraph" w:customStyle="1" w:styleId="77DD78C9FC7E456EA9C1389D683FDB7D">
    <w:name w:val="77DD78C9FC7E456EA9C1389D683FDB7D"/>
    <w:rsid w:val="00315E4E"/>
  </w:style>
  <w:style w:type="paragraph" w:customStyle="1" w:styleId="291D4E9B4E4448E69CF1E3CD9C9E10D2">
    <w:name w:val="291D4E9B4E4448E69CF1E3CD9C9E10D2"/>
    <w:rsid w:val="00315E4E"/>
  </w:style>
  <w:style w:type="paragraph" w:customStyle="1" w:styleId="B4D53FE7190240EEB7BC3230D6A92BB1">
    <w:name w:val="B4D53FE7190240EEB7BC3230D6A92BB1"/>
    <w:rsid w:val="00315E4E"/>
  </w:style>
  <w:style w:type="paragraph" w:customStyle="1" w:styleId="5F8EC0526C4E445193A3DECD07F30D58">
    <w:name w:val="5F8EC0526C4E445193A3DECD07F30D58"/>
    <w:rsid w:val="00315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 2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Proyectos.</dc:title>
  <dc:subject>Proceso de Gestión de Cambios</dc:subject>
  <dc:creator>Araceli Tlaxcalteco Ruíz. Francisco Antonio Guevara Llera. Eduardo Martínez J.</dc:creator>
  <cp:lastModifiedBy>Araceli</cp:lastModifiedBy>
  <cp:revision>4</cp:revision>
  <dcterms:created xsi:type="dcterms:W3CDTF">2015-04-21T16:13:00Z</dcterms:created>
  <dcterms:modified xsi:type="dcterms:W3CDTF">2015-04-23T19:49:00Z</dcterms:modified>
</cp:coreProperties>
</file>