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1. Organisation Overview</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b/>
          <w:bCs/>
          <w:sz w:val="24"/>
          <w:szCs w:val="24"/>
          <w:lang w:eastAsia="en-ZA"/>
        </w:rPr>
        <w:t>Organisation Name: BV Streetwear</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BV Streetwear is a fictional South African clothing brand that focuses on providing modern, affordable and stylish streetwear for young people. The brand offers clothing such as T-shirts, hoodies, jeans, jackets and accessories. The organisation aims to build a strong identity among young customers who are interested in fashion, individuality and current streetwear trends.</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 xml:space="preserve">The </w:t>
      </w:r>
      <w:r w:rsidRPr="00034C97">
        <w:rPr>
          <w:rFonts w:ascii="Times New Roman" w:eastAsia="Times New Roman" w:hAnsi="Times New Roman" w:cs="Times New Roman"/>
          <w:b/>
          <w:bCs/>
          <w:sz w:val="24"/>
          <w:szCs w:val="24"/>
          <w:lang w:eastAsia="en-ZA"/>
        </w:rPr>
        <w:t>mission</w:t>
      </w:r>
      <w:r w:rsidRPr="00034C97">
        <w:rPr>
          <w:rFonts w:ascii="Times New Roman" w:eastAsia="Times New Roman" w:hAnsi="Times New Roman" w:cs="Times New Roman"/>
          <w:sz w:val="24"/>
          <w:szCs w:val="24"/>
          <w:lang w:eastAsia="en-ZA"/>
        </w:rPr>
        <w:t xml:space="preserve"> of BV Streetwear is to provide fashionable and affordable clothing while allowing customers to express their individual style. The </w:t>
      </w:r>
      <w:r w:rsidRPr="00034C97">
        <w:rPr>
          <w:rFonts w:ascii="Times New Roman" w:eastAsia="Times New Roman" w:hAnsi="Times New Roman" w:cs="Times New Roman"/>
          <w:b/>
          <w:bCs/>
          <w:sz w:val="24"/>
          <w:szCs w:val="24"/>
          <w:lang w:eastAsia="en-ZA"/>
        </w:rPr>
        <w:t>vision</w:t>
      </w:r>
      <w:r w:rsidRPr="00034C97">
        <w:rPr>
          <w:rFonts w:ascii="Times New Roman" w:eastAsia="Times New Roman" w:hAnsi="Times New Roman" w:cs="Times New Roman"/>
          <w:sz w:val="24"/>
          <w:szCs w:val="24"/>
          <w:lang w:eastAsia="en-ZA"/>
        </w:rPr>
        <w:t xml:space="preserve"> is to become a recognised South African streetwear brand with a strong online presence and a growing customer base.</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 xml:space="preserve">The main target audience is young people between the ages of </w:t>
      </w:r>
      <w:r w:rsidRPr="00034C97">
        <w:rPr>
          <w:rFonts w:ascii="Times New Roman" w:eastAsia="Times New Roman" w:hAnsi="Times New Roman" w:cs="Times New Roman"/>
          <w:b/>
          <w:bCs/>
          <w:sz w:val="24"/>
          <w:szCs w:val="24"/>
          <w:lang w:eastAsia="en-ZA"/>
        </w:rPr>
        <w:t>16 and 35</w:t>
      </w:r>
      <w:r w:rsidRPr="00034C97">
        <w:rPr>
          <w:rFonts w:ascii="Times New Roman" w:eastAsia="Times New Roman" w:hAnsi="Times New Roman" w:cs="Times New Roman"/>
          <w:sz w:val="24"/>
          <w:szCs w:val="24"/>
          <w:lang w:eastAsia="en-ZA"/>
        </w:rPr>
        <w:t>, particularly customers who are interested in casual fashion and streetwear. The website will provide this audience with an easy way to view the brand, explore clothing products and contact the organisation.</w:t>
      </w:r>
    </w:p>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2. Website Goals and Objectives</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The main goal of the website is to create a professional online presence for BV Streetwear. The website will allow customers to view available products, learn more about the brand and contact the business.</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The website will aim to increase customer awareness, promote products and encourage customers to make enquiries or purchases. Key performance indicators (KPIs) will include the number of website visitors, product enquiries, contact-form submissions, social-media interactions and product purchases.</w:t>
      </w:r>
    </w:p>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3. Current Website Analysis</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As BV Streetwear is a fictional organisation, it does not currently have a website. The proposed website will therefore establish its first professional online presence. The website will focus on solving common problems associated with informal online clothing businesses by providing clear product information, simple navigation and a professional design.</w:t>
      </w:r>
    </w:p>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4. Proposed Website Features and Functionality</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 xml:space="preserve">The website will include a </w:t>
      </w:r>
      <w:r w:rsidRPr="00034C97">
        <w:rPr>
          <w:rFonts w:ascii="Times New Roman" w:eastAsia="Times New Roman" w:hAnsi="Times New Roman" w:cs="Times New Roman"/>
          <w:b/>
          <w:bCs/>
          <w:sz w:val="24"/>
          <w:szCs w:val="24"/>
          <w:lang w:eastAsia="en-ZA"/>
        </w:rPr>
        <w:t>Home page, About Us page, Products page, Gallery page and Contact page</w:t>
      </w:r>
      <w:r w:rsidRPr="00034C97">
        <w:rPr>
          <w:rFonts w:ascii="Times New Roman" w:eastAsia="Times New Roman" w:hAnsi="Times New Roman" w:cs="Times New Roman"/>
          <w:sz w:val="24"/>
          <w:szCs w:val="24"/>
          <w:lang w:eastAsia="en-ZA"/>
        </w:rPr>
        <w:t>. The Products page will display clothing items with images, descriptions and prices. The Contact page will provide contact details and a form that customers can use to submit enquiries. Social-media links will also be included.</w:t>
      </w:r>
    </w:p>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5. Design and User Experience</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lastRenderedPageBreak/>
        <w:t xml:space="preserve">The website will use a modern black, white and gold colour scheme to create a stylish and premium appearance. </w:t>
      </w:r>
      <w:r w:rsidRPr="00034C97">
        <w:rPr>
          <w:rFonts w:ascii="Times New Roman" w:eastAsia="Times New Roman" w:hAnsi="Times New Roman" w:cs="Times New Roman"/>
          <w:b/>
          <w:bCs/>
          <w:sz w:val="24"/>
          <w:szCs w:val="24"/>
          <w:lang w:eastAsia="en-ZA"/>
        </w:rPr>
        <w:t>Poppins</w:t>
      </w:r>
      <w:r w:rsidRPr="00034C97">
        <w:rPr>
          <w:rFonts w:ascii="Times New Roman" w:eastAsia="Times New Roman" w:hAnsi="Times New Roman" w:cs="Times New Roman"/>
          <w:sz w:val="24"/>
          <w:szCs w:val="24"/>
          <w:lang w:eastAsia="en-ZA"/>
        </w:rPr>
        <w:t xml:space="preserve"> will be used as the main font because it provides a clean and modern appearance. The layout will be responsive so that customers can use the website on computers, tablets and smartphones.</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Navigation will be simple and consistent, allowing users to quickly move between pages. A wireframe will be created before development to show the planned arrangement of the navigation bar, images, products, content and footer.</w:t>
      </w:r>
    </w:p>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6. Technical Requirements</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 xml:space="preserve">The website will be developed using </w:t>
      </w:r>
      <w:r w:rsidRPr="00034C97">
        <w:rPr>
          <w:rFonts w:ascii="Times New Roman" w:eastAsia="Times New Roman" w:hAnsi="Times New Roman" w:cs="Times New Roman"/>
          <w:b/>
          <w:bCs/>
          <w:sz w:val="24"/>
          <w:szCs w:val="24"/>
          <w:lang w:eastAsia="en-ZA"/>
        </w:rPr>
        <w:t>HTML for structure, CSS for styling and JavaScript for interactive functionality</w:t>
      </w:r>
      <w:r w:rsidRPr="00034C97">
        <w:rPr>
          <w:rFonts w:ascii="Times New Roman" w:eastAsia="Times New Roman" w:hAnsi="Times New Roman" w:cs="Times New Roman"/>
          <w:sz w:val="24"/>
          <w:szCs w:val="24"/>
          <w:lang w:eastAsia="en-ZA"/>
        </w:rPr>
        <w:t>. Images will be stored in an organised images folder, while CSS and JavaScript files will be stored separately. The completed website could be hosted using a web-hosting service and connected to a suitable domain name.</w:t>
      </w:r>
    </w:p>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7. Timeline and Milestones</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The project will begin with research and planning, followed by wireframe development and HTML structure. CSS styling and JavaScript functionality will then be added. The final stages will involve testing, fixing errors and preparing the website for submission.</w:t>
      </w:r>
    </w:p>
    <w:p w:rsidR="00034C97" w:rsidRPr="00034C97" w:rsidRDefault="00034C97" w:rsidP="00034C9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34C97">
        <w:rPr>
          <w:rFonts w:ascii="Times New Roman" w:eastAsia="Times New Roman" w:hAnsi="Times New Roman" w:cs="Times New Roman"/>
          <w:b/>
          <w:bCs/>
          <w:sz w:val="36"/>
          <w:szCs w:val="36"/>
          <w:lang w:eastAsia="en-ZA"/>
        </w:rPr>
        <w:t>8. Budget</w:t>
      </w:r>
    </w:p>
    <w:p w:rsidR="00034C97" w:rsidRPr="00034C97" w:rsidRDefault="00034C97" w:rsidP="00034C97">
      <w:pPr>
        <w:spacing w:before="100" w:beforeAutospacing="1" w:after="100" w:afterAutospacing="1" w:line="240" w:lineRule="auto"/>
        <w:rPr>
          <w:rFonts w:ascii="Times New Roman" w:eastAsia="Times New Roman" w:hAnsi="Times New Roman" w:cs="Times New Roman"/>
          <w:sz w:val="24"/>
          <w:szCs w:val="24"/>
          <w:lang w:eastAsia="en-ZA"/>
        </w:rPr>
      </w:pPr>
      <w:r w:rsidRPr="00034C97">
        <w:rPr>
          <w:rFonts w:ascii="Times New Roman" w:eastAsia="Times New Roman" w:hAnsi="Times New Roman" w:cs="Times New Roman"/>
          <w:sz w:val="24"/>
          <w:szCs w:val="24"/>
          <w:lang w:eastAsia="en-ZA"/>
        </w:rPr>
        <w:t xml:space="preserve">As this is an academic project, development costs will be minimal. A realistic commercial estimate could include approximately </w:t>
      </w:r>
      <w:r w:rsidRPr="00034C97">
        <w:rPr>
          <w:rFonts w:ascii="Times New Roman" w:eastAsia="Times New Roman" w:hAnsi="Times New Roman" w:cs="Times New Roman"/>
          <w:b/>
          <w:bCs/>
          <w:sz w:val="24"/>
          <w:szCs w:val="24"/>
          <w:lang w:eastAsia="en-ZA"/>
        </w:rPr>
        <w:t>R150–R300 per year for a domain</w:t>
      </w:r>
      <w:r w:rsidRPr="00034C97">
        <w:rPr>
          <w:rFonts w:ascii="Times New Roman" w:eastAsia="Times New Roman" w:hAnsi="Times New Roman" w:cs="Times New Roman"/>
          <w:sz w:val="24"/>
          <w:szCs w:val="24"/>
          <w:lang w:eastAsia="en-ZA"/>
        </w:rPr>
        <w:t xml:space="preserve">, </w:t>
      </w:r>
      <w:r w:rsidRPr="00034C97">
        <w:rPr>
          <w:rFonts w:ascii="Times New Roman" w:eastAsia="Times New Roman" w:hAnsi="Times New Roman" w:cs="Times New Roman"/>
          <w:b/>
          <w:bCs/>
          <w:sz w:val="24"/>
          <w:szCs w:val="24"/>
          <w:lang w:eastAsia="en-ZA"/>
        </w:rPr>
        <w:t>R800–R2,000 per year for hosting</w:t>
      </w:r>
      <w:r w:rsidRPr="00034C97">
        <w:rPr>
          <w:rFonts w:ascii="Times New Roman" w:eastAsia="Times New Roman" w:hAnsi="Times New Roman" w:cs="Times New Roman"/>
          <w:sz w:val="24"/>
          <w:szCs w:val="24"/>
          <w:lang w:eastAsia="en-ZA"/>
        </w:rPr>
        <w:t>, and additional costs for future maintenance and professional development if required.</w:t>
      </w:r>
    </w:p>
    <w:p w:rsidR="005A6146" w:rsidRDefault="00AE2DBE">
      <w:bookmarkStart w:id="0" w:name="_GoBack"/>
      <w:bookmarkEnd w:id="0"/>
    </w:p>
    <w:sectPr w:rsidR="005A6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C97"/>
    <w:rsid w:val="000311F9"/>
    <w:rsid w:val="00034C97"/>
    <w:rsid w:val="004E014E"/>
    <w:rsid w:val="00642F6D"/>
    <w:rsid w:val="00AE2D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DEA0CE-C54B-4BD2-867A-0B7BAD29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34C97"/>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4C97"/>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034C9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34C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6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Basance Mahlathi</dc:creator>
  <cp:keywords/>
  <dc:description/>
  <cp:lastModifiedBy>Basance Mahlathi</cp:lastModifiedBy>
  <cp:revision>2</cp:revision>
  <dcterms:created xsi:type="dcterms:W3CDTF">2026-08-13T18:04:00Z</dcterms:created>
  <dcterms:modified xsi:type="dcterms:W3CDTF">2026-08-13T18:04:00Z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cebb2c3a-f55e-4d3b-930c-8dcbc2f7844a</vt:lpwstr>
  </property>
</Properties>
</file>