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65B4D" w14:textId="01D02497" w:rsidR="00AB0E56" w:rsidRDefault="00AB0E56">
      <w:r>
        <w:t>GC 3 Final report</w:t>
      </w:r>
      <w:r w:rsidR="006D331B">
        <w:t>—Tom Keating</w:t>
      </w:r>
    </w:p>
    <w:p w14:paraId="21FC7B7D" w14:textId="17F59453" w:rsidR="00AB0E56" w:rsidRPr="00322D57" w:rsidRDefault="00AB0E56">
      <w:pPr>
        <w:rPr>
          <w:b/>
          <w:bCs/>
        </w:rPr>
      </w:pPr>
      <w:r w:rsidRPr="00322D57">
        <w:rPr>
          <w:b/>
          <w:bCs/>
        </w:rPr>
        <w:t>Mining Microarray Expression Data</w:t>
      </w:r>
      <w:r w:rsidR="00322D57">
        <w:rPr>
          <w:b/>
          <w:bCs/>
        </w:rPr>
        <w:t xml:space="preserve"> </w:t>
      </w:r>
      <w:r w:rsidR="00DC6AAB">
        <w:rPr>
          <w:b/>
          <w:bCs/>
        </w:rPr>
        <w:t>for</w:t>
      </w:r>
      <w:r w:rsidR="006D331B">
        <w:rPr>
          <w:b/>
          <w:bCs/>
        </w:rPr>
        <w:t xml:space="preserve"> Cancer</w:t>
      </w:r>
      <w:r w:rsidR="00DC6AAB">
        <w:rPr>
          <w:b/>
          <w:bCs/>
        </w:rPr>
        <w:t xml:space="preserve"> Screening</w:t>
      </w:r>
    </w:p>
    <w:p w14:paraId="0023A3A7" w14:textId="1F6934D1" w:rsidR="00AB0E56" w:rsidRPr="003A1315" w:rsidRDefault="00D173E3" w:rsidP="00D173E3">
      <w:pPr>
        <w:rPr>
          <w:b/>
          <w:bCs/>
        </w:rPr>
      </w:pPr>
      <w:r w:rsidRPr="003A1315">
        <w:rPr>
          <w:b/>
          <w:bCs/>
        </w:rPr>
        <w:t>I. I</w:t>
      </w:r>
      <w:r w:rsidR="00AB0E56" w:rsidRPr="003A1315">
        <w:rPr>
          <w:b/>
          <w:bCs/>
        </w:rPr>
        <w:t>ntro</w:t>
      </w:r>
      <w:r w:rsidRPr="003A1315">
        <w:rPr>
          <w:b/>
          <w:bCs/>
        </w:rPr>
        <w:t>du</w:t>
      </w:r>
      <w:r w:rsidR="003A1315" w:rsidRPr="003A1315">
        <w:rPr>
          <w:b/>
          <w:bCs/>
        </w:rPr>
        <w:t>c</w:t>
      </w:r>
      <w:r w:rsidRPr="003A1315">
        <w:rPr>
          <w:b/>
          <w:bCs/>
        </w:rPr>
        <w:t>tion</w:t>
      </w:r>
      <w:r w:rsidR="00E933F6">
        <w:rPr>
          <w:b/>
          <w:bCs/>
        </w:rPr>
        <w:t xml:space="preserve"> and motivation</w:t>
      </w:r>
    </w:p>
    <w:p w14:paraId="23928F89" w14:textId="602E41BE" w:rsidR="001D0872" w:rsidRDefault="001D0872" w:rsidP="00AB4A1F">
      <w:pPr>
        <w:ind w:firstLine="720"/>
      </w:pPr>
      <w:r>
        <w:t xml:space="preserve">Can we </w:t>
      </w:r>
      <w:r w:rsidR="00E933F6">
        <w:t>de</w:t>
      </w:r>
      <w:r w:rsidR="00007EAD">
        <w:t xml:space="preserve">velop a test, which can </w:t>
      </w:r>
      <w:r w:rsidR="00C625CE">
        <w:t xml:space="preserve">accurately </w:t>
      </w:r>
      <w:r w:rsidR="00007EAD">
        <w:t>detect</w:t>
      </w:r>
      <w:r w:rsidR="00C625CE">
        <w:t xml:space="preserve"> early-stage</w:t>
      </w:r>
      <w:r w:rsidR="006C096E">
        <w:t xml:space="preserve"> </w:t>
      </w:r>
      <w:r w:rsidR="00E933F6">
        <w:t>lung</w:t>
      </w:r>
      <w:r>
        <w:t xml:space="preserve"> cancer with a simple blood </w:t>
      </w:r>
      <w:r w:rsidR="00C625CE">
        <w:t>sample</w:t>
      </w:r>
      <w:r>
        <w:t xml:space="preserve">?  In this paper we </w:t>
      </w:r>
      <w:r w:rsidR="006C096E">
        <w:t xml:space="preserve">analyze </w:t>
      </w:r>
      <w:r>
        <w:t>the 'TCGA - LUSC (Lung Cell Squamous Carcinoma)' Expression Profiling by Array Dataset</w:t>
      </w:r>
      <w:r w:rsidR="00A44D25">
        <w:t>’</w:t>
      </w:r>
      <w:r w:rsidR="0057050A">
        <w:t>*</w:t>
      </w:r>
      <w:r w:rsidR="00A44D25">
        <w:t xml:space="preserve"> </w:t>
      </w:r>
      <w:r w:rsidR="00575A9B">
        <w:t>to see whether such a test is possible.</w:t>
      </w:r>
    </w:p>
    <w:p w14:paraId="3B4A4D9F" w14:textId="69489018" w:rsidR="001D0872" w:rsidRDefault="001D0872" w:rsidP="00AB4A1F">
      <w:pPr>
        <w:ind w:firstLine="720"/>
      </w:pPr>
      <w:r>
        <w:t xml:space="preserve">Lung cancer is one of the deadliest cancers in the world and LUSC is the one of the most common subtypes of lung cancer. The microarray measures the activity of genes in a sample by performing selective binding and measuring fluorescence of mRNA fragments (or gene 'transcripts': recall that DNA is transcribed into mRNA and released to the </w:t>
      </w:r>
      <w:proofErr w:type="spellStart"/>
      <w:r>
        <w:t>cytosome</w:t>
      </w:r>
      <w:proofErr w:type="spellEnd"/>
      <w:r>
        <w:t xml:space="preserve"> where it encounters ribosomes and is then translated into proteins). </w:t>
      </w:r>
      <w:r w:rsidR="007462B3">
        <w:t xml:space="preserve"> </w:t>
      </w:r>
      <w:r w:rsidR="00A80168">
        <w:t xml:space="preserve">Using a microarray, rather than imaging, has advantages in terms of sensitivity and early detection: lung cancers </w:t>
      </w:r>
      <w:r w:rsidR="00FA6798">
        <w:t xml:space="preserve">begin small and may take months to years before becoming identifiable using </w:t>
      </w:r>
      <w:r w:rsidR="007E5EE4">
        <w:t xml:space="preserve">x-rays or other imaging techniques.  Obtaining tissue samples is </w:t>
      </w:r>
      <w:r w:rsidR="00536A25">
        <w:t xml:space="preserve">invasive and impractical, whereas gene expression can be measured </w:t>
      </w:r>
      <w:r w:rsidR="0001227D">
        <w:t>in peripheral</w:t>
      </w:r>
      <w:r w:rsidR="00536A25">
        <w:t xml:space="preserve"> blood sample</w:t>
      </w:r>
      <w:r w:rsidR="0001227D">
        <w:t>s</w:t>
      </w:r>
      <w:r w:rsidR="00536A25">
        <w:t>.</w:t>
      </w:r>
    </w:p>
    <w:p w14:paraId="2C90B30A" w14:textId="11235D45" w:rsidR="001D0872" w:rsidRDefault="001D0872" w:rsidP="00AB4A1F">
      <w:pPr>
        <w:ind w:firstLine="720"/>
      </w:pPr>
      <w:r>
        <w:t>The dataset consist</w:t>
      </w:r>
      <w:r w:rsidR="00A47290">
        <w:t>s</w:t>
      </w:r>
      <w:r>
        <w:t xml:space="preserve"> of 551 patients. Every patient's array has 56,907 different transcripts. </w:t>
      </w:r>
      <w:r w:rsidR="00A47290">
        <w:t>It</w:t>
      </w:r>
      <w:r>
        <w:t xml:space="preserve"> is imbalanced, with 49 patients diagnosed as healthy and the rest having cancer (n=502).  Each gene is labeled but is not annotated to describe its function; hence, a </w:t>
      </w:r>
      <w:r w:rsidR="002F1F54">
        <w:t>publicly</w:t>
      </w:r>
      <w:r>
        <w:t xml:space="preserve"> available database of gene annotations will be added in Section 2.  These annotations will be of great importance for selecting subsets of genes that are specific to lung cell activity, and whose functions can be analyzed in various ways to interpret the results from a biological standpoint as well as a purely analytic one. </w:t>
      </w:r>
    </w:p>
    <w:p w14:paraId="59E6FAD8" w14:textId="1DC17358" w:rsidR="00AB0E56" w:rsidRDefault="00843513" w:rsidP="007E73AD">
      <w:pPr>
        <w:ind w:firstLine="720"/>
      </w:pPr>
      <w:r>
        <w:t xml:space="preserve">With so many genes the natural question arises, how do we choose which ones?  Why not use the whole array?  </w:t>
      </w:r>
      <w:r w:rsidR="004525C6">
        <w:t xml:space="preserve">We </w:t>
      </w:r>
      <w:proofErr w:type="gramStart"/>
      <w:r w:rsidR="004525C6">
        <w:t>have to</w:t>
      </w:r>
      <w:proofErr w:type="gramEnd"/>
      <w:r w:rsidR="004525C6">
        <w:t xml:space="preserve"> select a limited subset to avoid model overfitting, for one, and we need to consider cost as well.  Microarrays, such as the whole genome </w:t>
      </w:r>
      <w:r w:rsidR="0024766B">
        <w:t xml:space="preserve">array from Affymetrix, are over $500 each, whereas 96-well microtiter plates (Carolina Biosciences) are about $4 each.  </w:t>
      </w:r>
      <w:r w:rsidR="00B303D1">
        <w:t xml:space="preserve">Simple microtiter plates </w:t>
      </w:r>
      <w:r w:rsidR="00CC3975">
        <w:t xml:space="preserve">are better suited for point of care testing:  they </w:t>
      </w:r>
      <w:r w:rsidR="00B303D1">
        <w:t xml:space="preserve">can be used in conjunction with off-the-shelf </w:t>
      </w:r>
      <w:proofErr w:type="gramStart"/>
      <w:r w:rsidR="00B303D1">
        <w:t>equipment</w:t>
      </w:r>
      <w:r w:rsidR="00CC3975">
        <w:t>, and</w:t>
      </w:r>
      <w:proofErr w:type="gramEnd"/>
      <w:r w:rsidR="00B303D1">
        <w:t xml:space="preserve"> are practical and affordabl</w:t>
      </w:r>
      <w:r w:rsidR="007E73AD">
        <w:t>e.</w:t>
      </w:r>
      <w:r w:rsidR="00983EEC">
        <w:t xml:space="preserve">  Using them would enable in-office blood draws and testing with rapid turnaround (less than one hour).</w:t>
      </w:r>
    </w:p>
    <w:p w14:paraId="0311EB10" w14:textId="77777777" w:rsidR="00980530" w:rsidRDefault="007E73AD" w:rsidP="00784D42">
      <w:pPr>
        <w:ind w:firstLine="720"/>
      </w:pPr>
      <w:r>
        <w:t xml:space="preserve">We </w:t>
      </w:r>
      <w:r w:rsidR="007E4152">
        <w:t xml:space="preserve">hypothesize that the difference between expression in normal versus tumor type samples will provide enough signal </w:t>
      </w:r>
      <w:r w:rsidR="00D7499A">
        <w:t>to distinguish between the two types</w:t>
      </w:r>
      <w:r w:rsidR="00807E9C">
        <w:t>.  We then refine the hypothesis and develop a</w:t>
      </w:r>
      <w:r w:rsidR="00FB51B9">
        <w:t xml:space="preserve"> binary classifier.  Model performance </w:t>
      </w:r>
      <w:r w:rsidR="00B231EE">
        <w:t xml:space="preserve">will depend critically on </w:t>
      </w:r>
    </w:p>
    <w:p w14:paraId="615D3A4C" w14:textId="144EBFDB" w:rsidR="00980530" w:rsidRPr="00980530" w:rsidRDefault="00955769" w:rsidP="00980530">
      <w:pPr>
        <w:rPr>
          <w:sz w:val="20"/>
          <w:szCs w:val="20"/>
        </w:rPr>
      </w:pPr>
      <w:r>
        <w:rPr>
          <w:sz w:val="20"/>
          <w:szCs w:val="20"/>
        </w:rPr>
        <w:t>*</w:t>
      </w:r>
      <w:r w:rsidR="00980530">
        <w:rPr>
          <w:sz w:val="20"/>
          <w:szCs w:val="20"/>
        </w:rPr>
        <w:t xml:space="preserve">Available through </w:t>
      </w:r>
      <w:r w:rsidR="00980530" w:rsidRPr="00980530">
        <w:rPr>
          <w:sz w:val="20"/>
          <w:szCs w:val="20"/>
        </w:rPr>
        <w:t xml:space="preserve">https://portal.gdc.cancer.gov/ </w:t>
      </w:r>
    </w:p>
    <w:p w14:paraId="5B3D9B89" w14:textId="77777777" w:rsidR="00980530" w:rsidRDefault="00980530" w:rsidP="00784D42">
      <w:pPr>
        <w:ind w:firstLine="720"/>
      </w:pPr>
    </w:p>
    <w:p w14:paraId="5D225FDF" w14:textId="4B04150D" w:rsidR="00AB0E56" w:rsidRDefault="00B231EE">
      <w:r>
        <w:t>low false positive and false negative rates.</w:t>
      </w:r>
      <w:r w:rsidR="007462B3">
        <w:t xml:space="preserve">  The assay will also be designed for specificity, that is, to detect lung cancer but not other diseases or cancers</w:t>
      </w:r>
      <w:r w:rsidR="00982B78">
        <w:t xml:space="preserve">:  this is done to avoid false positives and to assist </w:t>
      </w:r>
      <w:r w:rsidR="00B23B32">
        <w:t>in differentiating between (primary) lung cancer and others.</w:t>
      </w:r>
      <w:r w:rsidR="00E03B86">
        <w:t xml:space="preserve">  </w:t>
      </w:r>
      <w:r w:rsidR="00896BB9">
        <w:t>It is also designed this way because it is meant to be a screening tool for patients at higher risk for lung cancers</w:t>
      </w:r>
      <w:r w:rsidR="004826F2">
        <w:t>, e.g. smokers, which allows some flexibility</w:t>
      </w:r>
      <w:r w:rsidR="0073175C">
        <w:t xml:space="preserve"> and guidance over gene selection.</w:t>
      </w:r>
    </w:p>
    <w:p w14:paraId="209AB1CD" w14:textId="1FB75162" w:rsidR="00AB0E56" w:rsidRDefault="00F26A96">
      <w:pPr>
        <w:rPr>
          <w:b/>
          <w:bCs/>
        </w:rPr>
      </w:pPr>
      <w:r>
        <w:rPr>
          <w:b/>
          <w:bCs/>
        </w:rPr>
        <w:t>II</w:t>
      </w:r>
      <w:r w:rsidR="00D173E3" w:rsidRPr="00D173E3">
        <w:rPr>
          <w:b/>
          <w:bCs/>
        </w:rPr>
        <w:t>. Data wrangling</w:t>
      </w:r>
      <w:r w:rsidR="0092038A">
        <w:rPr>
          <w:b/>
          <w:bCs/>
        </w:rPr>
        <w:t>, cleaning, and a key discovery</w:t>
      </w:r>
    </w:p>
    <w:p w14:paraId="718524DA" w14:textId="5EBCDA42" w:rsidR="007E6BF0" w:rsidRPr="007E6BF0" w:rsidRDefault="007E6BF0" w:rsidP="007E6BF0">
      <w:pPr>
        <w:ind w:firstLine="720"/>
      </w:pPr>
      <w:r>
        <w:t>Our model depends on both the expression array dataset, and the gene annotations</w:t>
      </w:r>
      <w:r w:rsidR="00FE047A">
        <w:t xml:space="preserve"> file</w:t>
      </w:r>
      <w:r>
        <w:t>. Each is wrangled and explored on its own, then combined for additional analysis.</w:t>
      </w:r>
    </w:p>
    <w:p w14:paraId="4F34F174" w14:textId="70263659" w:rsidR="00003FCA" w:rsidRPr="00D173E3" w:rsidRDefault="00F26A96">
      <w:pPr>
        <w:rPr>
          <w:b/>
          <w:bCs/>
        </w:rPr>
      </w:pPr>
      <w:proofErr w:type="spellStart"/>
      <w:r>
        <w:rPr>
          <w:b/>
          <w:bCs/>
        </w:rPr>
        <w:t>II</w:t>
      </w:r>
      <w:r w:rsidR="00003FCA">
        <w:rPr>
          <w:b/>
          <w:bCs/>
        </w:rPr>
        <w:t>a</w:t>
      </w:r>
      <w:proofErr w:type="spellEnd"/>
      <w:r w:rsidR="00003FCA">
        <w:rPr>
          <w:b/>
          <w:bCs/>
        </w:rPr>
        <w:t>.  The LUSC expression array</w:t>
      </w:r>
      <w:r w:rsidR="007E6BF0">
        <w:rPr>
          <w:b/>
          <w:bCs/>
        </w:rPr>
        <w:t xml:space="preserve"> dataset</w:t>
      </w:r>
    </w:p>
    <w:p w14:paraId="3C5CF4F1" w14:textId="75465F02" w:rsidR="00AB0E56" w:rsidRDefault="00AB0E56" w:rsidP="007A6130">
      <w:pPr>
        <w:ind w:firstLine="720"/>
      </w:pPr>
      <w:r>
        <w:t>The LUSC database was formatted using multiple delimiters and mixed datatypes, and initially suffered from readability problems.  In addition, as we will see later, the expression data was raw (not log scaled) and</w:t>
      </w:r>
      <w:r w:rsidR="007A6130">
        <w:t xml:space="preserve"> in some instances had columns where expression levels were zero.  These issues were addressed in the initial phase of the project.</w:t>
      </w:r>
    </w:p>
    <w:p w14:paraId="34A98D21" w14:textId="77777777" w:rsidR="005F48E5" w:rsidRDefault="00AB0E56" w:rsidP="005F48E5">
      <w:pPr>
        <w:ind w:firstLine="720"/>
      </w:pPr>
      <w:r>
        <w:t xml:space="preserve">A few experiments were run </w:t>
      </w:r>
      <w:r w:rsidR="007A6130">
        <w:t xml:space="preserve">using different delimiter choices </w:t>
      </w:r>
      <w:r>
        <w:t>to import the data; once the data frame was readable</w:t>
      </w:r>
      <w:r w:rsidR="007A6130">
        <w:t xml:space="preserve"> using semicolon delimiters</w:t>
      </w:r>
      <w:r>
        <w:t xml:space="preserve">, patient identifier codes were stripped and substituted with numbers 1-551.  (The patient codes were long alphanumeric strings.  Having them in the dataset created long, highly cluttered column indices, so it was better to remove them).  </w:t>
      </w:r>
      <w:r w:rsidR="007A6130">
        <w:t>The new column headers, as well as the expression data itself, needed new names, so there were renamed (‘</w:t>
      </w:r>
      <w:proofErr w:type="spellStart"/>
      <w:r w:rsidR="007A6130">
        <w:t>SampleType</w:t>
      </w:r>
      <w:proofErr w:type="spellEnd"/>
      <w:r w:rsidR="007A6130">
        <w:t xml:space="preserve"> and ‘NAME’).</w:t>
      </w:r>
      <w:r w:rsidR="005F48E5">
        <w:t xml:space="preserve">  </w:t>
      </w:r>
      <w:r w:rsidR="007A6130">
        <w:t xml:space="preserve">To fix the issues with mixed data types, the sample type labels were switched from normal and tumor to 0 and 1, respectively, then the </w:t>
      </w:r>
      <w:proofErr w:type="spellStart"/>
      <w:r w:rsidR="007A6130">
        <w:t>dataframe</w:t>
      </w:r>
      <w:proofErr w:type="spellEnd"/>
      <w:r w:rsidR="007A6130">
        <w:t xml:space="preserve"> was converted to float values (which oddly took multiple attempts).  </w:t>
      </w:r>
    </w:p>
    <w:p w14:paraId="651AC24B" w14:textId="6BAA3700" w:rsidR="007F3B02" w:rsidRDefault="00B333BD" w:rsidP="00B333BD">
      <w:pPr>
        <w:ind w:firstLine="720"/>
      </w:pPr>
      <w:r>
        <w:t>Upon t</w:t>
      </w:r>
      <w:r w:rsidR="007A6130">
        <w:t xml:space="preserve">aking </w:t>
      </w:r>
      <w:r>
        <w:t>an initial</w:t>
      </w:r>
      <w:r w:rsidR="007A6130">
        <w:t xml:space="preserve"> look at the data, </w:t>
      </w:r>
      <w:r w:rsidR="005F48E5">
        <w:t>certain</w:t>
      </w:r>
      <w:r w:rsidR="007A6130">
        <w:t xml:space="preserve"> question</w:t>
      </w:r>
      <w:r w:rsidR="005F48E5">
        <w:t>s</w:t>
      </w:r>
      <w:r w:rsidR="007A6130">
        <w:t xml:space="preserve"> </w:t>
      </w:r>
      <w:r w:rsidR="005F48E5">
        <w:t>immediately arose; in particular, whether any steps had been taken to normalize the data.  At the outset, the dataset stated it had been</w:t>
      </w:r>
      <w:r w:rsidR="00FE00B9">
        <w:t xml:space="preserve"> normalized by TPM (transcripts per kilobase million) to make it interpretable across the samples</w:t>
      </w:r>
      <w:r w:rsidR="000D2118">
        <w:t xml:space="preserve">, but that it needed further processing.  </w:t>
      </w:r>
      <w:r w:rsidR="00C072B8">
        <w:t>Whether it had been normalized by taking the log of the intensity</w:t>
      </w:r>
      <w:r w:rsidR="0040094C">
        <w:t xml:space="preserve"> (a customary analysis step)</w:t>
      </w:r>
      <w:r w:rsidR="00C072B8">
        <w:t xml:space="preserve"> was </w:t>
      </w:r>
      <w:proofErr w:type="gramStart"/>
      <w:r w:rsidR="00C072B8">
        <w:t>as yet</w:t>
      </w:r>
      <w:proofErr w:type="gramEnd"/>
      <w:r w:rsidR="00C072B8">
        <w:t xml:space="preserve"> unknown.</w:t>
      </w:r>
    </w:p>
    <w:p w14:paraId="492368A4" w14:textId="29241A89" w:rsidR="007A6130" w:rsidRDefault="007F3B02" w:rsidP="007F3B02">
      <w:pPr>
        <w:ind w:firstLine="720"/>
      </w:pPr>
      <w:r>
        <w:t>As a first step, t</w:t>
      </w:r>
      <w:r w:rsidR="005F48E5">
        <w:t>he data was grouped by sample type</w:t>
      </w:r>
      <w:r w:rsidR="0040094C">
        <w:t xml:space="preserve"> for graphing.  The </w:t>
      </w:r>
      <w:r w:rsidR="005F48E5">
        <w:t xml:space="preserve">graphs offered two </w:t>
      </w:r>
      <w:r w:rsidR="0092038A">
        <w:t xml:space="preserve">immediate </w:t>
      </w:r>
      <w:r w:rsidR="005F48E5">
        <w:t>insights: 1) some of the expression levels were probably zero and 2) the distribution</w:t>
      </w:r>
      <w:r w:rsidR="0092038A">
        <w:t>s</w:t>
      </w:r>
      <w:r w:rsidR="005F48E5">
        <w:t xml:space="preserve"> of normal versus tumor </w:t>
      </w:r>
      <w:r w:rsidR="0092038A">
        <w:t xml:space="preserve">expression levels </w:t>
      </w:r>
      <w:r w:rsidR="005F48E5">
        <w:t>w</w:t>
      </w:r>
      <w:r w:rsidR="0092038A">
        <w:t>ere</w:t>
      </w:r>
      <w:r w:rsidR="005F48E5">
        <w:t xml:space="preserve"> different.</w:t>
      </w:r>
    </w:p>
    <w:p w14:paraId="7161BD65" w14:textId="45E067D4" w:rsidR="005F48E5" w:rsidRDefault="005F48E5" w:rsidP="005F48E5">
      <w:pPr>
        <w:ind w:firstLine="720"/>
      </w:pPr>
      <w:r>
        <w:lastRenderedPageBreak/>
        <w:t>The latter point was crucially important.  If we assumed there was no difference between the samples, the number of samples alone should have caused the variance to drop</w:t>
      </w:r>
      <w:r w:rsidR="00133904">
        <w:t xml:space="preserve"> for tumor expression, because there were 502 tumor samples and only 49 normal.  Instead, we see the opposite.</w:t>
      </w:r>
    </w:p>
    <w:p w14:paraId="750A1BE8" w14:textId="07501AE7" w:rsidR="00133904" w:rsidRDefault="00133904" w:rsidP="005F48E5">
      <w:pPr>
        <w:ind w:firstLine="720"/>
      </w:pPr>
      <w:r>
        <w:t>Secondly, with zero values for some samples and some genes present in the set, we needed to proceed with care in normalizing the data.</w:t>
      </w:r>
    </w:p>
    <w:p w14:paraId="6A311CD5" w14:textId="77777777" w:rsidR="005F48E5" w:rsidRDefault="005F48E5" w:rsidP="007A6130">
      <w:pPr>
        <w:ind w:firstLine="720"/>
      </w:pPr>
    </w:p>
    <w:p w14:paraId="2ACE0999" w14:textId="2946B272" w:rsidR="005F48E5" w:rsidRDefault="005F48E5" w:rsidP="007A6130">
      <w:pPr>
        <w:ind w:firstLine="720"/>
      </w:pPr>
      <w:r>
        <w:rPr>
          <w:noProof/>
        </w:rPr>
        <w:drawing>
          <wp:inline distT="0" distB="0" distL="0" distR="0" wp14:anchorId="427AB396" wp14:editId="183898F5">
            <wp:extent cx="5151120" cy="3947160"/>
            <wp:effectExtent l="0" t="0" r="0" b="0"/>
            <wp:docPr id="773789485" name="Picture 1"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89485" name="Picture 1" descr="A blue and orang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947160"/>
                    </a:xfrm>
                    <a:prstGeom prst="rect">
                      <a:avLst/>
                    </a:prstGeom>
                    <a:noFill/>
                    <a:ln>
                      <a:noFill/>
                    </a:ln>
                  </pic:spPr>
                </pic:pic>
              </a:graphicData>
            </a:graphic>
          </wp:inline>
        </w:drawing>
      </w:r>
    </w:p>
    <w:p w14:paraId="32058B77" w14:textId="43763DED" w:rsidR="005F48E5" w:rsidRPr="00133904" w:rsidRDefault="00133904" w:rsidP="007A6130">
      <w:pPr>
        <w:ind w:firstLine="720"/>
        <w:rPr>
          <w:sz w:val="22"/>
          <w:szCs w:val="22"/>
        </w:rPr>
      </w:pPr>
      <w:r w:rsidRPr="00133904">
        <w:rPr>
          <w:sz w:val="22"/>
          <w:szCs w:val="22"/>
        </w:rPr>
        <w:t xml:space="preserve">Fig.1 </w:t>
      </w:r>
      <w:r w:rsidR="005F48E5" w:rsidRPr="00133904">
        <w:rPr>
          <w:sz w:val="22"/>
          <w:szCs w:val="22"/>
        </w:rPr>
        <w:t>A typical KDE plot of expression levels; normal is in blue, while tumor is in orange.  Due to smoothing, some values appear to be less than zero. Note the difference in spread.</w:t>
      </w:r>
    </w:p>
    <w:p w14:paraId="14E5188D" w14:textId="51B9AFFC" w:rsidR="005F48E5" w:rsidRPr="005F48E5" w:rsidRDefault="003C6819" w:rsidP="003C6819">
      <w:pPr>
        <w:ind w:firstLine="720"/>
      </w:pPr>
      <w:r>
        <w:t>Sorting the data revealed many genes in normal tissue samples were inactive (expression level was zero)—because of this, it would create a lot of NANs when taking the log of the expression levels.  We faced an</w:t>
      </w:r>
      <w:r w:rsidR="005F48E5" w:rsidRPr="005F48E5">
        <w:t xml:space="preserve"> important decision</w:t>
      </w:r>
      <w:r>
        <w:t xml:space="preserve"> </w:t>
      </w:r>
      <w:r w:rsidR="005F48E5" w:rsidRPr="005F48E5">
        <w:t xml:space="preserve">in terms of </w:t>
      </w:r>
      <w:r>
        <w:t>next steps</w:t>
      </w:r>
      <w:r w:rsidR="005F48E5" w:rsidRPr="005F48E5">
        <w:t>:</w:t>
      </w:r>
    </w:p>
    <w:p w14:paraId="33EB983D" w14:textId="156480C0" w:rsidR="005F48E5" w:rsidRPr="005F48E5" w:rsidRDefault="005F48E5" w:rsidP="005F48E5">
      <w:pPr>
        <w:ind w:firstLine="720"/>
      </w:pPr>
      <w:r w:rsidRPr="005F48E5">
        <w:t xml:space="preserve">One approach would be to simply discard or ignore genes with zero expression in normal tissue. </w:t>
      </w:r>
      <w:r w:rsidR="003C6819">
        <w:t xml:space="preserve">It </w:t>
      </w:r>
      <w:r w:rsidRPr="005F48E5">
        <w:t xml:space="preserve">is </w:t>
      </w:r>
      <w:r w:rsidR="003C6819">
        <w:t xml:space="preserve">possible </w:t>
      </w:r>
      <w:r w:rsidRPr="005F48E5">
        <w:t xml:space="preserve">that some of the genes active in cancerous samples may have nothing to do with cancer, but rather, reflect other biological processes </w:t>
      </w:r>
      <w:r w:rsidR="003C6819">
        <w:t>in</w:t>
      </w:r>
      <w:r w:rsidRPr="005F48E5">
        <w:t xml:space="preserve">active in healthy patients (e.g. inflammatory response). In other words, we don't want to select genes that </w:t>
      </w:r>
      <w:r w:rsidRPr="005F48E5">
        <w:lastRenderedPageBreak/>
        <w:t xml:space="preserve">would </w:t>
      </w:r>
      <w:r w:rsidR="002643D5">
        <w:t>lead to false positives.</w:t>
      </w:r>
      <w:r w:rsidRPr="005F48E5">
        <w:t xml:space="preserve"> (The issue of false positives and false negatives will be of enormous importance in evaluating the performance of the model).</w:t>
      </w:r>
    </w:p>
    <w:p w14:paraId="3D5F7A49" w14:textId="2AD2F76E" w:rsidR="005F48E5" w:rsidRDefault="005F48E5" w:rsidP="002643D5">
      <w:pPr>
        <w:ind w:firstLine="720"/>
      </w:pPr>
      <w:r w:rsidRPr="005F48E5">
        <w:t xml:space="preserve">The second, more neutral approach is to add a tiny </w:t>
      </w:r>
      <w:r w:rsidR="00274E80">
        <w:t>offset</w:t>
      </w:r>
      <w:r w:rsidRPr="005F48E5">
        <w:t xml:space="preserve"> </w:t>
      </w:r>
      <w:r w:rsidR="00274E80">
        <w:t>(</w:t>
      </w:r>
      <w:r w:rsidR="002643D5">
        <w:t>1x10</w:t>
      </w:r>
      <w:r w:rsidR="002643D5" w:rsidRPr="002643D5">
        <w:rPr>
          <w:vertAlign w:val="superscript"/>
        </w:rPr>
        <w:t>-6</w:t>
      </w:r>
      <w:r w:rsidR="00274E80">
        <w:t xml:space="preserve">) </w:t>
      </w:r>
      <w:r w:rsidRPr="005F48E5">
        <w:t xml:space="preserve">to all the expression data. It </w:t>
      </w:r>
      <w:r w:rsidR="006532B0">
        <w:t xml:space="preserve">barely </w:t>
      </w:r>
      <w:r w:rsidRPr="005F48E5">
        <w:t>shift</w:t>
      </w:r>
      <w:r w:rsidR="006532B0">
        <w:t>s</w:t>
      </w:r>
      <w:r w:rsidRPr="005F48E5">
        <w:t xml:space="preserve"> the mean and </w:t>
      </w:r>
      <w:r w:rsidR="002A61A3">
        <w:t>has no effect on</w:t>
      </w:r>
      <w:r w:rsidRPr="005F48E5">
        <w:t xml:space="preserve"> standard deviation</w:t>
      </w:r>
      <w:r w:rsidR="002643D5">
        <w:t>.  This approach</w:t>
      </w:r>
      <w:r w:rsidRPr="005F48E5">
        <w:t xml:space="preserve"> </w:t>
      </w:r>
      <w:r w:rsidR="002643D5">
        <w:t>avoids</w:t>
      </w:r>
      <w:r w:rsidRPr="005F48E5">
        <w:t xml:space="preserve"> </w:t>
      </w:r>
      <w:r w:rsidR="002643D5">
        <w:t>discarding</w:t>
      </w:r>
      <w:r w:rsidRPr="005F48E5">
        <w:t xml:space="preserve"> </w:t>
      </w:r>
      <w:r w:rsidR="002643D5">
        <w:t xml:space="preserve">genes early in the analysis and is a more conservative approach.  </w:t>
      </w:r>
      <w:r w:rsidRPr="005F48E5">
        <w:t>(</w:t>
      </w:r>
      <w:r w:rsidR="002643D5">
        <w:t xml:space="preserve">Besides, the practice of adding a tiny </w:t>
      </w:r>
      <w:r w:rsidR="001F5526">
        <w:t>constant</w:t>
      </w:r>
      <w:r w:rsidRPr="005F48E5">
        <w:t xml:space="preserve"> </w:t>
      </w:r>
      <w:r w:rsidR="002643D5">
        <w:t xml:space="preserve">to the expression levels </w:t>
      </w:r>
      <w:r w:rsidRPr="005F48E5">
        <w:t xml:space="preserve">is </w:t>
      </w:r>
      <w:r w:rsidR="002643D5">
        <w:t>common to</w:t>
      </w:r>
      <w:r w:rsidRPr="005F48E5">
        <w:t xml:space="preserve"> most differential sequencing algorithms).</w:t>
      </w:r>
      <w:r w:rsidR="002643D5">
        <w:t xml:space="preserve">  In what follows we chose this latter approach to deal with the zeroes in expression data. </w:t>
      </w:r>
    </w:p>
    <w:p w14:paraId="114335CB" w14:textId="23BCB63B" w:rsidR="00B932B4" w:rsidRPr="001F5526" w:rsidRDefault="00F26A96" w:rsidP="00B932B4">
      <w:pPr>
        <w:rPr>
          <w:b/>
          <w:bCs/>
        </w:rPr>
      </w:pPr>
      <w:r>
        <w:rPr>
          <w:b/>
          <w:bCs/>
        </w:rPr>
        <w:t>II</w:t>
      </w:r>
      <w:r w:rsidR="00003FCA">
        <w:rPr>
          <w:b/>
          <w:bCs/>
        </w:rPr>
        <w:t xml:space="preserve">b. </w:t>
      </w:r>
      <w:r w:rsidR="00B932B4" w:rsidRPr="001F5526">
        <w:rPr>
          <w:b/>
          <w:bCs/>
        </w:rPr>
        <w:t>Wrangling the gene annotations dataset</w:t>
      </w:r>
      <w:r w:rsidR="00DD6D5B">
        <w:rPr>
          <w:b/>
          <w:bCs/>
        </w:rPr>
        <w:t xml:space="preserve"> and down-selecting targets</w:t>
      </w:r>
    </w:p>
    <w:p w14:paraId="5C0E973C" w14:textId="2BDAE481" w:rsidR="007369B4" w:rsidRDefault="00B932B4" w:rsidP="00046765">
      <w:pPr>
        <w:ind w:firstLine="720"/>
      </w:pPr>
      <w:r>
        <w:t>A</w:t>
      </w:r>
      <w:r w:rsidRPr="00B932B4">
        <w:t>nnotations of human genes</w:t>
      </w:r>
      <w:r>
        <w:t xml:space="preserve"> were obtained</w:t>
      </w:r>
      <w:r w:rsidRPr="00B932B4">
        <w:t xml:space="preserve"> from the following</w:t>
      </w:r>
      <w:r>
        <w:t xml:space="preserve"> </w:t>
      </w:r>
      <w:r w:rsidR="00D14C2F">
        <w:t>publicly</w:t>
      </w:r>
      <w:r>
        <w:t>-available</w:t>
      </w:r>
      <w:r w:rsidRPr="00B932B4">
        <w:t xml:space="preserve"> source: </w:t>
      </w:r>
      <w:hyperlink r:id="rId9" w:anchor="gene-descriptions" w:tgtFrame="_blank" w:history="1">
        <w:r w:rsidRPr="00B932B4">
          <w:rPr>
            <w:rStyle w:val="Hyperlink"/>
          </w:rPr>
          <w:t>https://www.alliancegenome.org/downloads#gene-descriptions</w:t>
        </w:r>
      </w:hyperlink>
      <w:r w:rsidRPr="00B932B4">
        <w:t> which was found through this article: </w:t>
      </w:r>
      <w:hyperlink r:id="rId10" w:tgtFrame="_blank" w:history="1">
        <w:r w:rsidRPr="00B932B4">
          <w:rPr>
            <w:rStyle w:val="Hyperlink"/>
          </w:rPr>
          <w:t>https://www.ncbi.nlm.nih.gov/pmc/articles/PMC7304461/</w:t>
        </w:r>
      </w:hyperlink>
      <w:r w:rsidRPr="00B932B4">
        <w:t> on automated gene annotation.</w:t>
      </w:r>
      <w:r w:rsidR="00046765">
        <w:t xml:space="preserve">  The compressed, tab-delimited format was downloaded and unzipped for further processing</w:t>
      </w:r>
      <w:r w:rsidR="00B25E32">
        <w:t xml:space="preserve">.  </w:t>
      </w:r>
      <w:r w:rsidR="0079159A">
        <w:t xml:space="preserve">(While this sounds simple, a lot of experimentation had to take place before finding the best way to parse the data and load into a </w:t>
      </w:r>
      <w:proofErr w:type="spellStart"/>
      <w:r w:rsidR="0079159A">
        <w:t>dataframe</w:t>
      </w:r>
      <w:proofErr w:type="spellEnd"/>
      <w:r w:rsidR="0079159A">
        <w:t>).</w:t>
      </w:r>
    </w:p>
    <w:p w14:paraId="69A83DF3" w14:textId="69D9D60F" w:rsidR="007369B4" w:rsidRPr="000D54D7" w:rsidRDefault="00B0205D" w:rsidP="00AB2747">
      <w:pPr>
        <w:rPr>
          <w:i/>
          <w:iCs/>
        </w:rPr>
      </w:pPr>
      <w:r w:rsidRPr="000D54D7">
        <w:rPr>
          <w:i/>
          <w:iCs/>
        </w:rPr>
        <w:t>Comments</w:t>
      </w:r>
      <w:r w:rsidR="00605C6F" w:rsidRPr="000D54D7">
        <w:rPr>
          <w:i/>
          <w:iCs/>
        </w:rPr>
        <w:t xml:space="preserve"> and rationale</w:t>
      </w:r>
      <w:r w:rsidRPr="000D54D7">
        <w:rPr>
          <w:i/>
          <w:iCs/>
        </w:rPr>
        <w:t xml:space="preserve"> on next steps</w:t>
      </w:r>
    </w:p>
    <w:p w14:paraId="79B96D5F" w14:textId="6DE0B290" w:rsidR="00B0205D" w:rsidRDefault="00B0205D" w:rsidP="00AB2747">
      <w:r>
        <w:tab/>
        <w:t>At this stage the two data sets included expression data for 57000 ge</w:t>
      </w:r>
      <w:r w:rsidR="003F627A">
        <w:t>nes</w:t>
      </w:r>
      <w:r>
        <w:t>, and annotations for</w:t>
      </w:r>
      <w:r w:rsidR="003F627A">
        <w:t xml:space="preserve"> some</w:t>
      </w:r>
      <w:r>
        <w:t xml:space="preserve"> 47000 of them</w:t>
      </w:r>
      <w:r w:rsidR="00683971">
        <w:t>*</w:t>
      </w:r>
      <w:r>
        <w:t xml:space="preserve">.  </w:t>
      </w:r>
      <w:r w:rsidR="000B62C0">
        <w:t xml:space="preserve">It was possible at this stage to forget ahead and merge the expression data with the annotations, </w:t>
      </w:r>
      <w:r w:rsidR="00AE74E3">
        <w:t xml:space="preserve">but with so many predictors (and relatively few normal sample measurements), </w:t>
      </w:r>
      <w:r w:rsidR="008316DF">
        <w:t xml:space="preserve">overfitting </w:t>
      </w:r>
      <w:r w:rsidR="005F2324">
        <w:t xml:space="preserve">was almost guaranteed.  </w:t>
      </w:r>
      <w:r w:rsidR="001C7698">
        <w:t>Bio-science c</w:t>
      </w:r>
      <w:r w:rsidR="005F2324">
        <w:t>riteria needed to be developed for down-selecting the final set of genes for analysis.</w:t>
      </w:r>
    </w:p>
    <w:p w14:paraId="5DC5AA42" w14:textId="60FF0BEF" w:rsidR="00F50F0C" w:rsidRDefault="005F2324" w:rsidP="00AB2747">
      <w:r>
        <w:tab/>
      </w:r>
      <w:r w:rsidR="00F51D7F">
        <w:t>The annotations</w:t>
      </w:r>
      <w:r w:rsidR="007C601E">
        <w:t xml:space="preserve"> alone</w:t>
      </w:r>
      <w:r w:rsidR="00F51D7F">
        <w:t xml:space="preserve"> were used to make these decisions.</w:t>
      </w:r>
      <w:r w:rsidR="007C601E">
        <w:t xml:space="preserve">  It was essential to keep measurement data (</w:t>
      </w:r>
      <w:r w:rsidR="003013D6">
        <w:t xml:space="preserve">of </w:t>
      </w:r>
      <w:r w:rsidR="007C601E">
        <w:t>tumor</w:t>
      </w:r>
      <w:r w:rsidR="003013D6">
        <w:t>s</w:t>
      </w:r>
      <w:r w:rsidR="007C601E">
        <w:t xml:space="preserve">) out of the picture at this stage.  </w:t>
      </w:r>
      <w:r w:rsidR="00DE1421">
        <w:t xml:space="preserve">Ultimately a few simple criteria were chosen for candidate genes: </w:t>
      </w:r>
    </w:p>
    <w:p w14:paraId="4C35BC7F" w14:textId="4C088905" w:rsidR="005F2324" w:rsidRDefault="00DE1421" w:rsidP="00F50F0C">
      <w:pPr>
        <w:ind w:firstLine="720"/>
      </w:pPr>
      <w:r>
        <w:t>1) Must be active</w:t>
      </w:r>
      <w:r w:rsidR="00C06705">
        <w:t xml:space="preserve"> in</w:t>
      </w:r>
      <w:r>
        <w:t xml:space="preserve"> </w:t>
      </w:r>
      <w:r w:rsidR="00C06705">
        <w:t>(and specific to)</w:t>
      </w:r>
      <w:r>
        <w:t xml:space="preserve"> normal lung cell tissue.</w:t>
      </w:r>
      <w:r w:rsidR="00C06705">
        <w:t xml:space="preserve">  This meant the genes in normal lung tissue with zero expression were dropped</w:t>
      </w:r>
      <w:r w:rsidR="00DD670B">
        <w:t xml:space="preserve">, but also, the expression of genes that reflected background activity for cell types not specific to the lung </w:t>
      </w:r>
      <w:r w:rsidR="00F50F0C">
        <w:t>was also used to eliminate certain targets</w:t>
      </w:r>
      <w:r w:rsidR="0066337C">
        <w:t xml:space="preserve"> and increase specificity.</w:t>
      </w:r>
    </w:p>
    <w:p w14:paraId="61AF07F4" w14:textId="0DF85698" w:rsidR="002C1A24" w:rsidRDefault="00F50F0C" w:rsidP="007A6130">
      <w:pPr>
        <w:ind w:firstLine="720"/>
      </w:pPr>
      <w:r>
        <w:t xml:space="preserve">2) </w:t>
      </w:r>
      <w:r w:rsidR="009A5BC1">
        <w:t>Known b</w:t>
      </w:r>
      <w:r>
        <w:t>iomarkers of disease</w:t>
      </w:r>
      <w:r w:rsidR="009A5BC1">
        <w:t xml:space="preserve"> should be excluded (to prevent false positives)</w:t>
      </w:r>
    </w:p>
    <w:p w14:paraId="3355C536" w14:textId="4DDD32DA" w:rsidR="009A5BC1" w:rsidRDefault="009A5BC1" w:rsidP="007A6130">
      <w:pPr>
        <w:ind w:firstLine="720"/>
      </w:pPr>
      <w:r>
        <w:t>3) Genes implicated in cancer or carcinoma nonspecific to the lung were excluded.</w:t>
      </w:r>
      <w:r w:rsidR="00110110">
        <w:t xml:space="preserve"> </w:t>
      </w:r>
    </w:p>
    <w:p w14:paraId="0E6A2C1E" w14:textId="377ACA5A" w:rsidR="00683971" w:rsidRPr="00C51D73" w:rsidRDefault="00683971" w:rsidP="00683971">
      <w:pPr>
        <w:rPr>
          <w:sz w:val="22"/>
          <w:szCs w:val="22"/>
        </w:rPr>
      </w:pPr>
      <w:r w:rsidRPr="00C51D73">
        <w:rPr>
          <w:sz w:val="22"/>
          <w:szCs w:val="22"/>
        </w:rPr>
        <w:t>*Some genes are annotated ‘unknown’, and many ‘genes’ in the microarray set are regulatory factors, such as microRNAs, or pseudogenes, which do not code for proteins.</w:t>
      </w:r>
      <w:r w:rsidR="00A2715C">
        <w:rPr>
          <w:sz w:val="22"/>
          <w:szCs w:val="22"/>
        </w:rPr>
        <w:t xml:space="preserve">  This still leaves us with a rich set of genes for analysis.</w:t>
      </w:r>
    </w:p>
    <w:p w14:paraId="4D268D2C" w14:textId="644BE56C" w:rsidR="00A2715C" w:rsidRDefault="00DA4F2A" w:rsidP="003F627A">
      <w:pPr>
        <w:ind w:firstLine="720"/>
      </w:pPr>
      <w:r>
        <w:lastRenderedPageBreak/>
        <w:t>Th</w:t>
      </w:r>
      <w:r w:rsidR="00A2715C">
        <w:t>e last</w:t>
      </w:r>
      <w:r>
        <w:t xml:space="preserve"> decision was based on the project goal to increase the specificity of the test, to </w:t>
      </w:r>
      <w:r w:rsidR="00A2715C">
        <w:t>identif</w:t>
      </w:r>
      <w:r>
        <w:t>y lung cancers only.</w:t>
      </w:r>
      <w:r>
        <w:t xml:space="preserve">  </w:t>
      </w:r>
    </w:p>
    <w:p w14:paraId="6D9E872F" w14:textId="199A3D18" w:rsidR="003F627A" w:rsidRDefault="00B471EF" w:rsidP="003F627A">
      <w:pPr>
        <w:ind w:firstLine="720"/>
      </w:pPr>
      <w:r>
        <w:t>The use of expression data, while not used in connection with the selection criteria, was used in EDA for hypothesis testing</w:t>
      </w:r>
      <w:r w:rsidR="00605C6F">
        <w:t xml:space="preserve"> and ‘sanity-checking’ as the analysis proceeded.</w:t>
      </w:r>
    </w:p>
    <w:p w14:paraId="4683CA27" w14:textId="106AF2D2" w:rsidR="003F627A" w:rsidRDefault="003F627A" w:rsidP="003F627A">
      <w:pPr>
        <w:ind w:firstLine="720"/>
      </w:pPr>
      <w:r>
        <w:t xml:space="preserve">The selection criteria were implemented by </w:t>
      </w:r>
      <w:r w:rsidR="0088194B">
        <w:t xml:space="preserve">searching for key words, and then dropping or masking out those genes containing them.  </w:t>
      </w:r>
      <w:r w:rsidR="00F948AC">
        <w:t>As the size of the candidate set became reasonably small (less than 50 targets), the annotations were read in full to ensure that the selections met the criteria above.</w:t>
      </w:r>
    </w:p>
    <w:p w14:paraId="27C1C3F4" w14:textId="077CF811" w:rsidR="00857DFB" w:rsidRDefault="00F948AC" w:rsidP="00361F09">
      <w:pPr>
        <w:ind w:firstLine="720"/>
      </w:pPr>
      <w:r>
        <w:t>As a result</w:t>
      </w:r>
      <w:r w:rsidR="00281634">
        <w:t>,</w:t>
      </w:r>
      <w:r>
        <w:t xml:space="preserve"> the final </w:t>
      </w:r>
      <w:r w:rsidR="00FB1E7D">
        <w:t>candidate set contained 24 genes (later narrowed to 20, a</w:t>
      </w:r>
      <w:r w:rsidR="00C22079">
        <w:t xml:space="preserve">s explained in detail later).  This number of genes </w:t>
      </w:r>
      <w:r w:rsidR="00967300">
        <w:t>was small enough that overfitting should not be an issue (</w:t>
      </w:r>
      <w:r w:rsidR="00A552FC">
        <w:t xml:space="preserve">tumor type samples numbered 502, so it was essential to get below 50 target genes; </w:t>
      </w:r>
      <w:r w:rsidR="00281634">
        <w:t xml:space="preserve">using only </w:t>
      </w:r>
      <w:r w:rsidR="00A552FC">
        <w:t xml:space="preserve">20 was </w:t>
      </w:r>
      <w:r w:rsidR="00281634">
        <w:t>even better for practical reasons).</w:t>
      </w:r>
    </w:p>
    <w:p w14:paraId="62FF6329" w14:textId="0AAC52C2" w:rsidR="00AB0E56" w:rsidRPr="00D173E3" w:rsidRDefault="00F26A96">
      <w:pPr>
        <w:rPr>
          <w:b/>
          <w:bCs/>
        </w:rPr>
      </w:pPr>
      <w:r>
        <w:rPr>
          <w:b/>
          <w:bCs/>
        </w:rPr>
        <w:t>III</w:t>
      </w:r>
      <w:r w:rsidR="0086164E" w:rsidRPr="00D173E3">
        <w:rPr>
          <w:b/>
          <w:bCs/>
        </w:rPr>
        <w:t>.  Exploratory Data Analysis</w:t>
      </w:r>
    </w:p>
    <w:p w14:paraId="0A04E4E2" w14:textId="52B4038F" w:rsidR="00482E43" w:rsidRDefault="00361F09" w:rsidP="006E6C8E">
      <w:pPr>
        <w:ind w:firstLine="720"/>
      </w:pPr>
      <w:r>
        <w:t>During data wrangling</w:t>
      </w:r>
      <w:r w:rsidR="00482E43">
        <w:t>, it became clear that the normal and tumor genes showed unexpected changes in variance</w:t>
      </w:r>
      <w:r w:rsidR="00013F74">
        <w:t xml:space="preserve">.  </w:t>
      </w:r>
      <w:r w:rsidR="00A52559">
        <w:t>A very useful explanation</w:t>
      </w:r>
      <w:r w:rsidR="00013F74">
        <w:t xml:space="preserve"> was found after a literature review</w:t>
      </w:r>
      <w:r w:rsidR="004647FA">
        <w:t xml:space="preserve">.  One source is quoted below:  </w:t>
      </w:r>
    </w:p>
    <w:p w14:paraId="00E35C97" w14:textId="1CF1736D" w:rsidR="00A05912" w:rsidRDefault="004647FA" w:rsidP="006E6C8E">
      <w:pPr>
        <w:ind w:firstLine="720"/>
      </w:pPr>
      <w:r>
        <w:t>“V</w:t>
      </w:r>
      <w:r w:rsidR="00F60DFE" w:rsidRPr="00F60DFE">
        <w:t>ariance</w:t>
      </w:r>
      <w:r>
        <w:t xml:space="preserve"> (in expression)</w:t>
      </w:r>
      <w:r w:rsidR="00F60DFE" w:rsidRPr="00F60DFE">
        <w:t xml:space="preserve"> has been largely ignored because it has been considered solely in the context of experimental reproducibility, and therefore something that must be reduced. This was a reasonable bias in the early days of microarrays, but the robustness and reproducibility of the current generation of array platforms allows us to look at additional drivers of variance in gene expression studies. Increasingly there is evidence that biological sources of variation may play an important role in determining cellular and organismal phenotypes</w:t>
      </w:r>
      <w:proofErr w:type="gramStart"/>
      <w:r w:rsidR="006F70CD">
        <w:t>..</w:t>
      </w:r>
      <w:r w:rsidR="008C1EFE">
        <w:t>.”</w:t>
      </w:r>
      <w:r w:rsidR="00A52559">
        <w:t>*</w:t>
      </w:r>
      <w:proofErr w:type="gramEnd"/>
    </w:p>
    <w:p w14:paraId="56EA9F16" w14:textId="48937A4D" w:rsidR="00AE3E52" w:rsidRDefault="008C1EFE" w:rsidP="00C17BB1">
      <w:pPr>
        <w:ind w:firstLine="720"/>
      </w:pPr>
      <w:r>
        <w:t xml:space="preserve">Note that this article was written in 2011, and we have advanced a long way from the ‘early days’ of microarrays.  </w:t>
      </w:r>
      <w:r w:rsidR="00787A96">
        <w:t xml:space="preserve">Because we want to distinguish between populations of phenotypically different cell types, </w:t>
      </w:r>
      <w:r w:rsidR="001B2A94">
        <w:t xml:space="preserve">these built-in changes in variance </w:t>
      </w:r>
      <w:r w:rsidR="00931EAE">
        <w:t>were chosen as the key feature</w:t>
      </w:r>
      <w:r w:rsidR="007E5567">
        <w:t xml:space="preserve"> to use in our model.  Moving forward with this hypothesis, we calculated the mean and standard deviations of normal and tumor cell types for all the genes in the array database. </w:t>
      </w:r>
      <w:r w:rsidR="000F3092">
        <w:t xml:space="preserve"> In addition, the </w:t>
      </w:r>
      <w:r w:rsidR="00B979B7">
        <w:t>difference in means for both types, divided by the normal variance</w:t>
      </w:r>
      <w:r w:rsidR="003567F3">
        <w:t>, was calculated for each gene.  This variable</w:t>
      </w:r>
      <w:r w:rsidR="005A367A">
        <w:t xml:space="preserve"> </w:t>
      </w:r>
      <w:r w:rsidR="007B25D9">
        <w:t>(‘</w:t>
      </w:r>
      <w:proofErr w:type="spellStart"/>
      <w:r w:rsidR="007B25D9">
        <w:t>Normstd</w:t>
      </w:r>
      <w:proofErr w:type="spellEnd"/>
      <w:r w:rsidR="007B25D9">
        <w:t>’)</w:t>
      </w:r>
      <w:r w:rsidR="003567F3">
        <w:t xml:space="preserve"> was </w:t>
      </w:r>
      <w:r w:rsidR="00F900E6">
        <w:t xml:space="preserve">used for EDA and modified slightly in the final model.  </w:t>
      </w:r>
      <w:r w:rsidR="001B2A94">
        <w:t xml:space="preserve"> </w:t>
      </w:r>
      <w:r w:rsidR="009E48D5">
        <w:t xml:space="preserve">Using the final list of target genes, we plotted the absolute value of the mean expression differences divided by the normal </w:t>
      </w:r>
      <w:r w:rsidR="0086164E">
        <w:t>sample</w:t>
      </w:r>
      <w:r w:rsidR="009E48D5">
        <w:t xml:space="preserve"> standard deviation.  The results are shown in Figure 2, below.</w:t>
      </w:r>
    </w:p>
    <w:p w14:paraId="4A83DB73" w14:textId="77777777" w:rsidR="00AE3E52" w:rsidRPr="001C694C" w:rsidRDefault="00AE3E52" w:rsidP="00AE3E52">
      <w:pPr>
        <w:rPr>
          <w:sz w:val="18"/>
          <w:szCs w:val="18"/>
        </w:rPr>
      </w:pPr>
      <w:r w:rsidRPr="001C694C">
        <w:rPr>
          <w:sz w:val="18"/>
          <w:szCs w:val="18"/>
        </w:rPr>
        <w:t xml:space="preserve">*Ref: </w:t>
      </w:r>
      <w:proofErr w:type="spellStart"/>
      <w:r w:rsidRPr="001C694C">
        <w:rPr>
          <w:sz w:val="18"/>
          <w:szCs w:val="18"/>
        </w:rPr>
        <w:t>PLoS</w:t>
      </w:r>
      <w:proofErr w:type="spellEnd"/>
      <w:r w:rsidRPr="001C694C">
        <w:rPr>
          <w:sz w:val="18"/>
          <w:szCs w:val="18"/>
        </w:rPr>
        <w:t xml:space="preserve"> Genet. 2011 Aug; 7(8): e1002207. Published online 2011 Aug 11. “Variance of Gene Expression Identifies Altered Network Constraints in Neurological Disease”</w:t>
      </w:r>
    </w:p>
    <w:p w14:paraId="3F8699AD" w14:textId="77777777" w:rsidR="00AE3E52" w:rsidRDefault="00AE3E52" w:rsidP="00AE3E52"/>
    <w:p w14:paraId="78D6B016" w14:textId="77777777" w:rsidR="00AE3E52" w:rsidRDefault="00AE3E52" w:rsidP="006E6C8E">
      <w:pPr>
        <w:ind w:firstLine="720"/>
      </w:pPr>
    </w:p>
    <w:p w14:paraId="20BCEA51" w14:textId="1412051A" w:rsidR="0092210F" w:rsidRDefault="0092210F" w:rsidP="006E6C8E">
      <w:pPr>
        <w:ind w:firstLine="720"/>
      </w:pPr>
      <w:r>
        <w:rPr>
          <w:noProof/>
        </w:rPr>
        <w:drawing>
          <wp:inline distT="0" distB="0" distL="0" distR="0" wp14:anchorId="2AD5D5A9" wp14:editId="125A6C79">
            <wp:extent cx="4884420" cy="4282440"/>
            <wp:effectExtent l="0" t="0" r="0" b="3810"/>
            <wp:docPr id="1530507373" name="Picture 2"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07373" name="Picture 2" descr="A graph of numbers and lette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4282440"/>
                    </a:xfrm>
                    <a:prstGeom prst="rect">
                      <a:avLst/>
                    </a:prstGeom>
                    <a:noFill/>
                    <a:ln>
                      <a:noFill/>
                    </a:ln>
                  </pic:spPr>
                </pic:pic>
              </a:graphicData>
            </a:graphic>
          </wp:inline>
        </w:drawing>
      </w:r>
    </w:p>
    <w:p w14:paraId="72988DBE" w14:textId="0655BD65" w:rsidR="000E2109" w:rsidRPr="0086164E" w:rsidRDefault="000E2109" w:rsidP="006E6C8E">
      <w:pPr>
        <w:ind w:firstLine="720"/>
        <w:rPr>
          <w:sz w:val="22"/>
        </w:rPr>
      </w:pPr>
      <w:r w:rsidRPr="0086164E">
        <w:rPr>
          <w:b/>
          <w:bCs/>
          <w:sz w:val="22"/>
        </w:rPr>
        <w:t>Figure 2.</w:t>
      </w:r>
      <w:r w:rsidRPr="0086164E">
        <w:rPr>
          <w:sz w:val="22"/>
        </w:rPr>
        <w:t xml:space="preserve"> Absolute expression differences between normal and tumor samples, normalized by standard deviation of expression in normal.</w:t>
      </w:r>
      <w:r w:rsidR="0086164E" w:rsidRPr="0086164E">
        <w:rPr>
          <w:sz w:val="22"/>
        </w:rPr>
        <w:t xml:space="preserve">  Many of these signals are very strong.</w:t>
      </w:r>
    </w:p>
    <w:p w14:paraId="7396194F" w14:textId="57E780A9" w:rsidR="001C277F" w:rsidRDefault="001E4A8F" w:rsidP="001E4A8F">
      <w:r>
        <w:tab/>
      </w:r>
    </w:p>
    <w:p w14:paraId="11A08011" w14:textId="7DC2AC92" w:rsidR="001E4A8F" w:rsidRDefault="001E4A8F" w:rsidP="001E4A8F">
      <w:r>
        <w:tab/>
        <w:t xml:space="preserve">Figures 2 and 3 confirmed the hypothesis that there were strong differences in expression levels for the genes in our target set.  In Figure 3, below, the plot of expression in the two tissue types (normal = 0) is </w:t>
      </w:r>
      <w:r w:rsidR="0069326F">
        <w:t xml:space="preserve">quite dramatic, with the expression markedly different in tumor type tissue.  In Figure 2, above, the absolute values are plotted (because in some instances, normal genes are being </w:t>
      </w:r>
      <w:r w:rsidR="009725A0">
        <w:t>downregulated</w:t>
      </w:r>
      <w:r w:rsidR="0069326F">
        <w:t xml:space="preserve"> in the </w:t>
      </w:r>
      <w:r w:rsidR="005F4D8C">
        <w:t>tumor cells).</w:t>
      </w:r>
    </w:p>
    <w:p w14:paraId="39FB8719" w14:textId="77777777" w:rsidR="001C277F" w:rsidRDefault="001C277F" w:rsidP="006E6C8E">
      <w:pPr>
        <w:ind w:firstLine="720"/>
      </w:pPr>
    </w:p>
    <w:p w14:paraId="576877FE" w14:textId="6C9A056D" w:rsidR="001C277F" w:rsidRDefault="001C277F" w:rsidP="006E6C8E">
      <w:pPr>
        <w:ind w:firstLine="720"/>
      </w:pPr>
      <w:r>
        <w:rPr>
          <w:noProof/>
        </w:rPr>
        <w:lastRenderedPageBreak/>
        <w:drawing>
          <wp:inline distT="0" distB="0" distL="0" distR="0" wp14:anchorId="3B4AE407" wp14:editId="6BCF1317">
            <wp:extent cx="5067300" cy="3947160"/>
            <wp:effectExtent l="0" t="0" r="0" b="0"/>
            <wp:docPr id="5982568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56839" name="Picture 1"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947160"/>
                    </a:xfrm>
                    <a:prstGeom prst="rect">
                      <a:avLst/>
                    </a:prstGeom>
                    <a:noFill/>
                    <a:ln>
                      <a:noFill/>
                    </a:ln>
                  </pic:spPr>
                </pic:pic>
              </a:graphicData>
            </a:graphic>
          </wp:inline>
        </w:drawing>
      </w:r>
    </w:p>
    <w:p w14:paraId="4E5AE516" w14:textId="6B5BFB52" w:rsidR="001C3F55" w:rsidRPr="00552004" w:rsidRDefault="005F4D8C" w:rsidP="00552004">
      <w:pPr>
        <w:ind w:firstLine="720"/>
        <w:rPr>
          <w:sz w:val="22"/>
          <w:szCs w:val="22"/>
        </w:rPr>
      </w:pPr>
      <w:r w:rsidRPr="00552004">
        <w:rPr>
          <w:b/>
          <w:bCs/>
          <w:sz w:val="22"/>
          <w:szCs w:val="22"/>
        </w:rPr>
        <w:t>Figure 3</w:t>
      </w:r>
      <w:r w:rsidRPr="00552004">
        <w:rPr>
          <w:sz w:val="22"/>
          <w:szCs w:val="22"/>
        </w:rPr>
        <w:t>.  The expression profile</w:t>
      </w:r>
      <w:r w:rsidR="003D5647">
        <w:rPr>
          <w:sz w:val="22"/>
          <w:szCs w:val="22"/>
        </w:rPr>
        <w:t>s for SIM2</w:t>
      </w:r>
      <w:r w:rsidRPr="00552004">
        <w:rPr>
          <w:sz w:val="22"/>
          <w:szCs w:val="22"/>
        </w:rPr>
        <w:t xml:space="preserve">, a gene in our target set involved in regulation of </w:t>
      </w:r>
      <w:r w:rsidR="007A031F" w:rsidRPr="00552004">
        <w:rPr>
          <w:sz w:val="22"/>
          <w:szCs w:val="22"/>
        </w:rPr>
        <w:t>transcription of RNA polymerase II</w:t>
      </w:r>
      <w:r w:rsidR="00092A07" w:rsidRPr="00552004">
        <w:rPr>
          <w:sz w:val="22"/>
          <w:szCs w:val="22"/>
        </w:rPr>
        <w:t xml:space="preserve"> and embryonic lung development.  Note the sharp change in variance</w:t>
      </w:r>
      <w:r w:rsidR="00552004" w:rsidRPr="00552004">
        <w:rPr>
          <w:sz w:val="22"/>
          <w:szCs w:val="22"/>
        </w:rPr>
        <w:t>, with activity tightly controlled</w:t>
      </w:r>
      <w:r w:rsidR="003D5647">
        <w:rPr>
          <w:sz w:val="22"/>
          <w:szCs w:val="22"/>
        </w:rPr>
        <w:t xml:space="preserve"> at low levels</w:t>
      </w:r>
      <w:r w:rsidR="00552004" w:rsidRPr="00552004">
        <w:rPr>
          <w:sz w:val="22"/>
          <w:szCs w:val="22"/>
        </w:rPr>
        <w:t xml:space="preserve"> in normal tissue.</w:t>
      </w:r>
    </w:p>
    <w:p w14:paraId="05B6928D" w14:textId="32C6D49E" w:rsidR="004F4AF6" w:rsidRPr="004F4AF6" w:rsidRDefault="001D1CB4" w:rsidP="00FE424F">
      <w:r>
        <w:t xml:space="preserve"> </w:t>
      </w:r>
      <w:r w:rsidR="00FE424F">
        <w:tab/>
      </w:r>
      <w:r>
        <w:t>As shown in Figure 3,</w:t>
      </w:r>
      <w:r w:rsidR="004F4AF6" w:rsidRPr="004F4AF6">
        <w:t xml:space="preserve"> SIM2 is being activated in tumors, whereas </w:t>
      </w:r>
      <w:r w:rsidR="0093583E">
        <w:t>others</w:t>
      </w:r>
      <w:r w:rsidR="004F4AF6" w:rsidRPr="004F4AF6">
        <w:t xml:space="preserve"> are being suppresse</w:t>
      </w:r>
      <w:r w:rsidR="00FE424F">
        <w:t xml:space="preserve">d; this is true of </w:t>
      </w:r>
      <w:r w:rsidR="00683F23">
        <w:t>several</w:t>
      </w:r>
      <w:r w:rsidR="00FE424F">
        <w:t xml:space="preserve"> genes in the set.  As a</w:t>
      </w:r>
      <w:r w:rsidR="00104865">
        <w:t>n additional check</w:t>
      </w:r>
      <w:r w:rsidR="00FE424F">
        <w:t xml:space="preserve"> we </w:t>
      </w:r>
      <w:r w:rsidR="00104865">
        <w:t>passed our gene list to</w:t>
      </w:r>
      <w:r w:rsidR="004F4AF6" w:rsidRPr="004F4AF6">
        <w:t xml:space="preserve"> the gene ontology resource (</w:t>
      </w:r>
      <w:hyperlink r:id="rId13" w:tgtFrame="_blank" w:history="1">
        <w:r w:rsidR="004F4AF6" w:rsidRPr="004F4AF6">
          <w:rPr>
            <w:rStyle w:val="Hyperlink"/>
          </w:rPr>
          <w:t>https://geneontology.org/</w:t>
        </w:r>
      </w:hyperlink>
      <w:r w:rsidR="004F4AF6" w:rsidRPr="004F4AF6">
        <w:t>)</w:t>
      </w:r>
      <w:r w:rsidR="00FE424F">
        <w:t>, which produced a list of</w:t>
      </w:r>
      <w:r w:rsidR="004F4AF6" w:rsidRPr="004F4AF6">
        <w:t xml:space="preserve"> biological processes </w:t>
      </w:r>
      <w:r w:rsidR="00FE424F">
        <w:t>involved</w:t>
      </w:r>
      <w:r w:rsidR="004F4AF6" w:rsidRPr="004F4AF6">
        <w:t>:</w:t>
      </w:r>
    </w:p>
    <w:p w14:paraId="66E0924B" w14:textId="2AC9DF0B" w:rsidR="00C51C9A" w:rsidRPr="004F4AF6" w:rsidRDefault="004F4AF6" w:rsidP="007A7F21">
      <w:pPr>
        <w:numPr>
          <w:ilvl w:val="0"/>
          <w:numId w:val="1"/>
        </w:numPr>
      </w:pPr>
      <w:proofErr w:type="spellStart"/>
      <w:r w:rsidRPr="004F4AF6">
        <w:t>MutS</w:t>
      </w:r>
      <w:proofErr w:type="spellEnd"/>
      <w:r w:rsidR="00941874">
        <w:t>-</w:t>
      </w:r>
      <w:r w:rsidRPr="004F4AF6">
        <w:t>gamma complex</w:t>
      </w:r>
      <w:r w:rsidR="007A7F21">
        <w:t>:</w:t>
      </w:r>
      <w:r w:rsidRPr="004F4AF6">
        <w:t xml:space="preserve"> </w:t>
      </w:r>
      <w:r w:rsidR="007A7F21">
        <w:t xml:space="preserve"> </w:t>
      </w:r>
      <w:r w:rsidRPr="004F4AF6">
        <w:t>A heterodimer involved in the stabilization of DNA recombination intermediates, the promotion of crossover recombination, and the proper assembly of the synaptonemal complex in meiotic prophase nuclei.</w:t>
      </w:r>
    </w:p>
    <w:p w14:paraId="1A0B8C22" w14:textId="0E2DABFF" w:rsidR="004F4AF6" w:rsidRPr="004F4AF6" w:rsidRDefault="004F4AF6" w:rsidP="007A7F21">
      <w:pPr>
        <w:numPr>
          <w:ilvl w:val="0"/>
          <w:numId w:val="1"/>
        </w:numPr>
      </w:pPr>
      <w:r w:rsidRPr="004F4AF6">
        <w:t>PR-DUB complex</w:t>
      </w:r>
      <w:r w:rsidR="007A7F21">
        <w:t xml:space="preserve">: </w:t>
      </w:r>
      <w:r w:rsidRPr="004F4AF6">
        <w:t xml:space="preserve">A multimeric protein complex that removes monoubiquitin from histone H2A. </w:t>
      </w:r>
    </w:p>
    <w:p w14:paraId="02DBDA10" w14:textId="453E9D84" w:rsidR="004F4AF6" w:rsidRPr="004F4AF6" w:rsidRDefault="004F4AF6" w:rsidP="007A7F21">
      <w:pPr>
        <w:numPr>
          <w:ilvl w:val="0"/>
          <w:numId w:val="1"/>
        </w:numPr>
      </w:pPr>
      <w:proofErr w:type="spellStart"/>
      <w:r w:rsidRPr="004F4AF6">
        <w:t>Polycomb</w:t>
      </w:r>
      <w:proofErr w:type="spellEnd"/>
      <w:r w:rsidRPr="004F4AF6">
        <w:t xml:space="preserve"> repressive </w:t>
      </w:r>
      <w:proofErr w:type="spellStart"/>
      <w:r w:rsidRPr="004F4AF6">
        <w:t>deubiquitinase</w:t>
      </w:r>
      <w:proofErr w:type="spellEnd"/>
      <w:r w:rsidRPr="004F4AF6">
        <w:t xml:space="preserve"> complex</w:t>
      </w:r>
      <w:r w:rsidR="007A7F21">
        <w:t xml:space="preserve"> </w:t>
      </w:r>
      <w:r w:rsidRPr="004F4AF6">
        <w:t>7-dehydrocholesterol reductase activity</w:t>
      </w:r>
      <w:r w:rsidR="007A7F21">
        <w:t xml:space="preserve">. </w:t>
      </w:r>
    </w:p>
    <w:p w14:paraId="47493DE0" w14:textId="76A0DBF4" w:rsidR="004F4AF6" w:rsidRPr="004F4AF6" w:rsidRDefault="007A7F21" w:rsidP="004F4AF6">
      <w:pPr>
        <w:numPr>
          <w:ilvl w:val="0"/>
          <w:numId w:val="1"/>
        </w:numPr>
      </w:pPr>
      <w:r>
        <w:t>I</w:t>
      </w:r>
      <w:r w:rsidR="004F4AF6" w:rsidRPr="004F4AF6">
        <w:t>nferior colliculus development</w:t>
      </w:r>
      <w:r w:rsidR="00DD2128">
        <w:t>:</w:t>
      </w:r>
      <w:r w:rsidR="004F4AF6" w:rsidRPr="004F4AF6">
        <w:t xml:space="preserve"> The inferior colliculus (IC) (Latin, lower hill) is the principal midbrain nucleus of the auditory pathway and receives input from several </w:t>
      </w:r>
      <w:r w:rsidR="004F4AF6" w:rsidRPr="004F4AF6">
        <w:lastRenderedPageBreak/>
        <w:t>more peripheral brainstem nuclei in the auditory pathway, as well as inputs from the auditory c</w:t>
      </w:r>
      <w:r w:rsidR="00DD2128">
        <w:t>or</w:t>
      </w:r>
      <w:r w:rsidR="004F4AF6" w:rsidRPr="004F4AF6">
        <w:t>tex.</w:t>
      </w:r>
    </w:p>
    <w:p w14:paraId="3511AE8F" w14:textId="77777777" w:rsidR="00716A70" w:rsidRDefault="004E1226" w:rsidP="00EE5C34">
      <w:pPr>
        <w:ind w:firstLine="720"/>
      </w:pPr>
      <w:r>
        <w:t>A couple of these are unusual</w:t>
      </w:r>
      <w:r w:rsidR="00B01D20">
        <w:t xml:space="preserve"> (the first, because one would not expect</w:t>
      </w:r>
      <w:r w:rsidR="007656D2">
        <w:t xml:space="preserve"> </w:t>
      </w:r>
      <w:r w:rsidR="0001350C">
        <w:t>chromosomal crossover</w:t>
      </w:r>
      <w:r w:rsidR="005B666D">
        <w:t xml:space="preserve"> and</w:t>
      </w:r>
      <w:r w:rsidR="00B01D20">
        <w:t xml:space="preserve"> meiosis to be </w:t>
      </w:r>
      <w:r w:rsidR="005B666D">
        <w:t>happening in these tissues</w:t>
      </w:r>
      <w:r w:rsidR="00B01D20">
        <w:t xml:space="preserve"> at all</w:t>
      </w:r>
      <w:r w:rsidR="0001350C">
        <w:t>)</w:t>
      </w:r>
      <w:r w:rsidR="00864839">
        <w:t xml:space="preserve">, and the last is strange for obvious reasons. </w:t>
      </w:r>
      <w:r w:rsidR="0073175C">
        <w:t xml:space="preserve">The reasons behind this will be seen later as we delve into the specific annotations.  </w:t>
      </w:r>
      <w:r w:rsidR="00864839">
        <w:t xml:space="preserve"> </w:t>
      </w:r>
      <w:r w:rsidR="000A41B2">
        <w:t>Pathways 2 and 3</w:t>
      </w:r>
      <w:r w:rsidR="00864839">
        <w:t xml:space="preserve"> are involved in </w:t>
      </w:r>
      <w:r w:rsidR="000A41B2">
        <w:t>gene regulation</w:t>
      </w:r>
      <w:r w:rsidR="008969BB">
        <w:t>, cell cycle progression</w:t>
      </w:r>
      <w:r w:rsidR="000A41B2">
        <w:t xml:space="preserve"> and cellular identity.  </w:t>
      </w:r>
    </w:p>
    <w:p w14:paraId="5FD79EB4" w14:textId="3E2974F9" w:rsidR="004F4AF6" w:rsidRPr="004F4AF6" w:rsidRDefault="002765D0" w:rsidP="00EE5C34">
      <w:pPr>
        <w:ind w:firstLine="720"/>
      </w:pPr>
      <w:r>
        <w:t xml:space="preserve">A deep dive into the annotations will be performed to allay </w:t>
      </w:r>
      <w:r w:rsidR="005129FC">
        <w:t>any concerns about lack of specificity.</w:t>
      </w:r>
      <w:r w:rsidR="000A41B2">
        <w:t xml:space="preserve">  </w:t>
      </w:r>
      <w:r w:rsidR="00EE5C34">
        <w:t xml:space="preserve">We should note that, even though we are striving to avoid non-specific gene activity, certain cellular processes </w:t>
      </w:r>
      <w:r w:rsidR="00847A22">
        <w:t xml:space="preserve">necessary for survival are common to all </w:t>
      </w:r>
      <w:r w:rsidR="00DC6AAB">
        <w:t xml:space="preserve">cell </w:t>
      </w:r>
      <w:r w:rsidR="00847A22">
        <w:t xml:space="preserve">types; we are weeding out </w:t>
      </w:r>
      <w:r w:rsidR="00373A46">
        <w:t>the</w:t>
      </w:r>
      <w:r w:rsidR="00847A22">
        <w:t xml:space="preserve"> obvious cases</w:t>
      </w:r>
      <w:r w:rsidR="006C60BC">
        <w:t xml:space="preserve"> but likely can not exclude every non-specific factor.</w:t>
      </w:r>
    </w:p>
    <w:p w14:paraId="7F8CB07B" w14:textId="40270480" w:rsidR="001C277F" w:rsidRPr="00DC6AAB" w:rsidRDefault="00F26A96" w:rsidP="00DC6AAB">
      <w:pPr>
        <w:rPr>
          <w:b/>
          <w:bCs/>
        </w:rPr>
      </w:pPr>
      <w:r>
        <w:rPr>
          <w:b/>
          <w:bCs/>
        </w:rPr>
        <w:t>IV</w:t>
      </w:r>
      <w:r w:rsidR="00DC6AAB" w:rsidRPr="00DC6AAB">
        <w:rPr>
          <w:b/>
          <w:bCs/>
        </w:rPr>
        <w:t>.</w:t>
      </w:r>
      <w:r w:rsidR="00DC6AAB">
        <w:rPr>
          <w:b/>
          <w:bCs/>
        </w:rPr>
        <w:t xml:space="preserve"> </w:t>
      </w:r>
      <w:r w:rsidR="00A80ACE" w:rsidRPr="00DC6AAB">
        <w:rPr>
          <w:b/>
          <w:bCs/>
        </w:rPr>
        <w:t>Preprocessing</w:t>
      </w:r>
    </w:p>
    <w:p w14:paraId="1D4FC68B" w14:textId="5C413832" w:rsidR="000570E1" w:rsidRDefault="00F20188" w:rsidP="0035130F">
      <w:pPr>
        <w:ind w:firstLine="720"/>
      </w:pPr>
      <w:r>
        <w:t xml:space="preserve">The preprocessing for this analysis is made somewhat simpler by the fact that none of our data are categorical </w:t>
      </w:r>
      <w:r w:rsidR="0035130F">
        <w:t xml:space="preserve">(except for the output class), so the creation of dummy variables is unnecessary.  </w:t>
      </w:r>
      <w:r>
        <w:t>As with most modeling efforts we intend to proceed with a train/test split</w:t>
      </w:r>
      <w:r w:rsidR="0035130F">
        <w:t xml:space="preserve">, the key difference being that after creating the splits, we then </w:t>
      </w:r>
      <w:proofErr w:type="gramStart"/>
      <w:r w:rsidR="0035130F">
        <w:t>have to</w:t>
      </w:r>
      <w:proofErr w:type="gramEnd"/>
      <w:r w:rsidR="0035130F">
        <w:t xml:space="preserve"> take the </w:t>
      </w:r>
      <w:r w:rsidR="00195CDC">
        <w:t>training set for normal genes and calculate the standard deviation for each.</w:t>
      </w:r>
    </w:p>
    <w:p w14:paraId="55A8F58A" w14:textId="07A68E75" w:rsidR="00195CDC" w:rsidRDefault="00195CDC" w:rsidP="0035130F">
      <w:pPr>
        <w:ind w:firstLine="720"/>
      </w:pPr>
      <w:r>
        <w:t xml:space="preserve">Earlier in the EDA phase we used the standard deviation for all normal genes, but </w:t>
      </w:r>
      <w:proofErr w:type="gramStart"/>
      <w:r>
        <w:t>in</w:t>
      </w:r>
      <w:r w:rsidR="00D365B9">
        <w:t xml:space="preserve"> </w:t>
      </w:r>
      <w:r>
        <w:t>order to</w:t>
      </w:r>
      <w:proofErr w:type="gramEnd"/>
      <w:r>
        <w:t xml:space="preserve"> avoid data leakage, the calculation has to take place after the split.</w:t>
      </w:r>
      <w:r w:rsidR="00002424">
        <w:t xml:space="preserve">  With fewer samples in the calculation, this will lead to slightly larger standard deviations, and slightly weaker features</w:t>
      </w:r>
      <w:r w:rsidR="00D331FC">
        <w:t>.</w:t>
      </w:r>
    </w:p>
    <w:p w14:paraId="5ABF708C" w14:textId="7A5F5823" w:rsidR="00D365B9" w:rsidRDefault="00D365B9" w:rsidP="0035130F">
      <w:pPr>
        <w:ind w:firstLine="720"/>
      </w:pPr>
      <w:r>
        <w:t>Once the training sample standard deviations are calculated, th</w:t>
      </w:r>
      <w:r w:rsidR="00EB6346">
        <w:t>e expression data is divided by the normal standard deviation</w:t>
      </w:r>
      <w:r w:rsidR="00A4611B">
        <w:t xml:space="preserve">, so that each observation in the set (normal or tumor, for all target genes) is </w:t>
      </w:r>
      <w:r w:rsidR="00F614DF">
        <w:t>normed.</w:t>
      </w:r>
      <w:r w:rsidR="00CE008C">
        <w:t xml:space="preserve"> During the EDA phase we looked at difference in expression from normal to tumor:  this approach is not used for the model at all.</w:t>
      </w:r>
      <w:r w:rsidR="0007078C">
        <w:t xml:space="preserve">  We only use normed expression of the target gene set for our predictions</w:t>
      </w:r>
      <w:r w:rsidR="00322D57">
        <w:t>, to avoid data leakage.</w:t>
      </w:r>
    </w:p>
    <w:p w14:paraId="26CC88CA" w14:textId="36C53A4A" w:rsidR="0007078C" w:rsidRDefault="0007078C" w:rsidP="0035130F">
      <w:pPr>
        <w:ind w:firstLine="720"/>
      </w:pPr>
      <w:r>
        <w:t xml:space="preserve">The </w:t>
      </w:r>
      <w:r w:rsidR="000929E9">
        <w:t xml:space="preserve">training/test split was </w:t>
      </w:r>
      <w:r w:rsidR="00C7773D">
        <w:t>0</w:t>
      </w:r>
      <w:r w:rsidR="000929E9">
        <w:t>.33</w:t>
      </w:r>
      <w:r w:rsidR="009E093F">
        <w:t>, since we had only 49 normal samples to begin with and using a test set of less than 16 normal samples</w:t>
      </w:r>
      <w:r w:rsidR="003131B8">
        <w:t xml:space="preserve"> was undesirable</w:t>
      </w:r>
      <w:r w:rsidR="00322D57">
        <w:t xml:space="preserve"> for model evaluation</w:t>
      </w:r>
      <w:r w:rsidR="003131B8">
        <w:t>.  Finally, the train/test had to be stratified to ensure that the proportion of normal and tumor samples was consistent between train and test splits.</w:t>
      </w:r>
    </w:p>
    <w:p w14:paraId="5D38D714" w14:textId="18056618" w:rsidR="00082D71" w:rsidRDefault="00022C38" w:rsidP="00D173E3">
      <w:pPr>
        <w:ind w:firstLine="720"/>
      </w:pPr>
      <w:r>
        <w:t xml:space="preserve">The approach outlined above is </w:t>
      </w:r>
      <w:proofErr w:type="gramStart"/>
      <w:r>
        <w:t>fairly straightforward</w:t>
      </w:r>
      <w:proofErr w:type="gramEnd"/>
      <w:r>
        <w:t xml:space="preserve">; that said, it has to be re-done any time the target gene list </w:t>
      </w:r>
      <w:r w:rsidR="008B3729">
        <w:t>(and train/test split) is changed.  Only one such change was made</w:t>
      </w:r>
      <w:r w:rsidR="0092156F">
        <w:t xml:space="preserve"> as modeling proceeded, but </w:t>
      </w:r>
      <w:r w:rsidR="00CE0CBC">
        <w:t>it might have been worthwhile to automate this part of the pre-processing, to speed up investigation of other target sets in the future.</w:t>
      </w:r>
    </w:p>
    <w:p w14:paraId="5E839D87" w14:textId="03879E56" w:rsidR="00082D71" w:rsidRPr="00D173E3" w:rsidRDefault="00D173E3" w:rsidP="00D173E3">
      <w:pPr>
        <w:rPr>
          <w:b/>
          <w:bCs/>
        </w:rPr>
      </w:pPr>
      <w:r>
        <w:rPr>
          <w:b/>
          <w:bCs/>
        </w:rPr>
        <w:lastRenderedPageBreak/>
        <w:t xml:space="preserve">V.  </w:t>
      </w:r>
      <w:r w:rsidR="00082D71" w:rsidRPr="00D173E3">
        <w:rPr>
          <w:b/>
          <w:bCs/>
        </w:rPr>
        <w:t>Model Development</w:t>
      </w:r>
      <w:r w:rsidR="00947961">
        <w:rPr>
          <w:b/>
          <w:bCs/>
        </w:rPr>
        <w:t>, Part 1.</w:t>
      </w:r>
    </w:p>
    <w:p w14:paraId="3681D491" w14:textId="0B6FDA25" w:rsidR="00082D71" w:rsidRDefault="00373A46" w:rsidP="00373A46">
      <w:r>
        <w:tab/>
        <w:t xml:space="preserve">For the classifier we decided to begin with a </w:t>
      </w:r>
      <w:r w:rsidR="008A2AE1">
        <w:t xml:space="preserve">logistic regression model, using the normalized train/test data for the 24-gene </w:t>
      </w:r>
      <w:r w:rsidR="00472332">
        <w:t>set determined earlier.  Initial results, before optimization, were very encouraging, as shown in Figure 4, below</w:t>
      </w:r>
      <w:r w:rsidR="00AA2092">
        <w:t>.</w:t>
      </w:r>
    </w:p>
    <w:p w14:paraId="2EEDCFD3" w14:textId="53B0EA92" w:rsidR="007477AC" w:rsidRDefault="007477AC" w:rsidP="00373A46">
      <w:r>
        <w:rPr>
          <w:noProof/>
        </w:rPr>
        <w:drawing>
          <wp:inline distT="0" distB="0" distL="0" distR="0" wp14:anchorId="10768C80" wp14:editId="4523BF6D">
            <wp:extent cx="4907280" cy="3970020"/>
            <wp:effectExtent l="0" t="0" r="7620" b="0"/>
            <wp:docPr id="133885229" name="Picture 2" descr="A chart of a comparison of a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5229" name="Picture 2" descr="A chart of a comparison of a colo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3970020"/>
                    </a:xfrm>
                    <a:prstGeom prst="rect">
                      <a:avLst/>
                    </a:prstGeom>
                    <a:noFill/>
                    <a:ln>
                      <a:noFill/>
                    </a:ln>
                  </pic:spPr>
                </pic:pic>
              </a:graphicData>
            </a:graphic>
          </wp:inline>
        </w:drawing>
      </w:r>
    </w:p>
    <w:p w14:paraId="60CD6BA4" w14:textId="16AF7706" w:rsidR="00D365B9" w:rsidRPr="00243F5A" w:rsidRDefault="00042915" w:rsidP="0035130F">
      <w:pPr>
        <w:ind w:firstLine="720"/>
        <w:rPr>
          <w:sz w:val="22"/>
          <w:szCs w:val="22"/>
        </w:rPr>
      </w:pPr>
      <w:r w:rsidRPr="00C61E59">
        <w:rPr>
          <w:b/>
          <w:bCs/>
          <w:sz w:val="22"/>
          <w:szCs w:val="22"/>
        </w:rPr>
        <w:t xml:space="preserve">Figure </w:t>
      </w:r>
      <w:r w:rsidR="00EA6ED8" w:rsidRPr="00C61E59">
        <w:rPr>
          <w:b/>
          <w:bCs/>
          <w:sz w:val="22"/>
          <w:szCs w:val="22"/>
        </w:rPr>
        <w:t>4.</w:t>
      </w:r>
      <w:r w:rsidR="00EA6ED8" w:rsidRPr="00243F5A">
        <w:rPr>
          <w:sz w:val="22"/>
          <w:szCs w:val="22"/>
        </w:rPr>
        <w:t xml:space="preserve">  Confusion matrix showing initial results for the logistic regression model.</w:t>
      </w:r>
      <w:r w:rsidR="0007605C" w:rsidRPr="00243F5A">
        <w:rPr>
          <w:sz w:val="22"/>
          <w:szCs w:val="22"/>
        </w:rPr>
        <w:t xml:space="preserve">  Overall accuracy was 96%, </w:t>
      </w:r>
      <w:r w:rsidR="00243F5A" w:rsidRPr="00243F5A">
        <w:rPr>
          <w:sz w:val="22"/>
          <w:szCs w:val="22"/>
        </w:rPr>
        <w:t>but the presence of false positive and negative was a concern.</w:t>
      </w:r>
    </w:p>
    <w:p w14:paraId="18C4F330" w14:textId="7E585836" w:rsidR="00243F5A" w:rsidRDefault="0001263C" w:rsidP="0035130F">
      <w:pPr>
        <w:ind w:firstLine="720"/>
      </w:pPr>
      <w:r>
        <w:t xml:space="preserve">Following these initial results, the feature importance was examined and compared with the earlier EDA results.  </w:t>
      </w:r>
      <w:r w:rsidR="001523B5">
        <w:t xml:space="preserve">Table </w:t>
      </w:r>
      <w:r w:rsidR="00214FE1">
        <w:t xml:space="preserve">1, below, lists the feature importances.  Because of the observed differences, it seemed worthwhile to do an exhaustive check of the target gene list, in case certain aspects of the genes were overlooked using the initial screening criteria.  (Recall that the screening was done automatically based on key words, not by exhaustively reading through all the annotations).  With a smaller set in hand, we </w:t>
      </w:r>
      <w:r w:rsidR="00124A04">
        <w:t>now set about that task.</w:t>
      </w:r>
    </w:p>
    <w:p w14:paraId="656E3386" w14:textId="77777777" w:rsidR="00124A04" w:rsidRDefault="00124A04" w:rsidP="00124A04"/>
    <w:p w14:paraId="6B2FC095" w14:textId="77777777" w:rsidR="00124A04" w:rsidRDefault="00124A04" w:rsidP="00124A04"/>
    <w:p w14:paraId="5BB97440" w14:textId="77777777" w:rsidR="00124A04" w:rsidRDefault="00124A04" w:rsidP="00124A04"/>
    <w:p w14:paraId="73E03F48" w14:textId="3B969F14" w:rsidR="001523B5" w:rsidRDefault="00124A04" w:rsidP="00124A04">
      <w:r w:rsidRPr="00124A04">
        <w:rPr>
          <w:b/>
          <w:bCs/>
        </w:rPr>
        <w:lastRenderedPageBreak/>
        <w:t>Table 1</w:t>
      </w:r>
      <w:r>
        <w:t xml:space="preserve">. </w:t>
      </w:r>
      <w:proofErr w:type="gramStart"/>
      <w:r w:rsidR="001523B5" w:rsidRPr="001523B5">
        <w:t xml:space="preserve">Feature  </w:t>
      </w:r>
      <w:r>
        <w:t>i</w:t>
      </w:r>
      <w:r w:rsidR="001523B5" w:rsidRPr="001523B5">
        <w:t>mportance</w:t>
      </w:r>
      <w:r>
        <w:t>s</w:t>
      </w:r>
      <w:proofErr w:type="gramEnd"/>
      <w:r>
        <w:t xml:space="preserve"> for initial target gene set.</w:t>
      </w:r>
    </w:p>
    <w:p w14:paraId="2DE362A8" w14:textId="6E9F66BC" w:rsidR="00124A04" w:rsidRPr="001523B5" w:rsidRDefault="00124A04" w:rsidP="00124A04">
      <w:r w:rsidRPr="00124A04">
        <w:rPr>
          <w:u w:val="single"/>
        </w:rPr>
        <w:t>Gene</w:t>
      </w:r>
      <w:r>
        <w:tab/>
      </w:r>
      <w:r>
        <w:tab/>
      </w:r>
      <w:r w:rsidRPr="00124A04">
        <w:rPr>
          <w:u w:val="single"/>
        </w:rPr>
        <w:t>Importance</w:t>
      </w:r>
    </w:p>
    <w:p w14:paraId="59FB55D2" w14:textId="77777777" w:rsidR="00124A04" w:rsidRPr="00124A04" w:rsidRDefault="001523B5" w:rsidP="00124A04">
      <w:pPr>
        <w:spacing w:after="0" w:line="240" w:lineRule="auto"/>
        <w:rPr>
          <w:sz w:val="20"/>
          <w:szCs w:val="20"/>
        </w:rPr>
      </w:pPr>
      <w:r w:rsidRPr="001523B5">
        <w:rPr>
          <w:sz w:val="20"/>
          <w:szCs w:val="20"/>
        </w:rPr>
        <w:t xml:space="preserve">CCDC40    </w:t>
      </w:r>
      <w:r w:rsidR="00124A04" w:rsidRPr="00124A04">
        <w:rPr>
          <w:sz w:val="20"/>
          <w:szCs w:val="20"/>
        </w:rPr>
        <w:tab/>
      </w:r>
      <w:r w:rsidRPr="001523B5">
        <w:rPr>
          <w:sz w:val="20"/>
          <w:szCs w:val="20"/>
        </w:rPr>
        <w:t>5.202279</w:t>
      </w:r>
    </w:p>
    <w:p w14:paraId="709EDE2C" w14:textId="77777777" w:rsidR="00124A04" w:rsidRPr="00124A04" w:rsidRDefault="001523B5" w:rsidP="00124A04">
      <w:pPr>
        <w:spacing w:after="0" w:line="240" w:lineRule="auto"/>
        <w:rPr>
          <w:sz w:val="20"/>
          <w:szCs w:val="20"/>
        </w:rPr>
      </w:pPr>
      <w:r w:rsidRPr="001523B5">
        <w:rPr>
          <w:sz w:val="20"/>
          <w:szCs w:val="20"/>
        </w:rPr>
        <w:t xml:space="preserve">TMEM38B    </w:t>
      </w:r>
      <w:r w:rsidR="00124A04" w:rsidRPr="00124A04">
        <w:rPr>
          <w:sz w:val="20"/>
          <w:szCs w:val="20"/>
        </w:rPr>
        <w:tab/>
      </w:r>
      <w:r w:rsidRPr="001523B5">
        <w:rPr>
          <w:sz w:val="20"/>
          <w:szCs w:val="20"/>
        </w:rPr>
        <w:t>4.931180</w:t>
      </w:r>
    </w:p>
    <w:p w14:paraId="7FB3A6F4" w14:textId="4AF115DC" w:rsidR="001523B5" w:rsidRPr="001523B5" w:rsidRDefault="001523B5" w:rsidP="00124A04">
      <w:pPr>
        <w:spacing w:after="0" w:line="240" w:lineRule="auto"/>
        <w:rPr>
          <w:sz w:val="20"/>
          <w:szCs w:val="20"/>
        </w:rPr>
      </w:pPr>
      <w:r w:rsidRPr="001523B5">
        <w:rPr>
          <w:sz w:val="20"/>
          <w:szCs w:val="20"/>
        </w:rPr>
        <w:t xml:space="preserve">CIC    </w:t>
      </w:r>
      <w:r w:rsidR="00124A04" w:rsidRPr="00124A04">
        <w:rPr>
          <w:sz w:val="20"/>
          <w:szCs w:val="20"/>
        </w:rPr>
        <w:tab/>
      </w:r>
      <w:r w:rsidR="00124A04" w:rsidRPr="00124A04">
        <w:rPr>
          <w:sz w:val="20"/>
          <w:szCs w:val="20"/>
        </w:rPr>
        <w:tab/>
      </w:r>
      <w:r w:rsidRPr="001523B5">
        <w:rPr>
          <w:sz w:val="20"/>
          <w:szCs w:val="20"/>
        </w:rPr>
        <w:t>2.930689</w:t>
      </w:r>
    </w:p>
    <w:p w14:paraId="2A18D03C" w14:textId="28D265F5" w:rsidR="001523B5" w:rsidRPr="001523B5" w:rsidRDefault="001523B5" w:rsidP="00124A04">
      <w:pPr>
        <w:spacing w:after="0" w:line="240" w:lineRule="auto"/>
        <w:rPr>
          <w:sz w:val="20"/>
          <w:szCs w:val="20"/>
        </w:rPr>
      </w:pPr>
      <w:r w:rsidRPr="001523B5">
        <w:rPr>
          <w:sz w:val="20"/>
          <w:szCs w:val="20"/>
        </w:rPr>
        <w:t xml:space="preserve">MSH5    </w:t>
      </w:r>
      <w:r w:rsidR="00124A04">
        <w:rPr>
          <w:sz w:val="20"/>
          <w:szCs w:val="20"/>
        </w:rPr>
        <w:tab/>
      </w:r>
      <w:r w:rsidR="00124A04" w:rsidRPr="00124A04">
        <w:rPr>
          <w:sz w:val="20"/>
          <w:szCs w:val="20"/>
        </w:rPr>
        <w:tab/>
      </w:r>
      <w:r w:rsidRPr="001523B5">
        <w:rPr>
          <w:sz w:val="20"/>
          <w:szCs w:val="20"/>
        </w:rPr>
        <w:t>2.868202</w:t>
      </w:r>
    </w:p>
    <w:p w14:paraId="14F94F5D" w14:textId="2A9E2CF1" w:rsidR="001523B5" w:rsidRPr="001523B5" w:rsidRDefault="001523B5" w:rsidP="00124A04">
      <w:pPr>
        <w:spacing w:after="0" w:line="240" w:lineRule="auto"/>
        <w:rPr>
          <w:sz w:val="20"/>
          <w:szCs w:val="20"/>
        </w:rPr>
      </w:pPr>
      <w:r w:rsidRPr="001523B5">
        <w:rPr>
          <w:sz w:val="20"/>
          <w:szCs w:val="20"/>
        </w:rPr>
        <w:t xml:space="preserve">SDHC    </w:t>
      </w:r>
      <w:r w:rsidR="00124A04" w:rsidRPr="00124A04">
        <w:rPr>
          <w:sz w:val="20"/>
          <w:szCs w:val="20"/>
        </w:rPr>
        <w:tab/>
      </w:r>
      <w:r w:rsidR="00124A04">
        <w:rPr>
          <w:sz w:val="20"/>
          <w:szCs w:val="20"/>
        </w:rPr>
        <w:tab/>
      </w:r>
      <w:r w:rsidRPr="001523B5">
        <w:rPr>
          <w:sz w:val="20"/>
          <w:szCs w:val="20"/>
        </w:rPr>
        <w:t>2.844702</w:t>
      </w:r>
    </w:p>
    <w:p w14:paraId="3B6653CA" w14:textId="4259044D" w:rsidR="001523B5" w:rsidRPr="001523B5" w:rsidRDefault="001523B5" w:rsidP="00124A04">
      <w:pPr>
        <w:spacing w:after="0" w:line="240" w:lineRule="auto"/>
        <w:rPr>
          <w:sz w:val="20"/>
          <w:szCs w:val="20"/>
        </w:rPr>
      </w:pPr>
      <w:r w:rsidRPr="001523B5">
        <w:rPr>
          <w:sz w:val="20"/>
          <w:szCs w:val="20"/>
        </w:rPr>
        <w:t xml:space="preserve">SIM2    </w:t>
      </w:r>
      <w:r w:rsidR="00124A04" w:rsidRPr="00124A04">
        <w:rPr>
          <w:sz w:val="20"/>
          <w:szCs w:val="20"/>
        </w:rPr>
        <w:tab/>
      </w:r>
      <w:r w:rsidR="00124A04" w:rsidRPr="00124A04">
        <w:rPr>
          <w:sz w:val="20"/>
          <w:szCs w:val="20"/>
        </w:rPr>
        <w:tab/>
      </w:r>
      <w:r w:rsidRPr="001523B5">
        <w:rPr>
          <w:sz w:val="20"/>
          <w:szCs w:val="20"/>
        </w:rPr>
        <w:t>2.780806</w:t>
      </w:r>
    </w:p>
    <w:p w14:paraId="5FA93E47" w14:textId="112ED13A" w:rsidR="001523B5" w:rsidRPr="001523B5" w:rsidRDefault="001523B5" w:rsidP="00124A04">
      <w:pPr>
        <w:spacing w:after="0" w:line="240" w:lineRule="auto"/>
        <w:rPr>
          <w:sz w:val="20"/>
          <w:szCs w:val="20"/>
        </w:rPr>
      </w:pPr>
      <w:r w:rsidRPr="001523B5">
        <w:rPr>
          <w:sz w:val="20"/>
          <w:szCs w:val="20"/>
        </w:rPr>
        <w:t xml:space="preserve">NAT2    </w:t>
      </w:r>
      <w:r w:rsidR="00124A04" w:rsidRPr="00124A04">
        <w:rPr>
          <w:sz w:val="20"/>
          <w:szCs w:val="20"/>
        </w:rPr>
        <w:tab/>
      </w:r>
      <w:r w:rsidR="00124A04">
        <w:rPr>
          <w:sz w:val="20"/>
          <w:szCs w:val="20"/>
        </w:rPr>
        <w:tab/>
      </w:r>
      <w:r w:rsidRPr="001523B5">
        <w:rPr>
          <w:sz w:val="20"/>
          <w:szCs w:val="20"/>
        </w:rPr>
        <w:t>1.302780</w:t>
      </w:r>
    </w:p>
    <w:p w14:paraId="40B617D5" w14:textId="5F5E038A" w:rsidR="00124A04" w:rsidRPr="00124A04" w:rsidRDefault="001523B5" w:rsidP="00124A04">
      <w:pPr>
        <w:spacing w:after="0" w:line="240" w:lineRule="auto"/>
        <w:rPr>
          <w:sz w:val="20"/>
          <w:szCs w:val="20"/>
        </w:rPr>
      </w:pPr>
      <w:r w:rsidRPr="001523B5">
        <w:rPr>
          <w:sz w:val="20"/>
          <w:szCs w:val="20"/>
        </w:rPr>
        <w:t xml:space="preserve">ZNF157    </w:t>
      </w:r>
      <w:r w:rsidR="00124A04" w:rsidRPr="00124A04">
        <w:rPr>
          <w:sz w:val="20"/>
          <w:szCs w:val="20"/>
        </w:rPr>
        <w:tab/>
      </w:r>
      <w:r w:rsidRPr="001523B5">
        <w:rPr>
          <w:sz w:val="20"/>
          <w:szCs w:val="20"/>
        </w:rPr>
        <w:t>1.093700</w:t>
      </w:r>
    </w:p>
    <w:p w14:paraId="5F1840F9" w14:textId="34BABDD8" w:rsidR="00124A04" w:rsidRPr="00124A04" w:rsidRDefault="001523B5" w:rsidP="00124A04">
      <w:pPr>
        <w:spacing w:after="0" w:line="240" w:lineRule="auto"/>
        <w:rPr>
          <w:sz w:val="20"/>
          <w:szCs w:val="20"/>
        </w:rPr>
      </w:pPr>
      <w:r w:rsidRPr="001523B5">
        <w:rPr>
          <w:sz w:val="20"/>
          <w:szCs w:val="20"/>
        </w:rPr>
        <w:t xml:space="preserve"> STK40    </w:t>
      </w:r>
      <w:r w:rsidR="00124A04" w:rsidRPr="00124A04">
        <w:rPr>
          <w:sz w:val="20"/>
          <w:szCs w:val="20"/>
        </w:rPr>
        <w:tab/>
      </w:r>
      <w:r w:rsidRPr="001523B5">
        <w:rPr>
          <w:sz w:val="20"/>
          <w:szCs w:val="20"/>
        </w:rPr>
        <w:t>0.995118</w:t>
      </w:r>
    </w:p>
    <w:p w14:paraId="22B9ED4C" w14:textId="7B11D2D8" w:rsidR="001523B5" w:rsidRPr="001523B5" w:rsidRDefault="001523B5" w:rsidP="00124A04">
      <w:pPr>
        <w:spacing w:after="0" w:line="240" w:lineRule="auto"/>
        <w:rPr>
          <w:sz w:val="20"/>
          <w:szCs w:val="20"/>
        </w:rPr>
      </w:pPr>
      <w:r w:rsidRPr="001523B5">
        <w:rPr>
          <w:sz w:val="20"/>
          <w:szCs w:val="20"/>
        </w:rPr>
        <w:t xml:space="preserve">NKIRAS2    </w:t>
      </w:r>
      <w:r w:rsidR="00124A04" w:rsidRPr="00124A04">
        <w:rPr>
          <w:sz w:val="20"/>
          <w:szCs w:val="20"/>
        </w:rPr>
        <w:tab/>
      </w:r>
      <w:r w:rsidRPr="001523B5">
        <w:rPr>
          <w:sz w:val="20"/>
          <w:szCs w:val="20"/>
        </w:rPr>
        <w:t>0.781099</w:t>
      </w:r>
    </w:p>
    <w:p w14:paraId="51D144FD" w14:textId="75D29E54" w:rsidR="001523B5" w:rsidRPr="001523B5" w:rsidRDefault="001523B5" w:rsidP="00124A04">
      <w:pPr>
        <w:spacing w:after="0" w:line="240" w:lineRule="auto"/>
        <w:rPr>
          <w:sz w:val="20"/>
          <w:szCs w:val="20"/>
        </w:rPr>
      </w:pPr>
      <w:r w:rsidRPr="001523B5">
        <w:rPr>
          <w:sz w:val="20"/>
          <w:szCs w:val="20"/>
        </w:rPr>
        <w:t xml:space="preserve">SNHG20    </w:t>
      </w:r>
      <w:r w:rsidR="00124A04" w:rsidRPr="00124A04">
        <w:rPr>
          <w:sz w:val="20"/>
          <w:szCs w:val="20"/>
        </w:rPr>
        <w:tab/>
      </w:r>
      <w:r w:rsidRPr="001523B5">
        <w:rPr>
          <w:sz w:val="20"/>
          <w:szCs w:val="20"/>
        </w:rPr>
        <w:t>0.585136</w:t>
      </w:r>
    </w:p>
    <w:p w14:paraId="64508995" w14:textId="2C10F214" w:rsidR="001523B5" w:rsidRPr="001523B5" w:rsidRDefault="001523B5" w:rsidP="00124A04">
      <w:pPr>
        <w:spacing w:after="0" w:line="240" w:lineRule="auto"/>
        <w:rPr>
          <w:sz w:val="20"/>
          <w:szCs w:val="20"/>
        </w:rPr>
      </w:pPr>
      <w:r w:rsidRPr="001523B5">
        <w:rPr>
          <w:sz w:val="20"/>
          <w:szCs w:val="20"/>
        </w:rPr>
        <w:t xml:space="preserve">LAMA3    </w:t>
      </w:r>
      <w:r w:rsidR="00124A04" w:rsidRPr="00124A04">
        <w:rPr>
          <w:sz w:val="20"/>
          <w:szCs w:val="20"/>
        </w:rPr>
        <w:tab/>
      </w:r>
      <w:r w:rsidRPr="001523B5">
        <w:rPr>
          <w:sz w:val="20"/>
          <w:szCs w:val="20"/>
        </w:rPr>
        <w:t>0.029760</w:t>
      </w:r>
    </w:p>
    <w:p w14:paraId="00BAF3A5" w14:textId="4C1D4FF9" w:rsidR="001523B5" w:rsidRPr="001523B5" w:rsidRDefault="001523B5" w:rsidP="00124A04">
      <w:pPr>
        <w:spacing w:after="0" w:line="240" w:lineRule="auto"/>
        <w:rPr>
          <w:sz w:val="20"/>
          <w:szCs w:val="20"/>
        </w:rPr>
      </w:pPr>
      <w:r w:rsidRPr="001523B5">
        <w:rPr>
          <w:sz w:val="20"/>
          <w:szCs w:val="20"/>
        </w:rPr>
        <w:t xml:space="preserve">ASXL1   </w:t>
      </w:r>
      <w:r w:rsidR="00124A04" w:rsidRPr="00124A04">
        <w:rPr>
          <w:sz w:val="20"/>
          <w:szCs w:val="20"/>
        </w:rPr>
        <w:tab/>
      </w:r>
      <w:r w:rsidR="00124A04">
        <w:rPr>
          <w:sz w:val="20"/>
          <w:szCs w:val="20"/>
        </w:rPr>
        <w:tab/>
      </w:r>
      <w:r w:rsidRPr="001523B5">
        <w:rPr>
          <w:sz w:val="20"/>
          <w:szCs w:val="20"/>
        </w:rPr>
        <w:t>-0.173980</w:t>
      </w:r>
    </w:p>
    <w:p w14:paraId="1F21C49B" w14:textId="1B91DC40" w:rsidR="001523B5" w:rsidRPr="001523B5" w:rsidRDefault="001523B5" w:rsidP="00124A04">
      <w:pPr>
        <w:spacing w:after="0" w:line="240" w:lineRule="auto"/>
        <w:rPr>
          <w:sz w:val="20"/>
          <w:szCs w:val="20"/>
        </w:rPr>
      </w:pPr>
      <w:r w:rsidRPr="001523B5">
        <w:rPr>
          <w:sz w:val="20"/>
          <w:szCs w:val="20"/>
        </w:rPr>
        <w:t xml:space="preserve">DPPA4   </w:t>
      </w:r>
      <w:r w:rsidR="00124A04" w:rsidRPr="00124A04">
        <w:rPr>
          <w:sz w:val="20"/>
          <w:szCs w:val="20"/>
        </w:rPr>
        <w:tab/>
      </w:r>
      <w:r w:rsidR="00124A04">
        <w:rPr>
          <w:sz w:val="20"/>
          <w:szCs w:val="20"/>
        </w:rPr>
        <w:tab/>
      </w:r>
      <w:r w:rsidRPr="001523B5">
        <w:rPr>
          <w:sz w:val="20"/>
          <w:szCs w:val="20"/>
        </w:rPr>
        <w:t>-0.214109</w:t>
      </w:r>
    </w:p>
    <w:p w14:paraId="6D80229B" w14:textId="7D8BD84A" w:rsidR="001523B5" w:rsidRPr="001523B5" w:rsidRDefault="001523B5" w:rsidP="00124A04">
      <w:pPr>
        <w:spacing w:after="0" w:line="240" w:lineRule="auto"/>
        <w:rPr>
          <w:sz w:val="20"/>
          <w:szCs w:val="20"/>
        </w:rPr>
      </w:pPr>
      <w:r w:rsidRPr="001523B5">
        <w:rPr>
          <w:sz w:val="20"/>
          <w:szCs w:val="20"/>
        </w:rPr>
        <w:t xml:space="preserve">MAN1A2   </w:t>
      </w:r>
      <w:r w:rsidR="00124A04" w:rsidRPr="00124A04">
        <w:rPr>
          <w:sz w:val="20"/>
          <w:szCs w:val="20"/>
        </w:rPr>
        <w:tab/>
      </w:r>
      <w:r w:rsidRPr="001523B5">
        <w:rPr>
          <w:sz w:val="20"/>
          <w:szCs w:val="20"/>
        </w:rPr>
        <w:t>-0.841604</w:t>
      </w:r>
    </w:p>
    <w:p w14:paraId="67BC97C5" w14:textId="1C618B40" w:rsidR="001523B5" w:rsidRPr="001523B5" w:rsidRDefault="001523B5" w:rsidP="00124A04">
      <w:pPr>
        <w:spacing w:after="0" w:line="240" w:lineRule="auto"/>
        <w:rPr>
          <w:sz w:val="20"/>
          <w:szCs w:val="20"/>
        </w:rPr>
      </w:pPr>
      <w:r w:rsidRPr="001523B5">
        <w:rPr>
          <w:sz w:val="20"/>
          <w:szCs w:val="20"/>
        </w:rPr>
        <w:t xml:space="preserve">DPPA2   </w:t>
      </w:r>
      <w:r w:rsidR="00124A04">
        <w:rPr>
          <w:sz w:val="20"/>
          <w:szCs w:val="20"/>
        </w:rPr>
        <w:tab/>
      </w:r>
      <w:r w:rsidR="00124A04" w:rsidRPr="00124A04">
        <w:rPr>
          <w:sz w:val="20"/>
          <w:szCs w:val="20"/>
        </w:rPr>
        <w:tab/>
      </w:r>
      <w:r w:rsidRPr="001523B5">
        <w:rPr>
          <w:sz w:val="20"/>
          <w:szCs w:val="20"/>
        </w:rPr>
        <w:t>-1.016413</w:t>
      </w:r>
    </w:p>
    <w:p w14:paraId="491741C0" w14:textId="7DA7A5F2" w:rsidR="001523B5" w:rsidRPr="001523B5" w:rsidRDefault="001523B5" w:rsidP="00124A04">
      <w:pPr>
        <w:spacing w:after="0" w:line="240" w:lineRule="auto"/>
        <w:rPr>
          <w:sz w:val="20"/>
          <w:szCs w:val="20"/>
        </w:rPr>
      </w:pPr>
      <w:r w:rsidRPr="001523B5">
        <w:rPr>
          <w:sz w:val="20"/>
          <w:szCs w:val="20"/>
        </w:rPr>
        <w:t xml:space="preserve">MAN2A1   </w:t>
      </w:r>
      <w:r w:rsidR="00124A04" w:rsidRPr="00124A04">
        <w:rPr>
          <w:sz w:val="20"/>
          <w:szCs w:val="20"/>
        </w:rPr>
        <w:tab/>
      </w:r>
      <w:r w:rsidRPr="001523B5">
        <w:rPr>
          <w:sz w:val="20"/>
          <w:szCs w:val="20"/>
        </w:rPr>
        <w:t>-1.032632</w:t>
      </w:r>
    </w:p>
    <w:p w14:paraId="1C422CC8" w14:textId="1B6A492E" w:rsidR="001523B5" w:rsidRPr="001523B5" w:rsidRDefault="001523B5" w:rsidP="00124A04">
      <w:pPr>
        <w:spacing w:after="0" w:line="240" w:lineRule="auto"/>
        <w:rPr>
          <w:sz w:val="20"/>
          <w:szCs w:val="20"/>
        </w:rPr>
      </w:pPr>
      <w:r w:rsidRPr="001523B5">
        <w:rPr>
          <w:sz w:val="20"/>
          <w:szCs w:val="20"/>
        </w:rPr>
        <w:t xml:space="preserve">TBX4   </w:t>
      </w:r>
      <w:r w:rsidR="00124A04" w:rsidRPr="00124A04">
        <w:rPr>
          <w:sz w:val="20"/>
          <w:szCs w:val="20"/>
        </w:rPr>
        <w:tab/>
      </w:r>
      <w:r w:rsidR="00124A04" w:rsidRPr="00124A04">
        <w:rPr>
          <w:sz w:val="20"/>
          <w:szCs w:val="20"/>
        </w:rPr>
        <w:tab/>
      </w:r>
      <w:r w:rsidRPr="001523B5">
        <w:rPr>
          <w:sz w:val="20"/>
          <w:szCs w:val="20"/>
        </w:rPr>
        <w:t>-1.099089</w:t>
      </w:r>
    </w:p>
    <w:p w14:paraId="31BCB9D1" w14:textId="5786328A" w:rsidR="001523B5" w:rsidRPr="001523B5" w:rsidRDefault="001523B5" w:rsidP="00124A04">
      <w:pPr>
        <w:spacing w:after="0" w:line="240" w:lineRule="auto"/>
        <w:rPr>
          <w:sz w:val="20"/>
          <w:szCs w:val="20"/>
        </w:rPr>
      </w:pPr>
      <w:r w:rsidRPr="001523B5">
        <w:rPr>
          <w:sz w:val="20"/>
          <w:szCs w:val="20"/>
        </w:rPr>
        <w:t xml:space="preserve">ATXN1L   </w:t>
      </w:r>
      <w:r w:rsidR="00124A04" w:rsidRPr="00124A04">
        <w:rPr>
          <w:sz w:val="20"/>
          <w:szCs w:val="20"/>
        </w:rPr>
        <w:tab/>
      </w:r>
      <w:r w:rsidRPr="001523B5">
        <w:rPr>
          <w:sz w:val="20"/>
          <w:szCs w:val="20"/>
        </w:rPr>
        <w:t>-1.483904</w:t>
      </w:r>
    </w:p>
    <w:p w14:paraId="30315381" w14:textId="6527C694" w:rsidR="001523B5" w:rsidRPr="001523B5" w:rsidRDefault="001523B5" w:rsidP="00124A04">
      <w:pPr>
        <w:spacing w:after="0" w:line="240" w:lineRule="auto"/>
        <w:rPr>
          <w:sz w:val="20"/>
          <w:szCs w:val="20"/>
        </w:rPr>
      </w:pPr>
      <w:r w:rsidRPr="001523B5">
        <w:rPr>
          <w:sz w:val="20"/>
          <w:szCs w:val="20"/>
        </w:rPr>
        <w:t xml:space="preserve">COPA   </w:t>
      </w:r>
      <w:r w:rsidR="00124A04" w:rsidRPr="00124A04">
        <w:rPr>
          <w:sz w:val="20"/>
          <w:szCs w:val="20"/>
        </w:rPr>
        <w:tab/>
      </w:r>
      <w:r w:rsidR="00124A04">
        <w:rPr>
          <w:sz w:val="20"/>
          <w:szCs w:val="20"/>
        </w:rPr>
        <w:tab/>
      </w:r>
      <w:r w:rsidRPr="001523B5">
        <w:rPr>
          <w:sz w:val="20"/>
          <w:szCs w:val="20"/>
        </w:rPr>
        <w:t>-1.610834</w:t>
      </w:r>
    </w:p>
    <w:p w14:paraId="6F5D47C3" w14:textId="0CE1CA67" w:rsidR="001523B5" w:rsidRPr="001523B5" w:rsidRDefault="001523B5" w:rsidP="00124A04">
      <w:pPr>
        <w:spacing w:after="0" w:line="240" w:lineRule="auto"/>
        <w:rPr>
          <w:sz w:val="20"/>
          <w:szCs w:val="20"/>
        </w:rPr>
      </w:pPr>
      <w:r w:rsidRPr="001523B5">
        <w:rPr>
          <w:sz w:val="20"/>
          <w:szCs w:val="20"/>
        </w:rPr>
        <w:t xml:space="preserve">MIR367   </w:t>
      </w:r>
      <w:r w:rsidR="00124A04" w:rsidRPr="00124A04">
        <w:rPr>
          <w:sz w:val="20"/>
          <w:szCs w:val="20"/>
        </w:rPr>
        <w:tab/>
      </w:r>
      <w:r w:rsidRPr="001523B5">
        <w:rPr>
          <w:sz w:val="20"/>
          <w:szCs w:val="20"/>
        </w:rPr>
        <w:t>-1.684682</w:t>
      </w:r>
    </w:p>
    <w:p w14:paraId="6897041D" w14:textId="4D1E9753" w:rsidR="001523B5" w:rsidRPr="001523B5" w:rsidRDefault="001523B5" w:rsidP="00124A04">
      <w:pPr>
        <w:spacing w:after="0" w:line="240" w:lineRule="auto"/>
        <w:rPr>
          <w:sz w:val="20"/>
          <w:szCs w:val="20"/>
        </w:rPr>
      </w:pPr>
      <w:r w:rsidRPr="001523B5">
        <w:rPr>
          <w:sz w:val="20"/>
          <w:szCs w:val="20"/>
        </w:rPr>
        <w:t xml:space="preserve">CFC1B   </w:t>
      </w:r>
      <w:r w:rsidR="00124A04" w:rsidRPr="00124A04">
        <w:rPr>
          <w:sz w:val="20"/>
          <w:szCs w:val="20"/>
        </w:rPr>
        <w:tab/>
      </w:r>
      <w:r w:rsidRPr="001523B5">
        <w:rPr>
          <w:sz w:val="20"/>
          <w:szCs w:val="20"/>
        </w:rPr>
        <w:t>-3.569829</w:t>
      </w:r>
    </w:p>
    <w:p w14:paraId="0485CB8B" w14:textId="29A0370D" w:rsidR="001523B5" w:rsidRPr="001523B5" w:rsidRDefault="001523B5" w:rsidP="00124A04">
      <w:pPr>
        <w:spacing w:after="0" w:line="240" w:lineRule="auto"/>
        <w:rPr>
          <w:sz w:val="20"/>
          <w:szCs w:val="20"/>
        </w:rPr>
      </w:pPr>
      <w:r w:rsidRPr="001523B5">
        <w:rPr>
          <w:sz w:val="20"/>
          <w:szCs w:val="20"/>
        </w:rPr>
        <w:t xml:space="preserve">NKIRAS1   </w:t>
      </w:r>
      <w:r w:rsidR="00124A04" w:rsidRPr="00124A04">
        <w:rPr>
          <w:sz w:val="20"/>
          <w:szCs w:val="20"/>
        </w:rPr>
        <w:tab/>
      </w:r>
      <w:r w:rsidRPr="001523B5">
        <w:rPr>
          <w:sz w:val="20"/>
          <w:szCs w:val="20"/>
        </w:rPr>
        <w:t>-3.616764</w:t>
      </w:r>
    </w:p>
    <w:p w14:paraId="1BDE4267" w14:textId="026CB6C8" w:rsidR="001523B5" w:rsidRPr="001523B5" w:rsidRDefault="001523B5" w:rsidP="00124A04">
      <w:pPr>
        <w:spacing w:after="0" w:line="240" w:lineRule="auto"/>
        <w:rPr>
          <w:sz w:val="20"/>
          <w:szCs w:val="20"/>
        </w:rPr>
      </w:pPr>
      <w:r w:rsidRPr="001523B5">
        <w:rPr>
          <w:sz w:val="20"/>
          <w:szCs w:val="20"/>
        </w:rPr>
        <w:t xml:space="preserve">FENDRR   </w:t>
      </w:r>
      <w:r w:rsidR="00124A04" w:rsidRPr="00124A04">
        <w:rPr>
          <w:sz w:val="20"/>
          <w:szCs w:val="20"/>
        </w:rPr>
        <w:tab/>
      </w:r>
      <w:r w:rsidRPr="001523B5">
        <w:rPr>
          <w:sz w:val="20"/>
          <w:szCs w:val="20"/>
        </w:rPr>
        <w:t>-5.074418</w:t>
      </w:r>
    </w:p>
    <w:p w14:paraId="5BCE73DB" w14:textId="77777777" w:rsidR="001523B5" w:rsidRDefault="001523B5" w:rsidP="0035130F">
      <w:pPr>
        <w:ind w:firstLine="720"/>
      </w:pPr>
    </w:p>
    <w:p w14:paraId="0CDB3B38" w14:textId="7A8A53D7" w:rsidR="00243F5A" w:rsidRDefault="00251619" w:rsidP="0035130F">
      <w:pPr>
        <w:ind w:firstLine="720"/>
      </w:pPr>
      <w:r>
        <w:t>Because</w:t>
      </w:r>
      <w:r w:rsidR="00B72933">
        <w:t xml:space="preserve"> Table 1 shows</w:t>
      </w:r>
      <w:r>
        <w:t xml:space="preserve"> these</w:t>
      </w:r>
      <w:r w:rsidR="00B72933">
        <w:t xml:space="preserve"> genes</w:t>
      </w:r>
      <w:r>
        <w:t xml:space="preserve"> vary </w:t>
      </w:r>
      <w:r w:rsidR="00682B4E">
        <w:t>widely</w:t>
      </w:r>
      <w:r>
        <w:t xml:space="preserve"> in importance, we wondered whether there were </w:t>
      </w:r>
      <w:proofErr w:type="gramStart"/>
      <w:r>
        <w:t>particular reasons</w:t>
      </w:r>
      <w:proofErr w:type="gramEnd"/>
      <w:r w:rsidR="00B72933">
        <w:t xml:space="preserve"> having to do with gene function, and whether some genes </w:t>
      </w:r>
      <w:r w:rsidR="00682B4E">
        <w:t xml:space="preserve">really belong in </w:t>
      </w:r>
      <w:r w:rsidR="00B72933">
        <w:t>our set.</w:t>
      </w:r>
      <w:r w:rsidR="00682B4E">
        <w:t xml:space="preserve">  </w:t>
      </w:r>
      <w:r w:rsidR="00305181">
        <w:t>The gene functions and analysis are as follows:</w:t>
      </w:r>
    </w:p>
    <w:p w14:paraId="5B9665F5" w14:textId="1F04FC3A" w:rsidR="001D6712" w:rsidRPr="001D6712" w:rsidRDefault="00305181" w:rsidP="001D6712">
      <w:r w:rsidRPr="00A27C61">
        <w:rPr>
          <w:b/>
          <w:bCs/>
        </w:rPr>
        <w:t>CCDC40</w:t>
      </w:r>
      <w:r>
        <w:t>:  This gene</w:t>
      </w:r>
      <w:r w:rsidR="001D6712">
        <w:t xml:space="preserve"> is i</w:t>
      </w:r>
      <w:r w:rsidR="001D6712" w:rsidRPr="001D6712">
        <w:t>nvolved in axonemal dynein complex assembly; determination of left/right symmetry; and lung development. Acts upstream of or within cilium assembly; flagellated sperm motility; and regulation of cilium beat frequency. Located in axoneme. I</w:t>
      </w:r>
      <w:r w:rsidR="001D6712">
        <w:t>t is i</w:t>
      </w:r>
      <w:r w:rsidR="001D6712" w:rsidRPr="001D6712">
        <w:t>mplicated in primary ciliary dyskinesia 15.</w:t>
      </w:r>
    </w:p>
    <w:p w14:paraId="33D244B1" w14:textId="77777777" w:rsidR="001D6712" w:rsidRPr="001D6712" w:rsidRDefault="001D6712" w:rsidP="001D6712">
      <w:r w:rsidRPr="001D6712">
        <w:t>Primary ciliary dyskinesia is a rare inherited disorder which can result in lung infections, as the cilia work to clear lung airways of debris and pathogens. Because it is rare, it makes sense to keep this gene in the set; moreover, ciliary dyskinesia could be secondary to lung cell squamous cell cancer.</w:t>
      </w:r>
    </w:p>
    <w:p w14:paraId="4E143990" w14:textId="4E12E6FA" w:rsidR="00356CDA" w:rsidRPr="00356CDA" w:rsidRDefault="00356CDA" w:rsidP="00356CDA">
      <w:r w:rsidRPr="00356CDA">
        <w:rPr>
          <w:b/>
          <w:bCs/>
        </w:rPr>
        <w:t>TMEM38B:</w:t>
      </w:r>
      <w:r>
        <w:t xml:space="preserve">  </w:t>
      </w:r>
      <w:r w:rsidRPr="00356CDA">
        <w:t xml:space="preserve">Predicted to enable potassium channel activity. Predicted to be involved in potassium ion transmembrane transport. Predicted to act upstream of or within several processes, including cellular response to caffeine; lung development; and regulation of </w:t>
      </w:r>
      <w:r w:rsidRPr="00356CDA">
        <w:lastRenderedPageBreak/>
        <w:t>cardiac muscle contraction by regulation of the release of sequestered calcium ion. Located in nucleus. Implicated in osteogenesis imperfecta type 14.</w:t>
      </w:r>
    </w:p>
    <w:p w14:paraId="78F12B51" w14:textId="4ED1A4D7" w:rsidR="00356CDA" w:rsidRDefault="00356CDA" w:rsidP="00356CDA">
      <w:r>
        <w:t xml:space="preserve">Comment:  </w:t>
      </w:r>
      <w:r w:rsidRPr="00356CDA">
        <w:t>these are critically important cellular functions</w:t>
      </w:r>
      <w:r w:rsidR="004A249C">
        <w:t xml:space="preserve"> but do not appear linked to other disease, so this will be kept.</w:t>
      </w:r>
    </w:p>
    <w:p w14:paraId="7E9C622F" w14:textId="69CC6E5C" w:rsidR="006B604D" w:rsidRPr="006B604D" w:rsidRDefault="006B604D" w:rsidP="006B604D">
      <w:r w:rsidRPr="006B604D">
        <w:rPr>
          <w:b/>
          <w:bCs/>
        </w:rPr>
        <w:t>CIC:</w:t>
      </w:r>
      <w:r>
        <w:t xml:space="preserve">  This gene is p</w:t>
      </w:r>
      <w:r w:rsidRPr="006B604D">
        <w:t>redicted to enable DNA-binding transcription factor activity, RNA polymerase II-specific and RNA polymerase II transcription regulatory region sequence-specific DNA binding activity. Predicted to be involved in several processes, including learning or memory; regulation of DNA-templated transcription; and social behavior. Predicted to act upstream of or within lung alveolus development and negative regulation of transcription by RNA polymerase II. Located in nucleoplasm. Implicated in autosomal dominant intellectual developmental disorder 45.</w:t>
      </w:r>
    </w:p>
    <w:p w14:paraId="506FA9EC" w14:textId="7934C965" w:rsidR="006B604D" w:rsidRDefault="006B604D" w:rsidP="006B604D">
      <w:r w:rsidRPr="006B604D">
        <w:t xml:space="preserve">Here there is some overlap in activity with unrelated tissue </w:t>
      </w:r>
      <w:proofErr w:type="gramStart"/>
      <w:r w:rsidRPr="006B604D">
        <w:t>types</w:t>
      </w:r>
      <w:proofErr w:type="gramEnd"/>
      <w:r w:rsidR="0026568C">
        <w:t xml:space="preserve"> but this gene will be kept.</w:t>
      </w:r>
    </w:p>
    <w:p w14:paraId="1C9CF75F" w14:textId="1BD0F14F" w:rsidR="00677D98" w:rsidRPr="00677D98" w:rsidRDefault="00677D98" w:rsidP="00677D98">
      <w:r w:rsidRPr="00646813">
        <w:rPr>
          <w:b/>
          <w:bCs/>
        </w:rPr>
        <w:t>MSH5</w:t>
      </w:r>
      <w:r>
        <w:t>:  Gene is p</w:t>
      </w:r>
      <w:r w:rsidRPr="00677D98">
        <w:t xml:space="preserve">redicted to enable double-stranded DNA binding activity. Predicted to be involved in chiasma assembly. Predicted to act upstream of or within female gamete generation and homologous chromosome pairing at meiosis. Predicted to </w:t>
      </w:r>
      <w:proofErr w:type="gramStart"/>
      <w:r w:rsidRPr="00677D98">
        <w:t>be located in</w:t>
      </w:r>
      <w:proofErr w:type="gramEnd"/>
      <w:r w:rsidRPr="00677D98">
        <w:t xml:space="preserve"> synaptonemal complex. Predicted to be active in nucleus. Implicated in lung non-small cell carcinoma; primary ovarian insufficiency 13; and spermatogenic failure.</w:t>
      </w:r>
    </w:p>
    <w:p w14:paraId="4CCAAD03" w14:textId="2F6A4CDE" w:rsidR="00677D98" w:rsidRDefault="002B2C08" w:rsidP="00677D98">
      <w:r>
        <w:t>Th</w:t>
      </w:r>
      <w:r w:rsidR="005D0610">
        <w:t>e presence of this</w:t>
      </w:r>
      <w:r>
        <w:t xml:space="preserve"> gene </w:t>
      </w:r>
      <w:r w:rsidR="005D0610">
        <w:t xml:space="preserve">in our set </w:t>
      </w:r>
      <w:r>
        <w:t xml:space="preserve">explains the </w:t>
      </w:r>
      <w:r w:rsidR="005D0610">
        <w:t xml:space="preserve">first </w:t>
      </w:r>
      <w:r>
        <w:t xml:space="preserve">odd finding from the gene ontology </w:t>
      </w:r>
      <w:r w:rsidR="005D0610">
        <w:t>search presented</w:t>
      </w:r>
      <w:r>
        <w:t xml:space="preserve"> earlier</w:t>
      </w:r>
      <w:r w:rsidR="005E7C18">
        <w:t xml:space="preserve">.  </w:t>
      </w:r>
      <w:r w:rsidR="0014456D">
        <w:t xml:space="preserve">This gene also presents a small dilemma: </w:t>
      </w:r>
      <w:r w:rsidR="005E7C18">
        <w:t xml:space="preserve"> non-small cell cancer</w:t>
      </w:r>
      <w:r w:rsidR="0014456D">
        <w:t xml:space="preserve"> is different from small-cell lung cancer. </w:t>
      </w:r>
      <w:r w:rsidR="00F44374">
        <w:t xml:space="preserve">  </w:t>
      </w:r>
      <w:r w:rsidR="00AB249D">
        <w:t xml:space="preserve">For </w:t>
      </w:r>
      <w:proofErr w:type="gramStart"/>
      <w:r w:rsidR="00AB249D">
        <w:t>now</w:t>
      </w:r>
      <w:proofErr w:type="gramEnd"/>
      <w:r w:rsidR="00AB249D">
        <w:t xml:space="preserve"> this gene is being kept because it is specific to the tissue type, and because it shares risk factors with small-cell lung cancer.</w:t>
      </w:r>
    </w:p>
    <w:p w14:paraId="4E82A315" w14:textId="59D19F1E" w:rsidR="00612CA3" w:rsidRDefault="00612CA3" w:rsidP="00612CA3">
      <w:r w:rsidRPr="00612CA3">
        <w:rPr>
          <w:b/>
          <w:bCs/>
        </w:rPr>
        <w:t>SDHC</w:t>
      </w:r>
      <w:r>
        <w:t xml:space="preserve">:  </w:t>
      </w:r>
      <w:r w:rsidRPr="00612CA3">
        <w:t xml:space="preserve">Predicted to enable heme binding activity. Predicted to be involved in mitochondrial electron transport, succinate to ubiquinone. Predicted to </w:t>
      </w:r>
      <w:proofErr w:type="gramStart"/>
      <w:r w:rsidRPr="00612CA3">
        <w:t>be located in</w:t>
      </w:r>
      <w:proofErr w:type="gramEnd"/>
      <w:r w:rsidRPr="00612CA3">
        <w:t xml:space="preserve"> mitochondrial inner membrane. Implicated in Carney-Stratakis syndrome; gastrointestinal stromal tumor; lung non-small cell carcinoma; and paraganglioma.</w:t>
      </w:r>
    </w:p>
    <w:p w14:paraId="04B45192" w14:textId="494AE8CB" w:rsidR="0009290F" w:rsidRDefault="0009290F" w:rsidP="00612CA3">
      <w:r>
        <w:t xml:space="preserve">Here we have a gene which would </w:t>
      </w:r>
      <w:r w:rsidR="00E82AEB">
        <w:t>create false positives with GI stromal tumors</w:t>
      </w:r>
      <w:r w:rsidR="000B5E27">
        <w:t xml:space="preserve"> and other disease</w:t>
      </w:r>
      <w:r w:rsidR="00D131F2">
        <w:t>s</w:t>
      </w:r>
      <w:r w:rsidR="000B5E27">
        <w:t>, so this will be removed from our final predictor set.</w:t>
      </w:r>
    </w:p>
    <w:p w14:paraId="0F9A8FB6" w14:textId="39F7F32D" w:rsidR="00FF1C16" w:rsidRPr="00FF1C16" w:rsidRDefault="00FF1C16" w:rsidP="00FF1C16">
      <w:r w:rsidRPr="00FF1C16">
        <w:rPr>
          <w:b/>
          <w:bCs/>
        </w:rPr>
        <w:t>SIM2</w:t>
      </w:r>
      <w:r>
        <w:t xml:space="preserve">: </w:t>
      </w:r>
      <w:r w:rsidRPr="00FF1C16">
        <w:t>Predicted to enable DNA-binding transcription factor activity, RNA polymerase II-specific and RNA polymerase II transcription regulatory region sequence-specific DNA binding activity. Predicted to be involved in regulation of transcription by RNA polymerase II. Predicted to act upstream of or within embryonic pattern specification; lung development; and negative regulation of transcription by RNA polymerase II. Located in nuclear body.</w:t>
      </w:r>
    </w:p>
    <w:p w14:paraId="3787FB5B" w14:textId="7CE9BA3C" w:rsidR="00FF1C16" w:rsidRPr="00FF1C16" w:rsidRDefault="00DB0C4E" w:rsidP="00FF1C16">
      <w:r>
        <w:t>This gene</w:t>
      </w:r>
      <w:r w:rsidR="00FF1C16" w:rsidRPr="00FF1C16">
        <w:t xml:space="preserve"> can </w:t>
      </w:r>
      <w:r>
        <w:t>be safely included</w:t>
      </w:r>
      <w:r w:rsidR="00FF1C16" w:rsidRPr="00FF1C16">
        <w:t>.</w:t>
      </w:r>
    </w:p>
    <w:p w14:paraId="6D6526CB" w14:textId="4ECF1CA8" w:rsidR="001A1731" w:rsidRDefault="001A1731" w:rsidP="001A1731">
      <w:r w:rsidRPr="001A1731">
        <w:rPr>
          <w:b/>
          <w:bCs/>
        </w:rPr>
        <w:lastRenderedPageBreak/>
        <w:t>NAT2:</w:t>
      </w:r>
      <w:r>
        <w:t xml:space="preserve">  </w:t>
      </w:r>
      <w:r w:rsidRPr="001A1731">
        <w:t xml:space="preserve">Predicted to enable arylamine N-acetyltransferase activity. Predicted to be involved in xenobiotic metabolic process. Predicted to </w:t>
      </w:r>
      <w:proofErr w:type="gramStart"/>
      <w:r w:rsidRPr="001A1731">
        <w:t>be located in</w:t>
      </w:r>
      <w:proofErr w:type="gramEnd"/>
      <w:r w:rsidRPr="001A1731">
        <w:t xml:space="preserve"> cytosol. Implicated in several diseases, including autoimmune disease (multiple); carcinoma (multiple); contact dermatitis (multiple); leukemia (multiple); and lung disease (multiple).</w:t>
      </w:r>
    </w:p>
    <w:p w14:paraId="48FA88E2" w14:textId="7B448870" w:rsidR="00DF548D" w:rsidRDefault="00DF548D" w:rsidP="001A1731">
      <w:r>
        <w:t xml:space="preserve">This gene </w:t>
      </w:r>
      <w:proofErr w:type="gramStart"/>
      <w:r>
        <w:t>has to</w:t>
      </w:r>
      <w:proofErr w:type="gramEnd"/>
      <w:r>
        <w:t xml:space="preserve"> be excluded to minimize false positives from other diseases and cancers.</w:t>
      </w:r>
    </w:p>
    <w:p w14:paraId="0A00D27D" w14:textId="3B71207D" w:rsidR="00EB286B" w:rsidRDefault="00EB286B" w:rsidP="00EB286B">
      <w:r w:rsidRPr="00CE689E">
        <w:rPr>
          <w:b/>
          <w:bCs/>
        </w:rPr>
        <w:t>ZNF157:</w:t>
      </w:r>
      <w:r>
        <w:t xml:space="preserve">  </w:t>
      </w:r>
      <w:r w:rsidRPr="00EB286B">
        <w:t>Predicted to enable DNA-binding transcription factor activity, RNA polymerase II-specific and RNA polymerase II cis-regulatory region sequence-specific DNA binding activity. Predicted to be involved in regulation of transcription by RNA polymerase II. Predicted to act upstream of or within lung alveolus development; mammary gland morphogenesis; and regulation of cell fate commitment. Predicted to be active in nucleus.</w:t>
      </w:r>
    </w:p>
    <w:p w14:paraId="361CCA0D" w14:textId="11E6DA09" w:rsidR="00CE689E" w:rsidRDefault="00CE689E" w:rsidP="00EB286B">
      <w:r>
        <w:t>This gene will be kept in the final set.</w:t>
      </w:r>
      <w:r w:rsidR="00A13C19">
        <w:t xml:space="preserve">  ‘Cell fate commitment’ can </w:t>
      </w:r>
      <w:r w:rsidR="00EE2967">
        <w:t>included</w:t>
      </w:r>
      <w:r w:rsidR="00A13C19">
        <w:t xml:space="preserve"> </w:t>
      </w:r>
      <w:r w:rsidR="00F24DB4">
        <w:t>cell programmed death (apo</w:t>
      </w:r>
      <w:r w:rsidR="00EE2967">
        <w:t>p</w:t>
      </w:r>
      <w:r w:rsidR="00F24DB4">
        <w:t>tosis) which can be triggered by malfunctioning cells.</w:t>
      </w:r>
    </w:p>
    <w:p w14:paraId="3EA5E3AE" w14:textId="140D65D0" w:rsidR="00E56FA1" w:rsidRPr="00E56FA1" w:rsidRDefault="00E56FA1" w:rsidP="00E56FA1">
      <w:r w:rsidRPr="00E56FA1">
        <w:rPr>
          <w:b/>
          <w:bCs/>
        </w:rPr>
        <w:t>STK40</w:t>
      </w:r>
      <w:r>
        <w:t xml:space="preserve">: </w:t>
      </w:r>
      <w:r w:rsidRPr="00E56FA1">
        <w:t>Predicted to enable ATP binding activity; protein serine kinase activity; and protein serine/threonine kinase activity. Predicted to act upstream of or within several processes, including glycogen metabolic process; lung development; and respiratory system process. Located in cytosol and nucleoplasm.</w:t>
      </w:r>
    </w:p>
    <w:p w14:paraId="7D1C6F49" w14:textId="7E344D94" w:rsidR="00E56FA1" w:rsidRDefault="00E56FA1" w:rsidP="00E56FA1">
      <w:r w:rsidRPr="00E56FA1">
        <w:t>No problems here</w:t>
      </w:r>
      <w:r>
        <w:t>, this will be kept in the final gene set.</w:t>
      </w:r>
    </w:p>
    <w:p w14:paraId="0B055B2C" w14:textId="094BBEBF" w:rsidR="00FA1A37" w:rsidRPr="00FA1A37" w:rsidRDefault="00FA1A37" w:rsidP="00FA1A37">
      <w:r w:rsidRPr="00FA1A37">
        <w:rPr>
          <w:b/>
          <w:bCs/>
        </w:rPr>
        <w:t>NK</w:t>
      </w:r>
      <w:r w:rsidR="00DF3C7A">
        <w:rPr>
          <w:b/>
          <w:bCs/>
        </w:rPr>
        <w:t>I</w:t>
      </w:r>
      <w:r w:rsidRPr="00FA1A37">
        <w:rPr>
          <w:b/>
          <w:bCs/>
        </w:rPr>
        <w:t>RAS2</w:t>
      </w:r>
      <w:r>
        <w:t xml:space="preserve">: </w:t>
      </w:r>
      <w:r w:rsidRPr="00FA1A37">
        <w:t xml:space="preserve">Predicted to enable GTPase activating protein binding activity. Predicted to be involved in Ral protein signal transduction. Predicted to act upstream of or within several processes, including lung alveolus development; regulation of signal transduction; and surfactant homeostasis. Predicted to </w:t>
      </w:r>
      <w:proofErr w:type="gramStart"/>
      <w:r w:rsidRPr="00FA1A37">
        <w:t>be located in</w:t>
      </w:r>
      <w:proofErr w:type="gramEnd"/>
      <w:r w:rsidRPr="00FA1A37">
        <w:t xml:space="preserve"> cytoplasm.</w:t>
      </w:r>
    </w:p>
    <w:p w14:paraId="48F3F9D3" w14:textId="72077B25" w:rsidR="00DF3C7A" w:rsidRDefault="00FA1A37" w:rsidP="00FA1A37">
      <w:r w:rsidRPr="00FA1A37">
        <w:t>No problems with this either.</w:t>
      </w:r>
      <w:r w:rsidR="00DF3C7A">
        <w:t xml:space="preserve">  ‘Surfactant </w:t>
      </w:r>
      <w:proofErr w:type="spellStart"/>
      <w:r w:rsidR="00DF3C7A">
        <w:t>homeostatis</w:t>
      </w:r>
      <w:proofErr w:type="spellEnd"/>
      <w:r w:rsidR="00DF3C7A">
        <w:t>’ would relate to the function of key compounds keeping lungs in the alveoli lubricated so that the alveoli can expand and contract smoothly during breathing.</w:t>
      </w:r>
      <w:r w:rsidR="00DE04F4">
        <w:t xml:space="preserve">  While disruptions can be non-specific to cancer, this </w:t>
      </w:r>
      <w:r w:rsidR="00476448">
        <w:t xml:space="preserve">gene </w:t>
      </w:r>
      <w:r w:rsidR="002210A3">
        <w:t>will</w:t>
      </w:r>
      <w:r w:rsidR="00DE04F4">
        <w:t xml:space="preserve"> be kept as it is </w:t>
      </w:r>
      <w:r w:rsidR="002210A3">
        <w:t xml:space="preserve">essential for </w:t>
      </w:r>
      <w:r w:rsidR="00DE04F4">
        <w:t>normal lung function.</w:t>
      </w:r>
    </w:p>
    <w:p w14:paraId="647E0FA3" w14:textId="1205D02F" w:rsidR="00E2101A" w:rsidRPr="00E2101A" w:rsidRDefault="00E2101A" w:rsidP="00E2101A">
      <w:r w:rsidRPr="00E2101A">
        <w:rPr>
          <w:b/>
          <w:bCs/>
        </w:rPr>
        <w:t>SNHG20:</w:t>
      </w:r>
      <w:r>
        <w:t xml:space="preserve">  </w:t>
      </w:r>
      <w:r w:rsidRPr="00E2101A">
        <w:t>Predicted to be involved in cellular response to fatty acid; gene expression; and macrophage activation. Implicated in lung non-small cell carcinoma.</w:t>
      </w:r>
    </w:p>
    <w:p w14:paraId="532ACCC9" w14:textId="3629E208" w:rsidR="00E2101A" w:rsidRDefault="00E2101A" w:rsidP="00E2101A">
      <w:r w:rsidRPr="00E2101A">
        <w:t>'Implicated' is ok</w:t>
      </w:r>
      <w:r>
        <w:t xml:space="preserve">; again, this gene could be involved in </w:t>
      </w:r>
      <w:r w:rsidR="006919D0">
        <w:t xml:space="preserve">non-small cell rather than </w:t>
      </w:r>
      <w:proofErr w:type="gramStart"/>
      <w:r w:rsidR="006919D0">
        <w:t>small-cell</w:t>
      </w:r>
      <w:proofErr w:type="gramEnd"/>
      <w:r w:rsidR="006919D0">
        <w:t xml:space="preserve"> carcinoma, but will be kept.</w:t>
      </w:r>
    </w:p>
    <w:p w14:paraId="4DE67DAF" w14:textId="0F70E154" w:rsidR="009E503A" w:rsidRPr="009E503A" w:rsidRDefault="009E503A" w:rsidP="009E503A">
      <w:r w:rsidRPr="009E503A">
        <w:rPr>
          <w:b/>
          <w:bCs/>
        </w:rPr>
        <w:t>LAMA3</w:t>
      </w:r>
      <w:r>
        <w:t xml:space="preserve">:  </w:t>
      </w:r>
      <w:r w:rsidRPr="009E503A">
        <w:t>Predicted to enable integrin binding activity. Predicted to be an extracellular matrix structural constituent. Involved in endodermal cell differentiation. Located in endoplasmic reticulum. Implicated in junctional epidermolysis bullosa and lung small cell carcinoma.</w:t>
      </w:r>
    </w:p>
    <w:p w14:paraId="1E708003" w14:textId="3E72AED5" w:rsidR="009E503A" w:rsidRDefault="009E503A" w:rsidP="009E503A">
      <w:r w:rsidRPr="009E503A">
        <w:rPr>
          <w:i/>
          <w:iCs/>
        </w:rPr>
        <w:lastRenderedPageBreak/>
        <w:t>Implicated</w:t>
      </w:r>
      <w:r w:rsidRPr="009E503A">
        <w:t> in the kind of carcinoma we are interested in, but unfortunately, it's of low predictive value. (JEB is a rare inherited disorder</w:t>
      </w:r>
      <w:r w:rsidR="0095345D">
        <w:t>, and uncommon enough that it is safe to keep this gene</w:t>
      </w:r>
      <w:r w:rsidRPr="009E503A">
        <w:t>).</w:t>
      </w:r>
    </w:p>
    <w:p w14:paraId="5EDBC4E8" w14:textId="6087ACA6" w:rsidR="0051106D" w:rsidRPr="0051106D" w:rsidRDefault="0051106D" w:rsidP="0051106D">
      <w:r w:rsidRPr="0051106D">
        <w:rPr>
          <w:b/>
          <w:bCs/>
        </w:rPr>
        <w:t>ASXL1</w:t>
      </w:r>
      <w:r>
        <w:t xml:space="preserve">:  </w:t>
      </w:r>
      <w:r w:rsidRPr="0051106D">
        <w:t>Predicted to enable several functions, including nuclear retinoic acid receptor binding activity; peroxisome proliferator activated receptor binding activity; and transcription coactivator activity. Predicted to be involved in several processes, including negative regulation of fat cell differentiation; regulation of intracellular signal transduction; and response to retinoic acid. Predicted to act upstream of or within several processes, including heart morphogenesis; hematopoietic or lymphoid organ development; and lung saccule development. Part of PR-DUB complex. Implicated in SM-AHNMD; acute myeloid leukemia; chronic myelomonocytic leukemia; myelodysplastic syndrome; and myelofibrosis.</w:t>
      </w:r>
    </w:p>
    <w:p w14:paraId="301DDE69" w14:textId="758DCD07" w:rsidR="0051106D" w:rsidRDefault="0003777F" w:rsidP="0051106D">
      <w:r>
        <w:t>We</w:t>
      </w:r>
      <w:r w:rsidR="0051106D" w:rsidRPr="0051106D">
        <w:t xml:space="preserve"> </w:t>
      </w:r>
      <w:proofErr w:type="gramStart"/>
      <w:r w:rsidR="0051106D" w:rsidRPr="0051106D">
        <w:t>have to</w:t>
      </w:r>
      <w:proofErr w:type="gramEnd"/>
      <w:r w:rsidR="0051106D" w:rsidRPr="0051106D">
        <w:t xml:space="preserve"> </w:t>
      </w:r>
      <w:r>
        <w:t>remove</w:t>
      </w:r>
      <w:r w:rsidR="0051106D" w:rsidRPr="0051106D">
        <w:t xml:space="preserve"> this one, because it's implicated in other cancers.</w:t>
      </w:r>
    </w:p>
    <w:p w14:paraId="48FF446A" w14:textId="3C1458F0" w:rsidR="00882F76" w:rsidRPr="00882F76" w:rsidRDefault="00052812" w:rsidP="00882F76">
      <w:r w:rsidRPr="00052812">
        <w:rPr>
          <w:b/>
          <w:bCs/>
        </w:rPr>
        <w:t>DPPA4:</w:t>
      </w:r>
      <w:r>
        <w:t xml:space="preserve">  </w:t>
      </w:r>
      <w:r w:rsidR="00882F76" w:rsidRPr="00882F76">
        <w:t xml:space="preserve">Predicted to enable chromatin binding activity. Predicted to be involved in system development. Predicted to act upstream of or within lung-associated mesenchyme development. Predicted to </w:t>
      </w:r>
      <w:proofErr w:type="gramStart"/>
      <w:r w:rsidR="00882F76" w:rsidRPr="00882F76">
        <w:t>be located in</w:t>
      </w:r>
      <w:proofErr w:type="gramEnd"/>
      <w:r w:rsidR="00882F76" w:rsidRPr="00882F76">
        <w:t xml:space="preserve"> nucleoplasm. Predicted to be active in nucleus.</w:t>
      </w:r>
    </w:p>
    <w:p w14:paraId="03F068C8" w14:textId="7F8B80EF" w:rsidR="00882F76" w:rsidRDefault="00882F76" w:rsidP="00882F76">
      <w:r w:rsidRPr="00882F76">
        <w:t>No problem</w:t>
      </w:r>
      <w:r w:rsidR="00052812">
        <w:t>s with this gene</w:t>
      </w:r>
      <w:r w:rsidRPr="00882F76">
        <w:t>.</w:t>
      </w:r>
    </w:p>
    <w:p w14:paraId="175FE675" w14:textId="608A6E75" w:rsidR="00DC4C6E" w:rsidRPr="00DC4C6E" w:rsidRDefault="00DC4C6E" w:rsidP="00DC4C6E">
      <w:r w:rsidRPr="00DC4C6E">
        <w:rPr>
          <w:b/>
          <w:bCs/>
        </w:rPr>
        <w:t>MAN1A2</w:t>
      </w:r>
      <w:r>
        <w:t xml:space="preserve">: </w:t>
      </w:r>
      <w:r w:rsidRPr="00DC4C6E">
        <w:t xml:space="preserve">Predicted to enable </w:t>
      </w:r>
      <w:proofErr w:type="spellStart"/>
      <w:r w:rsidRPr="00DC4C6E">
        <w:t>mannosyl</w:t>
      </w:r>
      <w:proofErr w:type="spellEnd"/>
      <w:r w:rsidRPr="00DC4C6E">
        <w:t>-oligosaccharide 1,2-alpha-mannosidase activity. Predicted to be involved in N-glycan processing. Predicted to act upstream of or within glycoprotein metabolic process; lung alveolus development; and respiratory gaseous exchange by respiratory system. Located in Golgi apparatus.</w:t>
      </w:r>
    </w:p>
    <w:p w14:paraId="5518E5DA" w14:textId="781FDF30" w:rsidR="00DC4C6E" w:rsidRDefault="00DC4C6E" w:rsidP="00DC4C6E">
      <w:r w:rsidRPr="00DC4C6E">
        <w:t>N</w:t>
      </w:r>
      <w:r w:rsidR="00593038">
        <w:t>o problems with this gene either.</w:t>
      </w:r>
    </w:p>
    <w:p w14:paraId="6117070D" w14:textId="43047091" w:rsidR="00593038" w:rsidRDefault="007641CA" w:rsidP="00593038">
      <w:r w:rsidRPr="00227A58">
        <w:rPr>
          <w:b/>
          <w:bCs/>
        </w:rPr>
        <w:t>DPPA2:</w:t>
      </w:r>
      <w:r>
        <w:t xml:space="preserve">  </w:t>
      </w:r>
      <w:r w:rsidR="00593038" w:rsidRPr="00593038">
        <w:t>Predicted to enable chromatin binding activity. Predicted to be involved in system development. Predicted to act upstream of or within several processes, including epigenetic regulation of gene expression; lung-associated mesenchyme development; and positive regulation of stem cell proliferation. Located in nucleoplasm.</w:t>
      </w:r>
    </w:p>
    <w:p w14:paraId="0CB1FAB1" w14:textId="3157352C" w:rsidR="00227A58" w:rsidRDefault="00227A58" w:rsidP="00593038">
      <w:proofErr w:type="gramStart"/>
      <w:r>
        <w:t>Likewise</w:t>
      </w:r>
      <w:proofErr w:type="gramEnd"/>
      <w:r>
        <w:t xml:space="preserve"> no problems here.</w:t>
      </w:r>
    </w:p>
    <w:p w14:paraId="38E4ECB6" w14:textId="36115F8E" w:rsidR="0013199A" w:rsidRDefault="0013199A" w:rsidP="0013199A">
      <w:r w:rsidRPr="0013199A">
        <w:rPr>
          <w:b/>
          <w:bCs/>
        </w:rPr>
        <w:t>MAN2A1</w:t>
      </w:r>
      <w:r>
        <w:t xml:space="preserve">:  </w:t>
      </w:r>
      <w:r w:rsidRPr="0013199A">
        <w:t>Predicted to enable alpha-mannosidase activity. Predicted to be involved in N-glycan processing. Predicted to act upstream of or within several processes, including lung alveolus development; respiratory gaseous exchange by respiratory system; and retina morphogenesis in camera-type eye. Located in Golgi medial cisterna.</w:t>
      </w:r>
    </w:p>
    <w:p w14:paraId="2C137F18" w14:textId="368ADC52" w:rsidR="0013199A" w:rsidRDefault="00C96F6C" w:rsidP="0013199A">
      <w:r>
        <w:t>No problems.</w:t>
      </w:r>
    </w:p>
    <w:p w14:paraId="714F2A4B" w14:textId="4FFCBA29" w:rsidR="00490FB7" w:rsidRDefault="00490FB7" w:rsidP="00490FB7">
      <w:r w:rsidRPr="00A31371">
        <w:rPr>
          <w:b/>
          <w:bCs/>
        </w:rPr>
        <w:lastRenderedPageBreak/>
        <w:t>T</w:t>
      </w:r>
      <w:r w:rsidR="00A31371">
        <w:rPr>
          <w:b/>
          <w:bCs/>
        </w:rPr>
        <w:t>BX</w:t>
      </w:r>
      <w:r w:rsidRPr="00A31371">
        <w:rPr>
          <w:b/>
          <w:bCs/>
        </w:rPr>
        <w:t>4</w:t>
      </w:r>
      <w:r>
        <w:t xml:space="preserve">:  </w:t>
      </w:r>
      <w:r w:rsidRPr="00490FB7">
        <w:t xml:space="preserve">Predicted to enable DNA-binding transcription factor activity, RNA polymerase II-specific and RNA polymerase II cis-regulatory region sequence-specific DNA binding activity. Involved in embryonic hindlimb morphogenesis; embryonic lung development; and skeletal system morphogenesis. Predicted to be part of chromatin. Predicted to be active in nucleus. Implicated in arthropathy and </w:t>
      </w:r>
      <w:proofErr w:type="spellStart"/>
      <w:r w:rsidRPr="00490FB7">
        <w:t>ischiocoxopodopatellar</w:t>
      </w:r>
      <w:proofErr w:type="spellEnd"/>
      <w:r w:rsidRPr="00490FB7">
        <w:t xml:space="preserve"> syndrome.</w:t>
      </w:r>
    </w:p>
    <w:p w14:paraId="2BE5E596" w14:textId="40AEEE16" w:rsidR="00490FB7" w:rsidRPr="00490FB7" w:rsidRDefault="00D773D8" w:rsidP="00490FB7">
      <w:r>
        <w:t xml:space="preserve">Comments:  </w:t>
      </w:r>
      <w:r w:rsidR="00945453">
        <w:t>ICPPS is a rare genetic disorder</w:t>
      </w:r>
      <w:r w:rsidR="00087F65">
        <w:t xml:space="preserve"> of the pelvis and feet</w:t>
      </w:r>
      <w:r w:rsidR="008C11A7">
        <w:t>, and for that reason we will keep this gene</w:t>
      </w:r>
      <w:r w:rsidR="00FE1C7B">
        <w:t>.  Arthropathy is more common, so there might be some basis for throwing this gene out, but for now we will keep it.</w:t>
      </w:r>
    </w:p>
    <w:p w14:paraId="559C1159" w14:textId="0F72FEE0" w:rsidR="00F136D6" w:rsidRPr="00F136D6" w:rsidRDefault="00F136D6" w:rsidP="00F136D6">
      <w:r w:rsidRPr="00F136D6">
        <w:rPr>
          <w:b/>
          <w:bCs/>
        </w:rPr>
        <w:t>ATXN1L</w:t>
      </w:r>
      <w:r>
        <w:t xml:space="preserve">:  </w:t>
      </w:r>
      <w:r w:rsidRPr="00F136D6">
        <w:t>Predicted to enable DNA binding activity; POZ domain binding activity; and RNA binding activity. Predicted to be involved in learning or memory; regulation of DNA-templated transcription; and social behavior. Predicted to act upstream of or within several processes, including lung alveolus development; negative regulation of transcription by RNA polymerase II; and positive regulation of hematopoietic stem cell proliferation. Located in nucleolus and nucleoplasm.</w:t>
      </w:r>
    </w:p>
    <w:p w14:paraId="5F526B68" w14:textId="2389BEFD" w:rsidR="00F136D6" w:rsidRDefault="00660526" w:rsidP="00F136D6">
      <w:r>
        <w:t xml:space="preserve">This gene will be kept (and may explain the </w:t>
      </w:r>
      <w:r w:rsidR="0016410D">
        <w:t>last unusual</w:t>
      </w:r>
      <w:r>
        <w:t xml:space="preserve"> finding in the gene ontology).</w:t>
      </w:r>
    </w:p>
    <w:p w14:paraId="3CBA10A3" w14:textId="2CDEAD22" w:rsidR="00A7478F" w:rsidRPr="00A7478F" w:rsidRDefault="00A7478F" w:rsidP="00A7478F">
      <w:r w:rsidRPr="00A7478F">
        <w:rPr>
          <w:b/>
          <w:bCs/>
        </w:rPr>
        <w:t>COPA:</w:t>
      </w:r>
      <w:r>
        <w:t xml:space="preserve">  </w:t>
      </w:r>
      <w:r w:rsidRPr="00A7478F">
        <w:t>Predicted to enable mRNA binding activity. Acts upstream of or within pancreatic juice secretion. Located in cytoplasm; extracellular space; and growth cone. Part of COPI vesicle coat. Implicated in autoimmune interstitial lung, joint, and kidney disease.</w:t>
      </w:r>
    </w:p>
    <w:p w14:paraId="491D16AE" w14:textId="50577BDD" w:rsidR="00A7478F" w:rsidRDefault="00691A72" w:rsidP="00A7478F">
      <w:r>
        <w:t xml:space="preserve">One might consider dropping COPA as well as TBX4 if there are some concerns about </w:t>
      </w:r>
      <w:r w:rsidR="00DB0260">
        <w:t>joint diseases contributing to false positives, but for now we will keep them in the set.</w:t>
      </w:r>
    </w:p>
    <w:p w14:paraId="2203EA5B" w14:textId="2A827714" w:rsidR="0084518C" w:rsidRPr="0084518C" w:rsidRDefault="0084518C" w:rsidP="0084518C">
      <w:r w:rsidRPr="0084518C">
        <w:rPr>
          <w:b/>
          <w:bCs/>
        </w:rPr>
        <w:t>MIR367</w:t>
      </w:r>
      <w:r>
        <w:t xml:space="preserve">: </w:t>
      </w:r>
      <w:r w:rsidRPr="0084518C">
        <w:t>Predicted to be involved in miRNA-mediated post-transcriptional gene silencing. Predicted to act upstream of or within cellular response to leukemia inhibitory factor and lung development. Predicted to be part of RISC complex.</w:t>
      </w:r>
    </w:p>
    <w:p w14:paraId="0B4267F9" w14:textId="53D95ACF" w:rsidR="0084518C" w:rsidRPr="0084518C" w:rsidRDefault="0084518C" w:rsidP="0084518C">
      <w:proofErr w:type="gramStart"/>
      <w:r w:rsidRPr="0084518C">
        <w:t>Unfortunately</w:t>
      </w:r>
      <w:proofErr w:type="gramEnd"/>
      <w:r w:rsidRPr="0084518C">
        <w:t xml:space="preserve"> this one has to</w:t>
      </w:r>
      <w:r w:rsidR="004A7F64">
        <w:t xml:space="preserve"> be removed, as it is implicated in leukemia.</w:t>
      </w:r>
    </w:p>
    <w:p w14:paraId="494DB1EB" w14:textId="66FFE26B" w:rsidR="00CA4994" w:rsidRPr="00CA4994" w:rsidRDefault="000E4DF2" w:rsidP="00CA4994">
      <w:r w:rsidRPr="000E4DF2">
        <w:rPr>
          <w:b/>
          <w:bCs/>
        </w:rPr>
        <w:t>CFC1B</w:t>
      </w:r>
      <w:r>
        <w:t xml:space="preserve">:  </w:t>
      </w:r>
      <w:r w:rsidR="00CA4994" w:rsidRPr="00CA4994">
        <w:t>Predicted to enable activin receptor binding activity and nodal binding activity. Predicted to be involved in circulatory system development; nodal signaling pathway; and regionalization. Predicted to act upstream of or within several processes, including heart development; left lung morphogenesis; and spleen development. Predicted to be active in cell surface and extracellular region. Implicated in tetralogy of Fallot and visceral heterotaxy.</w:t>
      </w:r>
    </w:p>
    <w:p w14:paraId="44AF57C4" w14:textId="71EDA128" w:rsidR="00CA4994" w:rsidRDefault="000E4DF2" w:rsidP="00CA4994">
      <w:r>
        <w:t xml:space="preserve">Comments:  </w:t>
      </w:r>
      <w:r w:rsidR="00CA4994" w:rsidRPr="00CA4994">
        <w:t>Tetralogy of Fallot and visceral heterotaxy are congenital heart defects; no need to discard this gene.</w:t>
      </w:r>
    </w:p>
    <w:p w14:paraId="0EC8E84D" w14:textId="492B7BF3" w:rsidR="00D26E66" w:rsidRPr="00D26E66" w:rsidRDefault="00D26E66" w:rsidP="00D26E66">
      <w:r w:rsidRPr="006B78EE">
        <w:rPr>
          <w:b/>
          <w:bCs/>
        </w:rPr>
        <w:lastRenderedPageBreak/>
        <w:t>NKIRAS</w:t>
      </w:r>
      <w:r w:rsidR="006B78EE" w:rsidRPr="006B78EE">
        <w:rPr>
          <w:b/>
          <w:bCs/>
        </w:rPr>
        <w:t>1</w:t>
      </w:r>
      <w:r w:rsidR="006B78EE">
        <w:t xml:space="preserve">: </w:t>
      </w:r>
      <w:r w:rsidRPr="00D26E66">
        <w:t>Predicted to enable GTPase activating protein binding activity. Predicted to be involved in Ral protein signal transduction. Predicted to act upstream of or within lung alveolus development; regulation of tumor necrosis factor-mediated signaling pathway; and surfactant homeostasis. Located in cytosol and endoplasmic reticulum.</w:t>
      </w:r>
    </w:p>
    <w:p w14:paraId="4C848A8B" w14:textId="5538AB4B" w:rsidR="00D26E66" w:rsidRDefault="00E31A72" w:rsidP="00D26E66">
      <w:r>
        <w:t>Th</w:t>
      </w:r>
      <w:r w:rsidR="005354B1">
        <w:t>is gene is safe to keep</w:t>
      </w:r>
      <w:r>
        <w:t>.</w:t>
      </w:r>
    </w:p>
    <w:p w14:paraId="375DD752" w14:textId="1BBCB306" w:rsidR="005354B1" w:rsidRDefault="005354B1" w:rsidP="005354B1">
      <w:r w:rsidRPr="005354B1">
        <w:rPr>
          <w:b/>
          <w:bCs/>
        </w:rPr>
        <w:t>FENDRR</w:t>
      </w:r>
      <w:r>
        <w:t xml:space="preserve">:  </w:t>
      </w:r>
      <w:r w:rsidRPr="005354B1">
        <w:t>Predicted to enable core promoter sequence-specific DNA binding activity. Predicted to be involved in in utero embryonic development and lung development. Predicted to act upstream of or within several processes, including chromatin organization; embryonic lung development; and lateral mesoderm development.</w:t>
      </w:r>
    </w:p>
    <w:p w14:paraId="175867E1" w14:textId="0820CB94" w:rsidR="005354B1" w:rsidRDefault="005354B1" w:rsidP="005354B1">
      <w:r>
        <w:t>This gene will be kept.</w:t>
      </w:r>
    </w:p>
    <w:p w14:paraId="332D6085" w14:textId="4D31850E" w:rsidR="005354B1" w:rsidRPr="00A345BD" w:rsidRDefault="00A345BD" w:rsidP="005354B1">
      <w:pPr>
        <w:rPr>
          <w:i/>
          <w:iCs/>
        </w:rPr>
      </w:pPr>
      <w:r w:rsidRPr="00A345BD">
        <w:rPr>
          <w:i/>
          <w:iCs/>
        </w:rPr>
        <w:t>Summary of annotation findings</w:t>
      </w:r>
    </w:p>
    <w:p w14:paraId="10CD080B" w14:textId="7A5A04F9" w:rsidR="00A345BD" w:rsidRDefault="00A345BD" w:rsidP="005354B1">
      <w:r>
        <w:t>We will have to drop the following genes for ou</w:t>
      </w:r>
      <w:r w:rsidR="00EB02ED">
        <w:t xml:space="preserve">r </w:t>
      </w:r>
      <w:r>
        <w:t>final analysis, as they are implicated in other</w:t>
      </w:r>
      <w:r w:rsidR="00951B6A">
        <w:t xml:space="preserve"> cancers and might reduce specificity</w:t>
      </w:r>
      <w:r w:rsidR="009628C1">
        <w:t xml:space="preserve">:  </w:t>
      </w:r>
      <w:r w:rsidR="00DA13D7" w:rsidRPr="00DA13D7">
        <w:t>MIR367, ASXL1,</w:t>
      </w:r>
      <w:r w:rsidR="00C61E59">
        <w:t xml:space="preserve"> </w:t>
      </w:r>
      <w:r w:rsidR="00DA13D7" w:rsidRPr="00DA13D7">
        <w:t>SDHC, NAT2</w:t>
      </w:r>
      <w:r w:rsidR="00DA13D7">
        <w:t>.</w:t>
      </w:r>
    </w:p>
    <w:p w14:paraId="1D79A4CB" w14:textId="12CEF2F2" w:rsidR="00DA13D7" w:rsidRPr="00947961" w:rsidRDefault="00947961" w:rsidP="005354B1">
      <w:pPr>
        <w:rPr>
          <w:b/>
          <w:bCs/>
        </w:rPr>
      </w:pPr>
      <w:r>
        <w:rPr>
          <w:b/>
          <w:bCs/>
        </w:rPr>
        <w:t xml:space="preserve">V. </w:t>
      </w:r>
      <w:r w:rsidR="00DA13D7" w:rsidRPr="00947961">
        <w:rPr>
          <w:b/>
          <w:bCs/>
        </w:rPr>
        <w:t>Model Development, part 2.</w:t>
      </w:r>
    </w:p>
    <w:p w14:paraId="40534B6C" w14:textId="21C76672" w:rsidR="00D323C2" w:rsidRDefault="00DA13D7" w:rsidP="00517FD3">
      <w:pPr>
        <w:ind w:firstLine="720"/>
      </w:pPr>
      <w:r>
        <w:t>W</w:t>
      </w:r>
      <w:r w:rsidR="00BA5BC9">
        <w:t xml:space="preserve">e now have a reduced gene set; however, with such a small number of positives in the test set, it was necessary to check whether our initial results were (un)lucky by doing cross validation.  We performed 5-fold CV on the dataset and </w:t>
      </w:r>
      <w:r w:rsidR="00D323C2">
        <w:t xml:space="preserve">found a </w:t>
      </w:r>
      <w:r w:rsidR="00D323C2" w:rsidRPr="00D323C2">
        <w:t xml:space="preserve">.99 weighted f1 </w:t>
      </w:r>
      <w:r w:rsidR="00517FD3">
        <w:t xml:space="preserve">test result, </w:t>
      </w:r>
      <w:r w:rsidR="00D323C2" w:rsidRPr="00D323C2">
        <w:t>with a standard deviation of 0.0</w:t>
      </w:r>
      <w:r w:rsidR="00D323C2">
        <w:t>1</w:t>
      </w:r>
      <w:r w:rsidR="00517FD3">
        <w:t>.  This meant the approach looks safe.</w:t>
      </w:r>
    </w:p>
    <w:p w14:paraId="61237E35" w14:textId="05EC4FDF" w:rsidR="00FF194D" w:rsidRDefault="00517FD3" w:rsidP="00D323C2">
      <w:r>
        <w:tab/>
        <w:t xml:space="preserve">The next step was model tuning.  A grid search </w:t>
      </w:r>
      <w:r w:rsidR="00986A85">
        <w:t>using f1_weighted</w:t>
      </w:r>
      <w:r w:rsidR="00BA420D">
        <w:t xml:space="preserve"> to evaluate results</w:t>
      </w:r>
      <w:r w:rsidR="00986A85">
        <w:t xml:space="preserve"> </w:t>
      </w:r>
      <w:r w:rsidR="005D62A2">
        <w:t xml:space="preserve">was run with different values of C (learning rate) and regression penalty (ridge vs lasso).  </w:t>
      </w:r>
      <w:r w:rsidR="004C311B">
        <w:t>The result was a solver with the</w:t>
      </w:r>
      <w:r w:rsidR="00BA420D">
        <w:t>se</w:t>
      </w:r>
      <w:r w:rsidR="004C311B">
        <w:t xml:space="preserve"> parameters</w:t>
      </w:r>
      <w:r w:rsidR="00D33846">
        <w:t xml:space="preserve">:  </w:t>
      </w:r>
      <w:r w:rsidR="004C311B" w:rsidRPr="004C311B">
        <w:t xml:space="preserve"> </w:t>
      </w:r>
      <w:proofErr w:type="spellStart"/>
      <w:r w:rsidR="004C311B" w:rsidRPr="004C311B">
        <w:t>liblinear</w:t>
      </w:r>
      <w:proofErr w:type="spellEnd"/>
      <w:r w:rsidR="00D33846">
        <w:t xml:space="preserve"> solver</w:t>
      </w:r>
      <w:r w:rsidR="004C311B" w:rsidRPr="004C311B">
        <w:t>, ma</w:t>
      </w:r>
      <w:r w:rsidR="00D33846">
        <w:t xml:space="preserve">x </w:t>
      </w:r>
      <w:r w:rsidR="004C311B" w:rsidRPr="004C311B">
        <w:t>iter</w:t>
      </w:r>
      <w:r w:rsidR="004C311B">
        <w:t>ations</w:t>
      </w:r>
      <w:r w:rsidR="004C311B" w:rsidRPr="004C311B">
        <w:t xml:space="preserve"> = 500, C=0.1,</w:t>
      </w:r>
      <w:r w:rsidR="004C311B">
        <w:t xml:space="preserve"> and</w:t>
      </w:r>
      <w:r w:rsidR="004C311B" w:rsidRPr="004C311B">
        <w:t xml:space="preserve"> penalty=l2</w:t>
      </w:r>
      <w:r w:rsidR="00FF194D">
        <w:t>.  Using the optimized model with the final gene set, we obtained the</w:t>
      </w:r>
      <w:r w:rsidR="00042C0D">
        <w:t xml:space="preserve"> following results, listed in Table </w:t>
      </w:r>
      <w:r w:rsidR="009F627A">
        <w:t>2</w:t>
      </w:r>
      <w:r w:rsidR="00042C0D">
        <w:t xml:space="preserve"> and graphed as a confusion matrix in Figure 5</w:t>
      </w:r>
      <w:r w:rsidR="00FF194D">
        <w:t>:</w:t>
      </w:r>
    </w:p>
    <w:p w14:paraId="3DDD7B5C" w14:textId="01E861A2" w:rsidR="00042C0D" w:rsidRPr="00042C0D" w:rsidRDefault="00042C0D" w:rsidP="00042C0D">
      <w:r w:rsidRPr="00042C0D">
        <w:rPr>
          <w:b/>
          <w:bCs/>
        </w:rPr>
        <w:t>Table 2</w:t>
      </w:r>
      <w:r>
        <w:t xml:space="preserve">.  </w:t>
      </w:r>
      <w:r w:rsidRPr="00042C0D">
        <w:t>Classification Report for Test Data</w:t>
      </w:r>
    </w:p>
    <w:p w14:paraId="74D23D6E" w14:textId="561D9B16" w:rsidR="00042C0D" w:rsidRPr="00042C0D" w:rsidRDefault="00042C0D" w:rsidP="009F627A">
      <w:pPr>
        <w:spacing w:after="0" w:line="240" w:lineRule="auto"/>
      </w:pPr>
      <w:r w:rsidRPr="00042C0D">
        <w:t xml:space="preserve">         </w:t>
      </w:r>
      <w:r>
        <w:t>Sample</w:t>
      </w:r>
      <w:r w:rsidRPr="00042C0D">
        <w:t xml:space="preserve">    </w:t>
      </w:r>
      <w:r>
        <w:tab/>
      </w:r>
      <w:r>
        <w:tab/>
      </w:r>
      <w:r w:rsidRPr="00042C0D">
        <w:t xml:space="preserve">precision    </w:t>
      </w:r>
      <w:r w:rsidR="00DF70C8">
        <w:tab/>
      </w:r>
      <w:proofErr w:type="gramStart"/>
      <w:r w:rsidRPr="00042C0D">
        <w:t>recall  f</w:t>
      </w:r>
      <w:proofErr w:type="gramEnd"/>
      <w:r w:rsidRPr="00042C0D">
        <w:t xml:space="preserve">1-score   </w:t>
      </w:r>
      <w:r w:rsidR="00DF70C8">
        <w:tab/>
      </w:r>
      <w:r w:rsidRPr="00042C0D">
        <w:t>support</w:t>
      </w:r>
    </w:p>
    <w:p w14:paraId="408B89F7" w14:textId="77777777" w:rsidR="00042C0D" w:rsidRPr="00042C0D" w:rsidRDefault="00042C0D" w:rsidP="009F627A">
      <w:pPr>
        <w:spacing w:after="0" w:line="240" w:lineRule="auto"/>
      </w:pPr>
    </w:p>
    <w:p w14:paraId="44389CE0" w14:textId="7F1DDCB1" w:rsidR="00042C0D" w:rsidRPr="00042C0D" w:rsidRDefault="00042C0D" w:rsidP="009F627A">
      <w:pPr>
        <w:spacing w:after="0" w:line="240" w:lineRule="auto"/>
      </w:pPr>
      <w:r w:rsidRPr="00042C0D">
        <w:t xml:space="preserve">         </w:t>
      </w:r>
      <w:r>
        <w:t>Normal</w:t>
      </w:r>
      <w:r>
        <w:tab/>
      </w:r>
      <w:r>
        <w:tab/>
      </w:r>
      <w:r w:rsidRPr="00042C0D">
        <w:t xml:space="preserve">0.89      </w:t>
      </w:r>
      <w:r>
        <w:tab/>
      </w:r>
      <w:r w:rsidRPr="00042C0D">
        <w:t xml:space="preserve">1.00      0.94        </w:t>
      </w:r>
      <w:r w:rsidR="00DF70C8">
        <w:tab/>
      </w:r>
      <w:r w:rsidRPr="00042C0D">
        <w:t>16</w:t>
      </w:r>
    </w:p>
    <w:p w14:paraId="4AE7168A" w14:textId="37A87F04" w:rsidR="00042C0D" w:rsidRPr="00042C0D" w:rsidRDefault="00042C0D" w:rsidP="009F627A">
      <w:pPr>
        <w:spacing w:after="0" w:line="240" w:lineRule="auto"/>
      </w:pPr>
      <w:r w:rsidRPr="00042C0D">
        <w:t xml:space="preserve">         </w:t>
      </w:r>
      <w:r>
        <w:t>Tumor</w:t>
      </w:r>
      <w:r w:rsidRPr="00042C0D">
        <w:t xml:space="preserve">     </w:t>
      </w:r>
      <w:r>
        <w:tab/>
      </w:r>
      <w:r>
        <w:tab/>
      </w:r>
      <w:r w:rsidRPr="00042C0D">
        <w:t xml:space="preserve">1.00      </w:t>
      </w:r>
      <w:r w:rsidR="00DF70C8">
        <w:tab/>
      </w:r>
      <w:r w:rsidRPr="00042C0D">
        <w:t xml:space="preserve">0.99      0.99       </w:t>
      </w:r>
      <w:r w:rsidR="00DF70C8">
        <w:tab/>
      </w:r>
      <w:r w:rsidRPr="00042C0D">
        <w:t>166</w:t>
      </w:r>
    </w:p>
    <w:p w14:paraId="1E588BD2" w14:textId="77777777" w:rsidR="00042C0D" w:rsidRPr="00042C0D" w:rsidRDefault="00042C0D" w:rsidP="009F627A">
      <w:pPr>
        <w:spacing w:after="0" w:line="240" w:lineRule="auto"/>
      </w:pPr>
    </w:p>
    <w:p w14:paraId="45F8A90B" w14:textId="5DF309C8" w:rsidR="00042C0D" w:rsidRPr="00042C0D" w:rsidRDefault="00042C0D" w:rsidP="009F627A">
      <w:pPr>
        <w:spacing w:after="0" w:line="240" w:lineRule="auto"/>
      </w:pPr>
      <w:r w:rsidRPr="00042C0D">
        <w:t xml:space="preserve">    accuracy                           </w:t>
      </w:r>
      <w:r w:rsidR="009F627A">
        <w:tab/>
      </w:r>
      <w:r w:rsidR="009F627A">
        <w:tab/>
      </w:r>
      <w:r w:rsidR="009F627A">
        <w:tab/>
      </w:r>
      <w:r w:rsidRPr="00042C0D">
        <w:t xml:space="preserve">0.99       </w:t>
      </w:r>
      <w:r w:rsidR="009F627A">
        <w:tab/>
      </w:r>
      <w:r w:rsidRPr="00042C0D">
        <w:t>182</w:t>
      </w:r>
    </w:p>
    <w:p w14:paraId="6F79D5D9" w14:textId="4F22CCF6" w:rsidR="00042C0D" w:rsidRPr="00042C0D" w:rsidRDefault="00042C0D" w:rsidP="009F627A">
      <w:pPr>
        <w:spacing w:after="0" w:line="240" w:lineRule="auto"/>
      </w:pPr>
      <w:r w:rsidRPr="00042C0D">
        <w:t xml:space="preserve">   macro avg       </w:t>
      </w:r>
      <w:r w:rsidR="009F627A">
        <w:tab/>
      </w:r>
      <w:r w:rsidRPr="00042C0D">
        <w:t xml:space="preserve">0.94      </w:t>
      </w:r>
      <w:r w:rsidR="009F627A">
        <w:tab/>
      </w:r>
      <w:r w:rsidRPr="00042C0D">
        <w:t xml:space="preserve">0.99      0.97       </w:t>
      </w:r>
      <w:r w:rsidR="009F627A">
        <w:tab/>
      </w:r>
      <w:r w:rsidRPr="00042C0D">
        <w:t>182</w:t>
      </w:r>
    </w:p>
    <w:p w14:paraId="300DD148" w14:textId="7056413F" w:rsidR="00042C0D" w:rsidRPr="00042C0D" w:rsidRDefault="00042C0D" w:rsidP="009F627A">
      <w:pPr>
        <w:spacing w:after="0" w:line="240" w:lineRule="auto"/>
      </w:pPr>
      <w:r w:rsidRPr="00042C0D">
        <w:t xml:space="preserve">weighted avg       </w:t>
      </w:r>
      <w:r w:rsidR="009F627A">
        <w:tab/>
      </w:r>
      <w:r w:rsidRPr="00042C0D">
        <w:t xml:space="preserve">0.99      </w:t>
      </w:r>
      <w:r w:rsidR="009F627A">
        <w:tab/>
      </w:r>
      <w:r w:rsidRPr="00042C0D">
        <w:t xml:space="preserve">0.99      0.99       </w:t>
      </w:r>
      <w:r w:rsidR="009F627A">
        <w:tab/>
      </w:r>
      <w:r w:rsidRPr="00042C0D">
        <w:t>182</w:t>
      </w:r>
    </w:p>
    <w:p w14:paraId="3F5F0257" w14:textId="77777777" w:rsidR="00FF194D" w:rsidRPr="00D323C2" w:rsidRDefault="00FF194D" w:rsidP="00D323C2"/>
    <w:p w14:paraId="3D2754C8" w14:textId="04DEB940" w:rsidR="00DA13D7" w:rsidRDefault="00BD1DE7" w:rsidP="005354B1">
      <w:r>
        <w:rPr>
          <w:noProof/>
        </w:rPr>
        <w:lastRenderedPageBreak/>
        <w:drawing>
          <wp:inline distT="0" distB="0" distL="0" distR="0" wp14:anchorId="60E8D964" wp14:editId="6F7580D9">
            <wp:extent cx="4907280" cy="3916680"/>
            <wp:effectExtent l="0" t="0" r="7620" b="7620"/>
            <wp:docPr id="1963470239" name="Picture 3"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70239" name="Picture 3" descr="A chart of different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3916680"/>
                    </a:xfrm>
                    <a:prstGeom prst="rect">
                      <a:avLst/>
                    </a:prstGeom>
                    <a:noFill/>
                    <a:ln>
                      <a:noFill/>
                    </a:ln>
                  </pic:spPr>
                </pic:pic>
              </a:graphicData>
            </a:graphic>
          </wp:inline>
        </w:drawing>
      </w:r>
    </w:p>
    <w:p w14:paraId="7C485C58" w14:textId="59E9002F" w:rsidR="00BD1DE7" w:rsidRPr="00CF6C27" w:rsidRDefault="00BD1DE7" w:rsidP="005354B1">
      <w:pPr>
        <w:rPr>
          <w:sz w:val="22"/>
          <w:szCs w:val="22"/>
        </w:rPr>
      </w:pPr>
      <w:r>
        <w:tab/>
      </w:r>
      <w:r w:rsidRPr="00CF6C27">
        <w:rPr>
          <w:b/>
          <w:bCs/>
          <w:sz w:val="22"/>
          <w:szCs w:val="22"/>
        </w:rPr>
        <w:t>Figure 5.</w:t>
      </w:r>
      <w:r w:rsidRPr="00CF6C27">
        <w:rPr>
          <w:sz w:val="22"/>
          <w:szCs w:val="22"/>
        </w:rPr>
        <w:t xml:space="preserve">  Final model results:  confusion matrix.  The final, 20-gene set</w:t>
      </w:r>
      <w:r w:rsidR="00D33846" w:rsidRPr="00CF6C27">
        <w:rPr>
          <w:sz w:val="22"/>
          <w:szCs w:val="22"/>
        </w:rPr>
        <w:t xml:space="preserve"> performed exceptionally well overall.</w:t>
      </w:r>
    </w:p>
    <w:p w14:paraId="5EEB8E24" w14:textId="4FF7DC2E" w:rsidR="005354B1" w:rsidRDefault="00CF6C27" w:rsidP="00D26E66">
      <w:r>
        <w:tab/>
        <w:t xml:space="preserve">Given such </w:t>
      </w:r>
      <w:r w:rsidR="009865FB">
        <w:t xml:space="preserve">remarkable </w:t>
      </w:r>
      <w:r>
        <w:t>performance, it did not seem necessary or worthwhile to spend time trying other binary classifiers.</w:t>
      </w:r>
      <w:r w:rsidR="00E71045">
        <w:t xml:space="preserve">  The only flaw </w:t>
      </w:r>
      <w:r w:rsidR="002A1FCA">
        <w:t xml:space="preserve">here </w:t>
      </w:r>
      <w:r w:rsidR="00E71045">
        <w:t xml:space="preserve">is the 2 false negative tumor samples; there were no false positives, which is </w:t>
      </w:r>
      <w:r w:rsidR="00BC6A98">
        <w:t>excellent</w:t>
      </w:r>
      <w:r w:rsidR="00E71045">
        <w:t xml:space="preserve"> </w:t>
      </w:r>
      <w:r w:rsidR="00AC1D17">
        <w:t xml:space="preserve">given the </w:t>
      </w:r>
      <w:r w:rsidR="00E71045">
        <w:t xml:space="preserve">small number of actual normal samples.  </w:t>
      </w:r>
      <w:r w:rsidR="008B51A0">
        <w:t xml:space="preserve">The final model parameters and gene targets will be provided in a .txt file in </w:t>
      </w:r>
      <w:proofErr w:type="spellStart"/>
      <w:r w:rsidR="008B51A0">
        <w:t>Github</w:t>
      </w:r>
      <w:proofErr w:type="spellEnd"/>
      <w:r w:rsidR="008B51A0">
        <w:t xml:space="preserve"> along with the </w:t>
      </w:r>
      <w:r w:rsidR="00252715">
        <w:t>code notebook and final report.</w:t>
      </w:r>
    </w:p>
    <w:p w14:paraId="02CA07CB" w14:textId="7BCA35F1" w:rsidR="00CF6C27" w:rsidRPr="00252715" w:rsidRDefault="00CF6C27" w:rsidP="00D26E66">
      <w:pPr>
        <w:rPr>
          <w:b/>
          <w:bCs/>
        </w:rPr>
      </w:pPr>
      <w:r w:rsidRPr="00252715">
        <w:rPr>
          <w:b/>
          <w:bCs/>
        </w:rPr>
        <w:t>VI.  Summary and Conclusions</w:t>
      </w:r>
      <w:r w:rsidR="00EF2500">
        <w:rPr>
          <w:b/>
          <w:bCs/>
        </w:rPr>
        <w:t xml:space="preserve">, further </w:t>
      </w:r>
      <w:r w:rsidR="00A047F4">
        <w:rPr>
          <w:b/>
          <w:bCs/>
        </w:rPr>
        <w:t>work</w:t>
      </w:r>
      <w:r w:rsidR="003752FF">
        <w:rPr>
          <w:b/>
          <w:bCs/>
        </w:rPr>
        <w:t>.</w:t>
      </w:r>
    </w:p>
    <w:p w14:paraId="29FCAFD1" w14:textId="49201BD6" w:rsidR="00D343B6" w:rsidRDefault="00252715" w:rsidP="00D26E66">
      <w:r>
        <w:tab/>
      </w:r>
      <w:r w:rsidR="00ED045C">
        <w:t>While the model results appear excellent, it would be unwise to jump to conclusions and immediately suppose this sort of te</w:t>
      </w:r>
      <w:r w:rsidR="00AE54E6">
        <w:t>s</w:t>
      </w:r>
      <w:r w:rsidR="00ED045C">
        <w:t xml:space="preserve">t can be commercialized in short order.  Unfortunately, there would likely be a long process of validation, during which it is possible that, as ‘normal’ tissue samples are added, the gene list would have to be refined.  </w:t>
      </w:r>
      <w:r w:rsidR="00A047F4">
        <w:t>(</w:t>
      </w:r>
      <w:r w:rsidR="00847E65">
        <w:t xml:space="preserve">Part of validation would be to verify that peripheral blood samples would work in the place of tissue samples from biopsies, </w:t>
      </w:r>
      <w:proofErr w:type="spellStart"/>
      <w:r w:rsidR="00847E65">
        <w:t>etc</w:t>
      </w:r>
      <w:proofErr w:type="spellEnd"/>
      <w:r w:rsidR="00847E65">
        <w:t xml:space="preserve">; in blood samples </w:t>
      </w:r>
      <w:r w:rsidR="0093301D">
        <w:t xml:space="preserve">the concentration of </w:t>
      </w:r>
      <w:r w:rsidR="002761CC">
        <w:t xml:space="preserve">relevant </w:t>
      </w:r>
      <w:r w:rsidR="0093301D">
        <w:t xml:space="preserve">mRNAs could be </w:t>
      </w:r>
      <w:r w:rsidR="00AE2C2A">
        <w:t xml:space="preserve">lower as the tumor-related </w:t>
      </w:r>
      <w:r w:rsidR="00A047F4">
        <w:t>expression products</w:t>
      </w:r>
      <w:r w:rsidR="00AE2C2A">
        <w:t xml:space="preserve"> would be more dispersed.</w:t>
      </w:r>
      <w:r w:rsidR="00A047F4">
        <w:t>)</w:t>
      </w:r>
    </w:p>
    <w:p w14:paraId="1D66FFEE" w14:textId="77777777" w:rsidR="00D343B6" w:rsidRDefault="00D343B6" w:rsidP="00D26E66"/>
    <w:p w14:paraId="6C9DAEED" w14:textId="5DF1B985" w:rsidR="004B4759" w:rsidRDefault="00ED045C" w:rsidP="00AE2C2A">
      <w:pPr>
        <w:ind w:firstLine="720"/>
      </w:pPr>
      <w:r>
        <w:lastRenderedPageBreak/>
        <w:t xml:space="preserve">Furthermore, ‘normal’ samples might include those from patients with other underlying conditions (e.g., joint </w:t>
      </w:r>
      <w:r w:rsidR="004B4759">
        <w:t>arthropathy) which might also result in modifying the gene set, or perhaps even expanding it to a multiclass model.  That said, with many more normal observations, we also expect the variance in normal gene activity to narrow, resulting in better predictors</w:t>
      </w:r>
      <w:r w:rsidR="00C326FD">
        <w:t xml:space="preserve">.  </w:t>
      </w:r>
      <w:proofErr w:type="gramStart"/>
      <w:r w:rsidR="00C326FD">
        <w:t>So</w:t>
      </w:r>
      <w:proofErr w:type="gramEnd"/>
      <w:r w:rsidR="00C326FD">
        <w:t xml:space="preserve"> there is reason to believe this sort of test could be deployed, eventually.</w:t>
      </w:r>
    </w:p>
    <w:p w14:paraId="66AC1F6A" w14:textId="53718F24" w:rsidR="00C326FD" w:rsidRDefault="00C326FD" w:rsidP="00D26E66">
      <w:r>
        <w:tab/>
        <w:t xml:space="preserve">Another consideration here is IP protection.  Unfortunately, the US patent office restricts patents that cite gene sequences to three or less; it would be </w:t>
      </w:r>
      <w:r w:rsidR="00EF1C6F">
        <w:t xml:space="preserve">very expensive to patent enough </w:t>
      </w:r>
      <w:r w:rsidR="005F1CA0">
        <w:t>sequences</w:t>
      </w:r>
      <w:r w:rsidR="00EF1C6F">
        <w:t xml:space="preserve"> together as a panel for a diagnostic application such as this.  With a large enough body of </w:t>
      </w:r>
      <w:r w:rsidR="00DB1143">
        <w:t xml:space="preserve">microarray data, one might contemplate building a model which treats the expression values as </w:t>
      </w:r>
      <w:proofErr w:type="gramStart"/>
      <w:r w:rsidR="00DB1143">
        <w:t>images, and</w:t>
      </w:r>
      <w:proofErr w:type="gramEnd"/>
      <w:r w:rsidR="00DB1143">
        <w:t xml:space="preserve"> use image classification to predict normal vs tumor (a feat which might get around the IP issues</w:t>
      </w:r>
      <w:r w:rsidR="00AE54E6">
        <w:t xml:space="preserve"> to some degree). </w:t>
      </w:r>
      <w:r w:rsidR="00BA6875">
        <w:t xml:space="preserve"> </w:t>
      </w:r>
      <w:r w:rsidR="006D6E8E">
        <w:t>Imagine, for instance,</w:t>
      </w:r>
      <w:r w:rsidR="00BA6875">
        <w:t xml:space="preserve"> a </w:t>
      </w:r>
      <w:r w:rsidR="00395F3F">
        <w:t xml:space="preserve">multiclass </w:t>
      </w:r>
      <w:r w:rsidR="00BA6875">
        <w:t xml:space="preserve">microarray image analysis </w:t>
      </w:r>
      <w:r w:rsidR="00395F3F">
        <w:t>model that could also distinguish other types of disease.</w:t>
      </w:r>
      <w:r w:rsidR="00AE54E6">
        <w:t xml:space="preserve"> </w:t>
      </w:r>
      <w:r w:rsidR="00395F3F">
        <w:t xml:space="preserve">  In any case, </w:t>
      </w:r>
      <w:r w:rsidR="00140604">
        <w:t xml:space="preserve">the LUSC database did not provide the data in image format (though </w:t>
      </w:r>
      <w:r w:rsidR="00EF2500">
        <w:t>it may not be impossible to recover), and many more normal images would have to be added before a model such as this would be feasible.</w:t>
      </w:r>
    </w:p>
    <w:p w14:paraId="1ADC6828" w14:textId="4ADB6430" w:rsidR="00D26E66" w:rsidRPr="00CA4994" w:rsidRDefault="00AE54E6" w:rsidP="00CA4994">
      <w:r>
        <w:tab/>
        <w:t>Finally, some additional work might be done to further subset the genes, perhaps to eliminate the COPA and TBX4 as noted in the report; this might be done in conjunction with some pre-processing automation, so that any further adjustments to the gene set could be rapidly evaluated.</w:t>
      </w:r>
      <w:r w:rsidR="00117ED2">
        <w:t xml:space="preserve">  As it stands, though, the feasibility of this approach </w:t>
      </w:r>
      <w:r w:rsidR="000F30CE">
        <w:t>now seems very solid; hopefully, such tests will become more common in the future.</w:t>
      </w:r>
    </w:p>
    <w:p w14:paraId="47796EC2" w14:textId="30DFE869" w:rsidR="00AB0E56" w:rsidRDefault="00AB0E56"/>
    <w:sectPr w:rsidR="00AB0E5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461EF" w14:textId="77777777" w:rsidR="00014072" w:rsidRDefault="00014072" w:rsidP="009E48D5">
      <w:pPr>
        <w:spacing w:after="0" w:line="240" w:lineRule="auto"/>
      </w:pPr>
      <w:r>
        <w:separator/>
      </w:r>
    </w:p>
  </w:endnote>
  <w:endnote w:type="continuationSeparator" w:id="0">
    <w:p w14:paraId="2147EED2" w14:textId="77777777" w:rsidR="00014072" w:rsidRDefault="00014072" w:rsidP="009E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EABC" w14:textId="321E9D98" w:rsidR="009E48D5" w:rsidRDefault="009E48D5">
    <w:pPr>
      <w:pStyle w:val="Footer"/>
    </w:pPr>
  </w:p>
  <w:p w14:paraId="188220C5" w14:textId="77777777" w:rsidR="009E48D5" w:rsidRDefault="009E4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8A2F" w14:textId="77777777" w:rsidR="00014072" w:rsidRDefault="00014072" w:rsidP="009E48D5">
      <w:pPr>
        <w:spacing w:after="0" w:line="240" w:lineRule="auto"/>
      </w:pPr>
      <w:r>
        <w:separator/>
      </w:r>
    </w:p>
  </w:footnote>
  <w:footnote w:type="continuationSeparator" w:id="0">
    <w:p w14:paraId="0655414F" w14:textId="77777777" w:rsidR="00014072" w:rsidRDefault="00014072" w:rsidP="009E4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5DC8"/>
    <w:multiLevelType w:val="hybridMultilevel"/>
    <w:tmpl w:val="F7225A8E"/>
    <w:lvl w:ilvl="0" w:tplc="46661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91CAD"/>
    <w:multiLevelType w:val="multilevel"/>
    <w:tmpl w:val="A79C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07C80"/>
    <w:multiLevelType w:val="hybridMultilevel"/>
    <w:tmpl w:val="B5FC23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428965">
    <w:abstractNumId w:val="1"/>
  </w:num>
  <w:num w:numId="2" w16cid:durableId="1644965227">
    <w:abstractNumId w:val="0"/>
  </w:num>
  <w:num w:numId="3" w16cid:durableId="213930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56"/>
    <w:rsid w:val="00002424"/>
    <w:rsid w:val="00003FCA"/>
    <w:rsid w:val="00007EAD"/>
    <w:rsid w:val="0001227D"/>
    <w:rsid w:val="0001263C"/>
    <w:rsid w:val="0001350C"/>
    <w:rsid w:val="00013F74"/>
    <w:rsid w:val="00014072"/>
    <w:rsid w:val="00022C38"/>
    <w:rsid w:val="0003777F"/>
    <w:rsid w:val="00042915"/>
    <w:rsid w:val="00042C0D"/>
    <w:rsid w:val="00046765"/>
    <w:rsid w:val="00052812"/>
    <w:rsid w:val="000570E1"/>
    <w:rsid w:val="0007078C"/>
    <w:rsid w:val="0007605C"/>
    <w:rsid w:val="00082D71"/>
    <w:rsid w:val="00087F65"/>
    <w:rsid w:val="0009290F"/>
    <w:rsid w:val="000929E9"/>
    <w:rsid w:val="00092A07"/>
    <w:rsid w:val="000A41B2"/>
    <w:rsid w:val="000B5E27"/>
    <w:rsid w:val="000B62C0"/>
    <w:rsid w:val="000D2118"/>
    <w:rsid w:val="000D54D7"/>
    <w:rsid w:val="000E2109"/>
    <w:rsid w:val="000E4DF2"/>
    <w:rsid w:val="000F3092"/>
    <w:rsid w:val="000F30CE"/>
    <w:rsid w:val="00104865"/>
    <w:rsid w:val="00110110"/>
    <w:rsid w:val="00117ED2"/>
    <w:rsid w:val="00124A04"/>
    <w:rsid w:val="0013199A"/>
    <w:rsid w:val="00133904"/>
    <w:rsid w:val="00140604"/>
    <w:rsid w:val="0014456D"/>
    <w:rsid w:val="001523B5"/>
    <w:rsid w:val="0016410D"/>
    <w:rsid w:val="00182FAB"/>
    <w:rsid w:val="00195CDC"/>
    <w:rsid w:val="001A1731"/>
    <w:rsid w:val="001B2A94"/>
    <w:rsid w:val="001B4991"/>
    <w:rsid w:val="001B6B9E"/>
    <w:rsid w:val="001C277F"/>
    <w:rsid w:val="001C3F55"/>
    <w:rsid w:val="001C694C"/>
    <w:rsid w:val="001C7698"/>
    <w:rsid w:val="001D0872"/>
    <w:rsid w:val="001D1CB4"/>
    <w:rsid w:val="001D6712"/>
    <w:rsid w:val="001D77CA"/>
    <w:rsid w:val="001E4A8F"/>
    <w:rsid w:val="001F5526"/>
    <w:rsid w:val="00211762"/>
    <w:rsid w:val="00214FE1"/>
    <w:rsid w:val="002210A3"/>
    <w:rsid w:val="00227A58"/>
    <w:rsid w:val="00242248"/>
    <w:rsid w:val="00243F5A"/>
    <w:rsid w:val="0024766B"/>
    <w:rsid w:val="00251619"/>
    <w:rsid w:val="00252715"/>
    <w:rsid w:val="002643D5"/>
    <w:rsid w:val="0026568C"/>
    <w:rsid w:val="00274E80"/>
    <w:rsid w:val="002761CC"/>
    <w:rsid w:val="002765D0"/>
    <w:rsid w:val="00281634"/>
    <w:rsid w:val="002A1FCA"/>
    <w:rsid w:val="002A61A3"/>
    <w:rsid w:val="002B2C08"/>
    <w:rsid w:val="002C1A24"/>
    <w:rsid w:val="002F1F54"/>
    <w:rsid w:val="003013D6"/>
    <w:rsid w:val="00305181"/>
    <w:rsid w:val="003131B8"/>
    <w:rsid w:val="00322D57"/>
    <w:rsid w:val="0035130F"/>
    <w:rsid w:val="003567F3"/>
    <w:rsid w:val="00356CDA"/>
    <w:rsid w:val="00361F09"/>
    <w:rsid w:val="00373A46"/>
    <w:rsid w:val="003752FF"/>
    <w:rsid w:val="00384541"/>
    <w:rsid w:val="00386807"/>
    <w:rsid w:val="00395F3F"/>
    <w:rsid w:val="003A1315"/>
    <w:rsid w:val="003C6819"/>
    <w:rsid w:val="003D5647"/>
    <w:rsid w:val="003F627A"/>
    <w:rsid w:val="0040094C"/>
    <w:rsid w:val="00437E9D"/>
    <w:rsid w:val="00440D98"/>
    <w:rsid w:val="004525C6"/>
    <w:rsid w:val="004647FA"/>
    <w:rsid w:val="00470A1A"/>
    <w:rsid w:val="00472332"/>
    <w:rsid w:val="00476448"/>
    <w:rsid w:val="004826F2"/>
    <w:rsid w:val="00482E43"/>
    <w:rsid w:val="00490FB7"/>
    <w:rsid w:val="004A249C"/>
    <w:rsid w:val="004A7F64"/>
    <w:rsid w:val="004B4759"/>
    <w:rsid w:val="004C311B"/>
    <w:rsid w:val="004D034C"/>
    <w:rsid w:val="004E1226"/>
    <w:rsid w:val="004F4AF6"/>
    <w:rsid w:val="0051106D"/>
    <w:rsid w:val="005129FC"/>
    <w:rsid w:val="00517FD3"/>
    <w:rsid w:val="005354B1"/>
    <w:rsid w:val="00536A25"/>
    <w:rsid w:val="005443FB"/>
    <w:rsid w:val="00552004"/>
    <w:rsid w:val="0057050A"/>
    <w:rsid w:val="00575A9B"/>
    <w:rsid w:val="00593038"/>
    <w:rsid w:val="005A03A1"/>
    <w:rsid w:val="005A367A"/>
    <w:rsid w:val="005B666D"/>
    <w:rsid w:val="005D0610"/>
    <w:rsid w:val="005D62A2"/>
    <w:rsid w:val="005D7EE9"/>
    <w:rsid w:val="005E7C18"/>
    <w:rsid w:val="005F1CA0"/>
    <w:rsid w:val="005F2324"/>
    <w:rsid w:val="005F48E5"/>
    <w:rsid w:val="005F4D8C"/>
    <w:rsid w:val="00605C6F"/>
    <w:rsid w:val="00612CA3"/>
    <w:rsid w:val="00646813"/>
    <w:rsid w:val="006532B0"/>
    <w:rsid w:val="00657060"/>
    <w:rsid w:val="00660526"/>
    <w:rsid w:val="0066337C"/>
    <w:rsid w:val="00677D98"/>
    <w:rsid w:val="00680173"/>
    <w:rsid w:val="00682B4E"/>
    <w:rsid w:val="00683971"/>
    <w:rsid w:val="00683F23"/>
    <w:rsid w:val="006919D0"/>
    <w:rsid w:val="00691A72"/>
    <w:rsid w:val="0069326F"/>
    <w:rsid w:val="006B604D"/>
    <w:rsid w:val="006B78EE"/>
    <w:rsid w:val="006C096E"/>
    <w:rsid w:val="006C60BC"/>
    <w:rsid w:val="006D331B"/>
    <w:rsid w:val="006D6E8E"/>
    <w:rsid w:val="006E6C8E"/>
    <w:rsid w:val="006F6AA5"/>
    <w:rsid w:val="006F70CD"/>
    <w:rsid w:val="00716A70"/>
    <w:rsid w:val="0073175C"/>
    <w:rsid w:val="007369B4"/>
    <w:rsid w:val="007462B3"/>
    <w:rsid w:val="007477AC"/>
    <w:rsid w:val="007641CA"/>
    <w:rsid w:val="007656D2"/>
    <w:rsid w:val="00784D42"/>
    <w:rsid w:val="00787A96"/>
    <w:rsid w:val="0079159A"/>
    <w:rsid w:val="007A031F"/>
    <w:rsid w:val="007A6130"/>
    <w:rsid w:val="007A7F21"/>
    <w:rsid w:val="007B25D9"/>
    <w:rsid w:val="007B589F"/>
    <w:rsid w:val="007C601E"/>
    <w:rsid w:val="007E4152"/>
    <w:rsid w:val="007E5567"/>
    <w:rsid w:val="007E5EE4"/>
    <w:rsid w:val="007E6BF0"/>
    <w:rsid w:val="007E73AD"/>
    <w:rsid w:val="007F3B02"/>
    <w:rsid w:val="00807E9C"/>
    <w:rsid w:val="008316DF"/>
    <w:rsid w:val="00843513"/>
    <w:rsid w:val="0084518C"/>
    <w:rsid w:val="00847A22"/>
    <w:rsid w:val="00847E65"/>
    <w:rsid w:val="00857DFB"/>
    <w:rsid w:val="0086164E"/>
    <w:rsid w:val="00864839"/>
    <w:rsid w:val="0088194B"/>
    <w:rsid w:val="00882F76"/>
    <w:rsid w:val="0089146B"/>
    <w:rsid w:val="008969BB"/>
    <w:rsid w:val="00896BB9"/>
    <w:rsid w:val="008A2AE1"/>
    <w:rsid w:val="008B3729"/>
    <w:rsid w:val="008B51A0"/>
    <w:rsid w:val="008C11A7"/>
    <w:rsid w:val="008C1EFE"/>
    <w:rsid w:val="008D2D93"/>
    <w:rsid w:val="008E1793"/>
    <w:rsid w:val="0092038A"/>
    <w:rsid w:val="0092156F"/>
    <w:rsid w:val="0092210F"/>
    <w:rsid w:val="00931EAE"/>
    <w:rsid w:val="0093301D"/>
    <w:rsid w:val="0093583E"/>
    <w:rsid w:val="00941874"/>
    <w:rsid w:val="00945453"/>
    <w:rsid w:val="00947961"/>
    <w:rsid w:val="009511E6"/>
    <w:rsid w:val="00951B6A"/>
    <w:rsid w:val="0095345D"/>
    <w:rsid w:val="00955769"/>
    <w:rsid w:val="009628C1"/>
    <w:rsid w:val="00967300"/>
    <w:rsid w:val="009725A0"/>
    <w:rsid w:val="00980530"/>
    <w:rsid w:val="00982B78"/>
    <w:rsid w:val="00983EEC"/>
    <w:rsid w:val="009865FB"/>
    <w:rsid w:val="00986A85"/>
    <w:rsid w:val="009A5BC1"/>
    <w:rsid w:val="009E093F"/>
    <w:rsid w:val="009E48D5"/>
    <w:rsid w:val="009E503A"/>
    <w:rsid w:val="009F627A"/>
    <w:rsid w:val="00A047F4"/>
    <w:rsid w:val="00A05912"/>
    <w:rsid w:val="00A13C19"/>
    <w:rsid w:val="00A2715C"/>
    <w:rsid w:val="00A27C61"/>
    <w:rsid w:val="00A31371"/>
    <w:rsid w:val="00A345BD"/>
    <w:rsid w:val="00A44D25"/>
    <w:rsid w:val="00A4611B"/>
    <w:rsid w:val="00A47290"/>
    <w:rsid w:val="00A52559"/>
    <w:rsid w:val="00A552FC"/>
    <w:rsid w:val="00A730DF"/>
    <w:rsid w:val="00A7478F"/>
    <w:rsid w:val="00A76D84"/>
    <w:rsid w:val="00A80168"/>
    <w:rsid w:val="00A80ACE"/>
    <w:rsid w:val="00AA2092"/>
    <w:rsid w:val="00AB0E56"/>
    <w:rsid w:val="00AB249D"/>
    <w:rsid w:val="00AB2747"/>
    <w:rsid w:val="00AB4A1F"/>
    <w:rsid w:val="00AC1328"/>
    <w:rsid w:val="00AC1D17"/>
    <w:rsid w:val="00AE2C2A"/>
    <w:rsid w:val="00AE3E52"/>
    <w:rsid w:val="00AE54E6"/>
    <w:rsid w:val="00AE74E3"/>
    <w:rsid w:val="00B01D20"/>
    <w:rsid w:val="00B0205D"/>
    <w:rsid w:val="00B231EE"/>
    <w:rsid w:val="00B23B32"/>
    <w:rsid w:val="00B25A22"/>
    <w:rsid w:val="00B25E32"/>
    <w:rsid w:val="00B303D1"/>
    <w:rsid w:val="00B333BD"/>
    <w:rsid w:val="00B3344F"/>
    <w:rsid w:val="00B471EF"/>
    <w:rsid w:val="00B72933"/>
    <w:rsid w:val="00B74A3F"/>
    <w:rsid w:val="00B932B4"/>
    <w:rsid w:val="00B979B7"/>
    <w:rsid w:val="00BA420D"/>
    <w:rsid w:val="00BA5BC9"/>
    <w:rsid w:val="00BA6875"/>
    <w:rsid w:val="00BC6A98"/>
    <w:rsid w:val="00BD1DE7"/>
    <w:rsid w:val="00C06705"/>
    <w:rsid w:val="00C072B8"/>
    <w:rsid w:val="00C14999"/>
    <w:rsid w:val="00C17BB1"/>
    <w:rsid w:val="00C22079"/>
    <w:rsid w:val="00C326FD"/>
    <w:rsid w:val="00C51C9A"/>
    <w:rsid w:val="00C51D73"/>
    <w:rsid w:val="00C55DC9"/>
    <w:rsid w:val="00C61E59"/>
    <w:rsid w:val="00C625CE"/>
    <w:rsid w:val="00C7773D"/>
    <w:rsid w:val="00C819DA"/>
    <w:rsid w:val="00C96F6C"/>
    <w:rsid w:val="00CA4994"/>
    <w:rsid w:val="00CB2346"/>
    <w:rsid w:val="00CB6BEC"/>
    <w:rsid w:val="00CC3975"/>
    <w:rsid w:val="00CE008C"/>
    <w:rsid w:val="00CE0CBC"/>
    <w:rsid w:val="00CE53DB"/>
    <w:rsid w:val="00CE689E"/>
    <w:rsid w:val="00CF6C27"/>
    <w:rsid w:val="00D131F2"/>
    <w:rsid w:val="00D14C2F"/>
    <w:rsid w:val="00D173E3"/>
    <w:rsid w:val="00D26E66"/>
    <w:rsid w:val="00D323C2"/>
    <w:rsid w:val="00D331FC"/>
    <w:rsid w:val="00D33846"/>
    <w:rsid w:val="00D343B6"/>
    <w:rsid w:val="00D365B9"/>
    <w:rsid w:val="00D7499A"/>
    <w:rsid w:val="00D773D8"/>
    <w:rsid w:val="00DA13D7"/>
    <w:rsid w:val="00DA4F2A"/>
    <w:rsid w:val="00DA5360"/>
    <w:rsid w:val="00DB0260"/>
    <w:rsid w:val="00DB0C4E"/>
    <w:rsid w:val="00DB1143"/>
    <w:rsid w:val="00DB4123"/>
    <w:rsid w:val="00DC4C6E"/>
    <w:rsid w:val="00DC6AAB"/>
    <w:rsid w:val="00DD2128"/>
    <w:rsid w:val="00DD670B"/>
    <w:rsid w:val="00DD6D5B"/>
    <w:rsid w:val="00DE04F4"/>
    <w:rsid w:val="00DE1421"/>
    <w:rsid w:val="00DE77F5"/>
    <w:rsid w:val="00DE79E9"/>
    <w:rsid w:val="00DF3C7A"/>
    <w:rsid w:val="00DF548D"/>
    <w:rsid w:val="00DF70C8"/>
    <w:rsid w:val="00E03B86"/>
    <w:rsid w:val="00E2101A"/>
    <w:rsid w:val="00E31A72"/>
    <w:rsid w:val="00E56FA1"/>
    <w:rsid w:val="00E71045"/>
    <w:rsid w:val="00E7549B"/>
    <w:rsid w:val="00E82AEB"/>
    <w:rsid w:val="00E914BA"/>
    <w:rsid w:val="00E933F6"/>
    <w:rsid w:val="00EA17F5"/>
    <w:rsid w:val="00EA6ED8"/>
    <w:rsid w:val="00EB02ED"/>
    <w:rsid w:val="00EB286B"/>
    <w:rsid w:val="00EB6346"/>
    <w:rsid w:val="00ED045C"/>
    <w:rsid w:val="00EE2967"/>
    <w:rsid w:val="00EE5C34"/>
    <w:rsid w:val="00EF1C6F"/>
    <w:rsid w:val="00EF2500"/>
    <w:rsid w:val="00F02914"/>
    <w:rsid w:val="00F05DBA"/>
    <w:rsid w:val="00F136D6"/>
    <w:rsid w:val="00F20188"/>
    <w:rsid w:val="00F24DB4"/>
    <w:rsid w:val="00F26A96"/>
    <w:rsid w:val="00F43D45"/>
    <w:rsid w:val="00F44374"/>
    <w:rsid w:val="00F50F0C"/>
    <w:rsid w:val="00F51D7F"/>
    <w:rsid w:val="00F60DFE"/>
    <w:rsid w:val="00F614DF"/>
    <w:rsid w:val="00F77689"/>
    <w:rsid w:val="00F900E6"/>
    <w:rsid w:val="00F948AC"/>
    <w:rsid w:val="00FA1A37"/>
    <w:rsid w:val="00FA6798"/>
    <w:rsid w:val="00FB1E7D"/>
    <w:rsid w:val="00FB51B9"/>
    <w:rsid w:val="00FE00B9"/>
    <w:rsid w:val="00FE047A"/>
    <w:rsid w:val="00FE1C7B"/>
    <w:rsid w:val="00FE424F"/>
    <w:rsid w:val="00FF194D"/>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A2FC4"/>
  <w15:chartTrackingRefBased/>
  <w15:docId w15:val="{41E8B07E-3018-4F5C-B81F-C4A402EB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E56"/>
    <w:rPr>
      <w:rFonts w:eastAsiaTheme="majorEastAsia" w:cstheme="majorBidi"/>
      <w:color w:val="272727" w:themeColor="text1" w:themeTint="D8"/>
    </w:rPr>
  </w:style>
  <w:style w:type="paragraph" w:styleId="Title">
    <w:name w:val="Title"/>
    <w:basedOn w:val="Normal"/>
    <w:next w:val="Normal"/>
    <w:link w:val="TitleChar"/>
    <w:uiPriority w:val="10"/>
    <w:qFormat/>
    <w:rsid w:val="00AB0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E56"/>
    <w:pPr>
      <w:spacing w:before="160"/>
      <w:jc w:val="center"/>
    </w:pPr>
    <w:rPr>
      <w:i/>
      <w:iCs/>
      <w:color w:val="404040" w:themeColor="text1" w:themeTint="BF"/>
    </w:rPr>
  </w:style>
  <w:style w:type="character" w:customStyle="1" w:styleId="QuoteChar">
    <w:name w:val="Quote Char"/>
    <w:basedOn w:val="DefaultParagraphFont"/>
    <w:link w:val="Quote"/>
    <w:uiPriority w:val="29"/>
    <w:rsid w:val="00AB0E56"/>
    <w:rPr>
      <w:i/>
      <w:iCs/>
      <w:color w:val="404040" w:themeColor="text1" w:themeTint="BF"/>
    </w:rPr>
  </w:style>
  <w:style w:type="paragraph" w:styleId="ListParagraph">
    <w:name w:val="List Paragraph"/>
    <w:basedOn w:val="Normal"/>
    <w:uiPriority w:val="34"/>
    <w:qFormat/>
    <w:rsid w:val="00AB0E56"/>
    <w:pPr>
      <w:ind w:left="720"/>
      <w:contextualSpacing/>
    </w:pPr>
  </w:style>
  <w:style w:type="character" w:styleId="IntenseEmphasis">
    <w:name w:val="Intense Emphasis"/>
    <w:basedOn w:val="DefaultParagraphFont"/>
    <w:uiPriority w:val="21"/>
    <w:qFormat/>
    <w:rsid w:val="00AB0E56"/>
    <w:rPr>
      <w:i/>
      <w:iCs/>
      <w:color w:val="0F4761" w:themeColor="accent1" w:themeShade="BF"/>
    </w:rPr>
  </w:style>
  <w:style w:type="paragraph" w:styleId="IntenseQuote">
    <w:name w:val="Intense Quote"/>
    <w:basedOn w:val="Normal"/>
    <w:next w:val="Normal"/>
    <w:link w:val="IntenseQuoteChar"/>
    <w:uiPriority w:val="30"/>
    <w:qFormat/>
    <w:rsid w:val="00AB0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E56"/>
    <w:rPr>
      <w:i/>
      <w:iCs/>
      <w:color w:val="0F4761" w:themeColor="accent1" w:themeShade="BF"/>
    </w:rPr>
  </w:style>
  <w:style w:type="character" w:styleId="IntenseReference">
    <w:name w:val="Intense Reference"/>
    <w:basedOn w:val="DefaultParagraphFont"/>
    <w:uiPriority w:val="32"/>
    <w:qFormat/>
    <w:rsid w:val="00AB0E56"/>
    <w:rPr>
      <w:b/>
      <w:bCs/>
      <w:smallCaps/>
      <w:color w:val="0F4761" w:themeColor="accent1" w:themeShade="BF"/>
      <w:spacing w:val="5"/>
    </w:rPr>
  </w:style>
  <w:style w:type="character" w:styleId="Hyperlink">
    <w:name w:val="Hyperlink"/>
    <w:basedOn w:val="DefaultParagraphFont"/>
    <w:uiPriority w:val="99"/>
    <w:unhideWhenUsed/>
    <w:rsid w:val="00B932B4"/>
    <w:rPr>
      <w:color w:val="467886" w:themeColor="hyperlink"/>
      <w:u w:val="single"/>
    </w:rPr>
  </w:style>
  <w:style w:type="character" w:styleId="UnresolvedMention">
    <w:name w:val="Unresolved Mention"/>
    <w:basedOn w:val="DefaultParagraphFont"/>
    <w:uiPriority w:val="99"/>
    <w:semiHidden/>
    <w:unhideWhenUsed/>
    <w:rsid w:val="00B932B4"/>
    <w:rPr>
      <w:color w:val="605E5C"/>
      <w:shd w:val="clear" w:color="auto" w:fill="E1DFDD"/>
    </w:rPr>
  </w:style>
  <w:style w:type="paragraph" w:styleId="Header">
    <w:name w:val="header"/>
    <w:basedOn w:val="Normal"/>
    <w:link w:val="HeaderChar"/>
    <w:uiPriority w:val="99"/>
    <w:unhideWhenUsed/>
    <w:rsid w:val="009E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8D5"/>
  </w:style>
  <w:style w:type="paragraph" w:styleId="Footer">
    <w:name w:val="footer"/>
    <w:basedOn w:val="Normal"/>
    <w:link w:val="FooterChar"/>
    <w:uiPriority w:val="99"/>
    <w:unhideWhenUsed/>
    <w:rsid w:val="009E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8D5"/>
  </w:style>
  <w:style w:type="paragraph" w:styleId="HTMLPreformatted">
    <w:name w:val="HTML Preformatted"/>
    <w:basedOn w:val="Normal"/>
    <w:link w:val="HTMLPreformattedChar"/>
    <w:uiPriority w:val="99"/>
    <w:semiHidden/>
    <w:unhideWhenUsed/>
    <w:rsid w:val="001D67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67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72">
      <w:bodyDiv w:val="1"/>
      <w:marLeft w:val="0"/>
      <w:marRight w:val="0"/>
      <w:marTop w:val="0"/>
      <w:marBottom w:val="0"/>
      <w:divBdr>
        <w:top w:val="none" w:sz="0" w:space="0" w:color="auto"/>
        <w:left w:val="none" w:sz="0" w:space="0" w:color="auto"/>
        <w:bottom w:val="none" w:sz="0" w:space="0" w:color="auto"/>
        <w:right w:val="none" w:sz="0" w:space="0" w:color="auto"/>
      </w:divBdr>
      <w:divsChild>
        <w:div w:id="1236862752">
          <w:marLeft w:val="0"/>
          <w:marRight w:val="0"/>
          <w:marTop w:val="0"/>
          <w:marBottom w:val="0"/>
          <w:divBdr>
            <w:top w:val="none" w:sz="0" w:space="0" w:color="auto"/>
            <w:left w:val="none" w:sz="0" w:space="0" w:color="auto"/>
            <w:bottom w:val="none" w:sz="0" w:space="0" w:color="auto"/>
            <w:right w:val="none" w:sz="0" w:space="0" w:color="auto"/>
          </w:divBdr>
          <w:divsChild>
            <w:div w:id="339504224">
              <w:marLeft w:val="0"/>
              <w:marRight w:val="0"/>
              <w:marTop w:val="75"/>
              <w:marBottom w:val="0"/>
              <w:divBdr>
                <w:top w:val="none" w:sz="0" w:space="0" w:color="auto"/>
                <w:left w:val="none" w:sz="0" w:space="0" w:color="auto"/>
                <w:bottom w:val="none" w:sz="0" w:space="0" w:color="auto"/>
                <w:right w:val="none" w:sz="0" w:space="0" w:color="auto"/>
              </w:divBdr>
              <w:divsChild>
                <w:div w:id="2097359699">
                  <w:marLeft w:val="0"/>
                  <w:marRight w:val="0"/>
                  <w:marTop w:val="0"/>
                  <w:marBottom w:val="0"/>
                  <w:divBdr>
                    <w:top w:val="none" w:sz="0" w:space="0" w:color="auto"/>
                    <w:left w:val="none" w:sz="0" w:space="0" w:color="auto"/>
                    <w:bottom w:val="none" w:sz="0" w:space="0" w:color="auto"/>
                    <w:right w:val="none" w:sz="0" w:space="0" w:color="auto"/>
                  </w:divBdr>
                  <w:divsChild>
                    <w:div w:id="18355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4794">
          <w:marLeft w:val="0"/>
          <w:marRight w:val="0"/>
          <w:marTop w:val="0"/>
          <w:marBottom w:val="0"/>
          <w:divBdr>
            <w:top w:val="none" w:sz="0" w:space="0" w:color="auto"/>
            <w:left w:val="none" w:sz="0" w:space="0" w:color="auto"/>
            <w:bottom w:val="none" w:sz="0" w:space="0" w:color="auto"/>
            <w:right w:val="none" w:sz="0" w:space="0" w:color="auto"/>
          </w:divBdr>
          <w:divsChild>
            <w:div w:id="1915386618">
              <w:marLeft w:val="0"/>
              <w:marRight w:val="0"/>
              <w:marTop w:val="0"/>
              <w:marBottom w:val="0"/>
              <w:divBdr>
                <w:top w:val="none" w:sz="0" w:space="0" w:color="auto"/>
                <w:left w:val="none" w:sz="0" w:space="0" w:color="auto"/>
                <w:bottom w:val="none" w:sz="0" w:space="0" w:color="auto"/>
                <w:right w:val="none" w:sz="0" w:space="0" w:color="auto"/>
              </w:divBdr>
              <w:divsChild>
                <w:div w:id="1096753230">
                  <w:marLeft w:val="0"/>
                  <w:marRight w:val="0"/>
                  <w:marTop w:val="0"/>
                  <w:marBottom w:val="0"/>
                  <w:divBdr>
                    <w:top w:val="none" w:sz="0" w:space="0" w:color="auto"/>
                    <w:left w:val="none" w:sz="0" w:space="0" w:color="auto"/>
                    <w:bottom w:val="none" w:sz="0" w:space="0" w:color="auto"/>
                    <w:right w:val="none" w:sz="0" w:space="0" w:color="auto"/>
                  </w:divBdr>
                  <w:divsChild>
                    <w:div w:id="18263867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740126">
      <w:bodyDiv w:val="1"/>
      <w:marLeft w:val="0"/>
      <w:marRight w:val="0"/>
      <w:marTop w:val="0"/>
      <w:marBottom w:val="0"/>
      <w:divBdr>
        <w:top w:val="none" w:sz="0" w:space="0" w:color="auto"/>
        <w:left w:val="none" w:sz="0" w:space="0" w:color="auto"/>
        <w:bottom w:val="none" w:sz="0" w:space="0" w:color="auto"/>
        <w:right w:val="none" w:sz="0" w:space="0" w:color="auto"/>
      </w:divBdr>
      <w:divsChild>
        <w:div w:id="2020888967">
          <w:marLeft w:val="0"/>
          <w:marRight w:val="0"/>
          <w:marTop w:val="0"/>
          <w:marBottom w:val="0"/>
          <w:divBdr>
            <w:top w:val="none" w:sz="0" w:space="0" w:color="auto"/>
            <w:left w:val="none" w:sz="0" w:space="0" w:color="auto"/>
            <w:bottom w:val="none" w:sz="0" w:space="0" w:color="auto"/>
            <w:right w:val="none" w:sz="0" w:space="0" w:color="auto"/>
          </w:divBdr>
          <w:divsChild>
            <w:div w:id="1838962107">
              <w:marLeft w:val="0"/>
              <w:marRight w:val="0"/>
              <w:marTop w:val="75"/>
              <w:marBottom w:val="0"/>
              <w:divBdr>
                <w:top w:val="none" w:sz="0" w:space="0" w:color="auto"/>
                <w:left w:val="none" w:sz="0" w:space="0" w:color="auto"/>
                <w:bottom w:val="none" w:sz="0" w:space="0" w:color="auto"/>
                <w:right w:val="none" w:sz="0" w:space="0" w:color="auto"/>
              </w:divBdr>
              <w:divsChild>
                <w:div w:id="725418400">
                  <w:marLeft w:val="0"/>
                  <w:marRight w:val="0"/>
                  <w:marTop w:val="0"/>
                  <w:marBottom w:val="0"/>
                  <w:divBdr>
                    <w:top w:val="none" w:sz="0" w:space="0" w:color="auto"/>
                    <w:left w:val="none" w:sz="0" w:space="0" w:color="auto"/>
                    <w:bottom w:val="none" w:sz="0" w:space="0" w:color="auto"/>
                    <w:right w:val="none" w:sz="0" w:space="0" w:color="auto"/>
                  </w:divBdr>
                  <w:divsChild>
                    <w:div w:id="281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0099">
          <w:marLeft w:val="0"/>
          <w:marRight w:val="0"/>
          <w:marTop w:val="0"/>
          <w:marBottom w:val="0"/>
          <w:divBdr>
            <w:top w:val="none" w:sz="0" w:space="0" w:color="auto"/>
            <w:left w:val="none" w:sz="0" w:space="0" w:color="auto"/>
            <w:bottom w:val="none" w:sz="0" w:space="0" w:color="auto"/>
            <w:right w:val="none" w:sz="0" w:space="0" w:color="auto"/>
          </w:divBdr>
          <w:divsChild>
            <w:div w:id="1032000713">
              <w:marLeft w:val="0"/>
              <w:marRight w:val="0"/>
              <w:marTop w:val="0"/>
              <w:marBottom w:val="0"/>
              <w:divBdr>
                <w:top w:val="none" w:sz="0" w:space="0" w:color="auto"/>
                <w:left w:val="none" w:sz="0" w:space="0" w:color="auto"/>
                <w:bottom w:val="none" w:sz="0" w:space="0" w:color="auto"/>
                <w:right w:val="none" w:sz="0" w:space="0" w:color="auto"/>
              </w:divBdr>
              <w:divsChild>
                <w:div w:id="243951001">
                  <w:marLeft w:val="0"/>
                  <w:marRight w:val="0"/>
                  <w:marTop w:val="0"/>
                  <w:marBottom w:val="0"/>
                  <w:divBdr>
                    <w:top w:val="none" w:sz="0" w:space="0" w:color="auto"/>
                    <w:left w:val="none" w:sz="0" w:space="0" w:color="auto"/>
                    <w:bottom w:val="none" w:sz="0" w:space="0" w:color="auto"/>
                    <w:right w:val="none" w:sz="0" w:space="0" w:color="auto"/>
                  </w:divBdr>
                  <w:divsChild>
                    <w:div w:id="11750738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2023747">
      <w:bodyDiv w:val="1"/>
      <w:marLeft w:val="0"/>
      <w:marRight w:val="0"/>
      <w:marTop w:val="0"/>
      <w:marBottom w:val="0"/>
      <w:divBdr>
        <w:top w:val="none" w:sz="0" w:space="0" w:color="auto"/>
        <w:left w:val="none" w:sz="0" w:space="0" w:color="auto"/>
        <w:bottom w:val="none" w:sz="0" w:space="0" w:color="auto"/>
        <w:right w:val="none" w:sz="0" w:space="0" w:color="auto"/>
      </w:divBdr>
      <w:divsChild>
        <w:div w:id="1187324994">
          <w:marLeft w:val="0"/>
          <w:marRight w:val="0"/>
          <w:marTop w:val="0"/>
          <w:marBottom w:val="0"/>
          <w:divBdr>
            <w:top w:val="none" w:sz="0" w:space="0" w:color="auto"/>
            <w:left w:val="none" w:sz="0" w:space="0" w:color="auto"/>
            <w:bottom w:val="none" w:sz="0" w:space="0" w:color="auto"/>
            <w:right w:val="none" w:sz="0" w:space="0" w:color="auto"/>
          </w:divBdr>
          <w:divsChild>
            <w:div w:id="1608465841">
              <w:marLeft w:val="0"/>
              <w:marRight w:val="0"/>
              <w:marTop w:val="75"/>
              <w:marBottom w:val="0"/>
              <w:divBdr>
                <w:top w:val="none" w:sz="0" w:space="0" w:color="auto"/>
                <w:left w:val="none" w:sz="0" w:space="0" w:color="auto"/>
                <w:bottom w:val="none" w:sz="0" w:space="0" w:color="auto"/>
                <w:right w:val="none" w:sz="0" w:space="0" w:color="auto"/>
              </w:divBdr>
              <w:divsChild>
                <w:div w:id="807481617">
                  <w:marLeft w:val="0"/>
                  <w:marRight w:val="0"/>
                  <w:marTop w:val="0"/>
                  <w:marBottom w:val="0"/>
                  <w:divBdr>
                    <w:top w:val="none" w:sz="0" w:space="0" w:color="auto"/>
                    <w:left w:val="none" w:sz="0" w:space="0" w:color="auto"/>
                    <w:bottom w:val="none" w:sz="0" w:space="0" w:color="auto"/>
                    <w:right w:val="none" w:sz="0" w:space="0" w:color="auto"/>
                  </w:divBdr>
                  <w:divsChild>
                    <w:div w:id="1077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8599">
          <w:marLeft w:val="0"/>
          <w:marRight w:val="0"/>
          <w:marTop w:val="0"/>
          <w:marBottom w:val="0"/>
          <w:divBdr>
            <w:top w:val="none" w:sz="0" w:space="0" w:color="auto"/>
            <w:left w:val="none" w:sz="0" w:space="0" w:color="auto"/>
            <w:bottom w:val="none" w:sz="0" w:space="0" w:color="auto"/>
            <w:right w:val="none" w:sz="0" w:space="0" w:color="auto"/>
          </w:divBdr>
          <w:divsChild>
            <w:div w:id="1983732967">
              <w:marLeft w:val="0"/>
              <w:marRight w:val="0"/>
              <w:marTop w:val="0"/>
              <w:marBottom w:val="0"/>
              <w:divBdr>
                <w:top w:val="none" w:sz="0" w:space="0" w:color="auto"/>
                <w:left w:val="none" w:sz="0" w:space="0" w:color="auto"/>
                <w:bottom w:val="none" w:sz="0" w:space="0" w:color="auto"/>
                <w:right w:val="none" w:sz="0" w:space="0" w:color="auto"/>
              </w:divBdr>
              <w:divsChild>
                <w:div w:id="1954552510">
                  <w:marLeft w:val="0"/>
                  <w:marRight w:val="0"/>
                  <w:marTop w:val="0"/>
                  <w:marBottom w:val="0"/>
                  <w:divBdr>
                    <w:top w:val="none" w:sz="0" w:space="0" w:color="auto"/>
                    <w:left w:val="none" w:sz="0" w:space="0" w:color="auto"/>
                    <w:bottom w:val="none" w:sz="0" w:space="0" w:color="auto"/>
                    <w:right w:val="none" w:sz="0" w:space="0" w:color="auto"/>
                  </w:divBdr>
                  <w:divsChild>
                    <w:div w:id="791773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6756067">
      <w:bodyDiv w:val="1"/>
      <w:marLeft w:val="0"/>
      <w:marRight w:val="0"/>
      <w:marTop w:val="0"/>
      <w:marBottom w:val="0"/>
      <w:divBdr>
        <w:top w:val="none" w:sz="0" w:space="0" w:color="auto"/>
        <w:left w:val="none" w:sz="0" w:space="0" w:color="auto"/>
        <w:bottom w:val="none" w:sz="0" w:space="0" w:color="auto"/>
        <w:right w:val="none" w:sz="0" w:space="0" w:color="auto"/>
      </w:divBdr>
      <w:divsChild>
        <w:div w:id="521282500">
          <w:marLeft w:val="0"/>
          <w:marRight w:val="0"/>
          <w:marTop w:val="0"/>
          <w:marBottom w:val="0"/>
          <w:divBdr>
            <w:top w:val="none" w:sz="0" w:space="0" w:color="auto"/>
            <w:left w:val="none" w:sz="0" w:space="0" w:color="auto"/>
            <w:bottom w:val="none" w:sz="0" w:space="0" w:color="auto"/>
            <w:right w:val="none" w:sz="0" w:space="0" w:color="auto"/>
          </w:divBdr>
          <w:divsChild>
            <w:div w:id="71122906">
              <w:marLeft w:val="0"/>
              <w:marRight w:val="0"/>
              <w:marTop w:val="75"/>
              <w:marBottom w:val="0"/>
              <w:divBdr>
                <w:top w:val="none" w:sz="0" w:space="0" w:color="auto"/>
                <w:left w:val="none" w:sz="0" w:space="0" w:color="auto"/>
                <w:bottom w:val="none" w:sz="0" w:space="0" w:color="auto"/>
                <w:right w:val="none" w:sz="0" w:space="0" w:color="auto"/>
              </w:divBdr>
              <w:divsChild>
                <w:div w:id="909270947">
                  <w:marLeft w:val="0"/>
                  <w:marRight w:val="0"/>
                  <w:marTop w:val="0"/>
                  <w:marBottom w:val="0"/>
                  <w:divBdr>
                    <w:top w:val="none" w:sz="0" w:space="0" w:color="auto"/>
                    <w:left w:val="none" w:sz="0" w:space="0" w:color="auto"/>
                    <w:bottom w:val="none" w:sz="0" w:space="0" w:color="auto"/>
                    <w:right w:val="none" w:sz="0" w:space="0" w:color="auto"/>
                  </w:divBdr>
                  <w:divsChild>
                    <w:div w:id="9165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0268">
          <w:marLeft w:val="0"/>
          <w:marRight w:val="0"/>
          <w:marTop w:val="0"/>
          <w:marBottom w:val="0"/>
          <w:divBdr>
            <w:top w:val="none" w:sz="0" w:space="0" w:color="auto"/>
            <w:left w:val="none" w:sz="0" w:space="0" w:color="auto"/>
            <w:bottom w:val="none" w:sz="0" w:space="0" w:color="auto"/>
            <w:right w:val="none" w:sz="0" w:space="0" w:color="auto"/>
          </w:divBdr>
          <w:divsChild>
            <w:div w:id="2078430144">
              <w:marLeft w:val="0"/>
              <w:marRight w:val="0"/>
              <w:marTop w:val="0"/>
              <w:marBottom w:val="0"/>
              <w:divBdr>
                <w:top w:val="none" w:sz="0" w:space="0" w:color="auto"/>
                <w:left w:val="none" w:sz="0" w:space="0" w:color="auto"/>
                <w:bottom w:val="none" w:sz="0" w:space="0" w:color="auto"/>
                <w:right w:val="none" w:sz="0" w:space="0" w:color="auto"/>
              </w:divBdr>
              <w:divsChild>
                <w:div w:id="1987472365">
                  <w:marLeft w:val="0"/>
                  <w:marRight w:val="0"/>
                  <w:marTop w:val="0"/>
                  <w:marBottom w:val="0"/>
                  <w:divBdr>
                    <w:top w:val="none" w:sz="0" w:space="0" w:color="auto"/>
                    <w:left w:val="none" w:sz="0" w:space="0" w:color="auto"/>
                    <w:bottom w:val="none" w:sz="0" w:space="0" w:color="auto"/>
                    <w:right w:val="none" w:sz="0" w:space="0" w:color="auto"/>
                  </w:divBdr>
                  <w:divsChild>
                    <w:div w:id="4035263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9058830">
      <w:bodyDiv w:val="1"/>
      <w:marLeft w:val="0"/>
      <w:marRight w:val="0"/>
      <w:marTop w:val="0"/>
      <w:marBottom w:val="0"/>
      <w:divBdr>
        <w:top w:val="none" w:sz="0" w:space="0" w:color="auto"/>
        <w:left w:val="none" w:sz="0" w:space="0" w:color="auto"/>
        <w:bottom w:val="none" w:sz="0" w:space="0" w:color="auto"/>
        <w:right w:val="none" w:sz="0" w:space="0" w:color="auto"/>
      </w:divBdr>
      <w:divsChild>
        <w:div w:id="1502117672">
          <w:marLeft w:val="0"/>
          <w:marRight w:val="0"/>
          <w:marTop w:val="0"/>
          <w:marBottom w:val="0"/>
          <w:divBdr>
            <w:top w:val="none" w:sz="0" w:space="0" w:color="auto"/>
            <w:left w:val="none" w:sz="0" w:space="0" w:color="auto"/>
            <w:bottom w:val="none" w:sz="0" w:space="0" w:color="auto"/>
            <w:right w:val="none" w:sz="0" w:space="0" w:color="auto"/>
          </w:divBdr>
          <w:divsChild>
            <w:div w:id="1859007460">
              <w:marLeft w:val="0"/>
              <w:marRight w:val="0"/>
              <w:marTop w:val="75"/>
              <w:marBottom w:val="0"/>
              <w:divBdr>
                <w:top w:val="none" w:sz="0" w:space="0" w:color="auto"/>
                <w:left w:val="none" w:sz="0" w:space="0" w:color="auto"/>
                <w:bottom w:val="none" w:sz="0" w:space="0" w:color="auto"/>
                <w:right w:val="none" w:sz="0" w:space="0" w:color="auto"/>
              </w:divBdr>
              <w:divsChild>
                <w:div w:id="766191818">
                  <w:marLeft w:val="0"/>
                  <w:marRight w:val="0"/>
                  <w:marTop w:val="0"/>
                  <w:marBottom w:val="0"/>
                  <w:divBdr>
                    <w:top w:val="none" w:sz="0" w:space="0" w:color="auto"/>
                    <w:left w:val="none" w:sz="0" w:space="0" w:color="auto"/>
                    <w:bottom w:val="none" w:sz="0" w:space="0" w:color="auto"/>
                    <w:right w:val="none" w:sz="0" w:space="0" w:color="auto"/>
                  </w:divBdr>
                  <w:divsChild>
                    <w:div w:id="130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7071">
          <w:marLeft w:val="0"/>
          <w:marRight w:val="0"/>
          <w:marTop w:val="0"/>
          <w:marBottom w:val="0"/>
          <w:divBdr>
            <w:top w:val="none" w:sz="0" w:space="0" w:color="auto"/>
            <w:left w:val="none" w:sz="0" w:space="0" w:color="auto"/>
            <w:bottom w:val="none" w:sz="0" w:space="0" w:color="auto"/>
            <w:right w:val="none" w:sz="0" w:space="0" w:color="auto"/>
          </w:divBdr>
          <w:divsChild>
            <w:div w:id="1360544990">
              <w:marLeft w:val="0"/>
              <w:marRight w:val="0"/>
              <w:marTop w:val="0"/>
              <w:marBottom w:val="0"/>
              <w:divBdr>
                <w:top w:val="none" w:sz="0" w:space="0" w:color="auto"/>
                <w:left w:val="none" w:sz="0" w:space="0" w:color="auto"/>
                <w:bottom w:val="none" w:sz="0" w:space="0" w:color="auto"/>
                <w:right w:val="none" w:sz="0" w:space="0" w:color="auto"/>
              </w:divBdr>
              <w:divsChild>
                <w:div w:id="1317883444">
                  <w:marLeft w:val="0"/>
                  <w:marRight w:val="0"/>
                  <w:marTop w:val="0"/>
                  <w:marBottom w:val="0"/>
                  <w:divBdr>
                    <w:top w:val="none" w:sz="0" w:space="0" w:color="auto"/>
                    <w:left w:val="none" w:sz="0" w:space="0" w:color="auto"/>
                    <w:bottom w:val="none" w:sz="0" w:space="0" w:color="auto"/>
                    <w:right w:val="none" w:sz="0" w:space="0" w:color="auto"/>
                  </w:divBdr>
                  <w:divsChild>
                    <w:div w:id="13754268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4428017">
      <w:bodyDiv w:val="1"/>
      <w:marLeft w:val="0"/>
      <w:marRight w:val="0"/>
      <w:marTop w:val="0"/>
      <w:marBottom w:val="0"/>
      <w:divBdr>
        <w:top w:val="none" w:sz="0" w:space="0" w:color="auto"/>
        <w:left w:val="none" w:sz="0" w:space="0" w:color="auto"/>
        <w:bottom w:val="none" w:sz="0" w:space="0" w:color="auto"/>
        <w:right w:val="none" w:sz="0" w:space="0" w:color="auto"/>
      </w:divBdr>
      <w:divsChild>
        <w:div w:id="2051224122">
          <w:marLeft w:val="0"/>
          <w:marRight w:val="0"/>
          <w:marTop w:val="0"/>
          <w:marBottom w:val="0"/>
          <w:divBdr>
            <w:top w:val="none" w:sz="0" w:space="0" w:color="auto"/>
            <w:left w:val="none" w:sz="0" w:space="0" w:color="auto"/>
            <w:bottom w:val="none" w:sz="0" w:space="0" w:color="auto"/>
            <w:right w:val="none" w:sz="0" w:space="0" w:color="auto"/>
          </w:divBdr>
          <w:divsChild>
            <w:div w:id="475030018">
              <w:marLeft w:val="0"/>
              <w:marRight w:val="0"/>
              <w:marTop w:val="75"/>
              <w:marBottom w:val="0"/>
              <w:divBdr>
                <w:top w:val="none" w:sz="0" w:space="0" w:color="auto"/>
                <w:left w:val="none" w:sz="0" w:space="0" w:color="auto"/>
                <w:bottom w:val="none" w:sz="0" w:space="0" w:color="auto"/>
                <w:right w:val="none" w:sz="0" w:space="0" w:color="auto"/>
              </w:divBdr>
              <w:divsChild>
                <w:div w:id="2086493385">
                  <w:marLeft w:val="0"/>
                  <w:marRight w:val="0"/>
                  <w:marTop w:val="0"/>
                  <w:marBottom w:val="0"/>
                  <w:divBdr>
                    <w:top w:val="none" w:sz="0" w:space="0" w:color="auto"/>
                    <w:left w:val="none" w:sz="0" w:space="0" w:color="auto"/>
                    <w:bottom w:val="none" w:sz="0" w:space="0" w:color="auto"/>
                    <w:right w:val="none" w:sz="0" w:space="0" w:color="auto"/>
                  </w:divBdr>
                  <w:divsChild>
                    <w:div w:id="17436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59995">
          <w:marLeft w:val="0"/>
          <w:marRight w:val="0"/>
          <w:marTop w:val="0"/>
          <w:marBottom w:val="0"/>
          <w:divBdr>
            <w:top w:val="none" w:sz="0" w:space="0" w:color="auto"/>
            <w:left w:val="none" w:sz="0" w:space="0" w:color="auto"/>
            <w:bottom w:val="none" w:sz="0" w:space="0" w:color="auto"/>
            <w:right w:val="none" w:sz="0" w:space="0" w:color="auto"/>
          </w:divBdr>
          <w:divsChild>
            <w:div w:id="464664229">
              <w:marLeft w:val="0"/>
              <w:marRight w:val="0"/>
              <w:marTop w:val="0"/>
              <w:marBottom w:val="0"/>
              <w:divBdr>
                <w:top w:val="none" w:sz="0" w:space="0" w:color="auto"/>
                <w:left w:val="none" w:sz="0" w:space="0" w:color="auto"/>
                <w:bottom w:val="none" w:sz="0" w:space="0" w:color="auto"/>
                <w:right w:val="none" w:sz="0" w:space="0" w:color="auto"/>
              </w:divBdr>
              <w:divsChild>
                <w:div w:id="1116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2349">
      <w:bodyDiv w:val="1"/>
      <w:marLeft w:val="0"/>
      <w:marRight w:val="0"/>
      <w:marTop w:val="0"/>
      <w:marBottom w:val="0"/>
      <w:divBdr>
        <w:top w:val="none" w:sz="0" w:space="0" w:color="auto"/>
        <w:left w:val="none" w:sz="0" w:space="0" w:color="auto"/>
        <w:bottom w:val="none" w:sz="0" w:space="0" w:color="auto"/>
        <w:right w:val="none" w:sz="0" w:space="0" w:color="auto"/>
      </w:divBdr>
    </w:div>
    <w:div w:id="106000499">
      <w:bodyDiv w:val="1"/>
      <w:marLeft w:val="0"/>
      <w:marRight w:val="0"/>
      <w:marTop w:val="0"/>
      <w:marBottom w:val="0"/>
      <w:divBdr>
        <w:top w:val="none" w:sz="0" w:space="0" w:color="auto"/>
        <w:left w:val="none" w:sz="0" w:space="0" w:color="auto"/>
        <w:bottom w:val="none" w:sz="0" w:space="0" w:color="auto"/>
        <w:right w:val="none" w:sz="0" w:space="0" w:color="auto"/>
      </w:divBdr>
      <w:divsChild>
        <w:div w:id="565803556">
          <w:marLeft w:val="0"/>
          <w:marRight w:val="0"/>
          <w:marTop w:val="0"/>
          <w:marBottom w:val="0"/>
          <w:divBdr>
            <w:top w:val="none" w:sz="0" w:space="0" w:color="auto"/>
            <w:left w:val="none" w:sz="0" w:space="0" w:color="auto"/>
            <w:bottom w:val="none" w:sz="0" w:space="0" w:color="auto"/>
            <w:right w:val="none" w:sz="0" w:space="0" w:color="auto"/>
          </w:divBdr>
          <w:divsChild>
            <w:div w:id="1542739588">
              <w:marLeft w:val="0"/>
              <w:marRight w:val="0"/>
              <w:marTop w:val="75"/>
              <w:marBottom w:val="0"/>
              <w:divBdr>
                <w:top w:val="none" w:sz="0" w:space="0" w:color="auto"/>
                <w:left w:val="none" w:sz="0" w:space="0" w:color="auto"/>
                <w:bottom w:val="none" w:sz="0" w:space="0" w:color="auto"/>
                <w:right w:val="none" w:sz="0" w:space="0" w:color="auto"/>
              </w:divBdr>
              <w:divsChild>
                <w:div w:id="1510679060">
                  <w:marLeft w:val="0"/>
                  <w:marRight w:val="0"/>
                  <w:marTop w:val="0"/>
                  <w:marBottom w:val="0"/>
                  <w:divBdr>
                    <w:top w:val="none" w:sz="0" w:space="0" w:color="auto"/>
                    <w:left w:val="none" w:sz="0" w:space="0" w:color="auto"/>
                    <w:bottom w:val="none" w:sz="0" w:space="0" w:color="auto"/>
                    <w:right w:val="none" w:sz="0" w:space="0" w:color="auto"/>
                  </w:divBdr>
                  <w:divsChild>
                    <w:div w:id="770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160">
          <w:marLeft w:val="0"/>
          <w:marRight w:val="0"/>
          <w:marTop w:val="0"/>
          <w:marBottom w:val="0"/>
          <w:divBdr>
            <w:top w:val="none" w:sz="0" w:space="0" w:color="auto"/>
            <w:left w:val="none" w:sz="0" w:space="0" w:color="auto"/>
            <w:bottom w:val="none" w:sz="0" w:space="0" w:color="auto"/>
            <w:right w:val="none" w:sz="0" w:space="0" w:color="auto"/>
          </w:divBdr>
          <w:divsChild>
            <w:div w:id="25177376">
              <w:marLeft w:val="0"/>
              <w:marRight w:val="0"/>
              <w:marTop w:val="0"/>
              <w:marBottom w:val="0"/>
              <w:divBdr>
                <w:top w:val="none" w:sz="0" w:space="0" w:color="auto"/>
                <w:left w:val="none" w:sz="0" w:space="0" w:color="auto"/>
                <w:bottom w:val="none" w:sz="0" w:space="0" w:color="auto"/>
                <w:right w:val="none" w:sz="0" w:space="0" w:color="auto"/>
              </w:divBdr>
              <w:divsChild>
                <w:div w:id="616718870">
                  <w:marLeft w:val="0"/>
                  <w:marRight w:val="0"/>
                  <w:marTop w:val="0"/>
                  <w:marBottom w:val="0"/>
                  <w:divBdr>
                    <w:top w:val="none" w:sz="0" w:space="0" w:color="auto"/>
                    <w:left w:val="none" w:sz="0" w:space="0" w:color="auto"/>
                    <w:bottom w:val="none" w:sz="0" w:space="0" w:color="auto"/>
                    <w:right w:val="none" w:sz="0" w:space="0" w:color="auto"/>
                  </w:divBdr>
                  <w:divsChild>
                    <w:div w:id="17417059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8348268">
      <w:bodyDiv w:val="1"/>
      <w:marLeft w:val="0"/>
      <w:marRight w:val="0"/>
      <w:marTop w:val="0"/>
      <w:marBottom w:val="0"/>
      <w:divBdr>
        <w:top w:val="none" w:sz="0" w:space="0" w:color="auto"/>
        <w:left w:val="none" w:sz="0" w:space="0" w:color="auto"/>
        <w:bottom w:val="none" w:sz="0" w:space="0" w:color="auto"/>
        <w:right w:val="none" w:sz="0" w:space="0" w:color="auto"/>
      </w:divBdr>
      <w:divsChild>
        <w:div w:id="133377901">
          <w:marLeft w:val="0"/>
          <w:marRight w:val="0"/>
          <w:marTop w:val="0"/>
          <w:marBottom w:val="0"/>
          <w:divBdr>
            <w:top w:val="none" w:sz="0" w:space="0" w:color="auto"/>
            <w:left w:val="none" w:sz="0" w:space="0" w:color="auto"/>
            <w:bottom w:val="none" w:sz="0" w:space="0" w:color="auto"/>
            <w:right w:val="none" w:sz="0" w:space="0" w:color="auto"/>
          </w:divBdr>
          <w:divsChild>
            <w:div w:id="1665428601">
              <w:marLeft w:val="0"/>
              <w:marRight w:val="0"/>
              <w:marTop w:val="75"/>
              <w:marBottom w:val="0"/>
              <w:divBdr>
                <w:top w:val="none" w:sz="0" w:space="0" w:color="auto"/>
                <w:left w:val="none" w:sz="0" w:space="0" w:color="auto"/>
                <w:bottom w:val="none" w:sz="0" w:space="0" w:color="auto"/>
                <w:right w:val="none" w:sz="0" w:space="0" w:color="auto"/>
              </w:divBdr>
              <w:divsChild>
                <w:div w:id="1223981427">
                  <w:marLeft w:val="0"/>
                  <w:marRight w:val="0"/>
                  <w:marTop w:val="0"/>
                  <w:marBottom w:val="0"/>
                  <w:divBdr>
                    <w:top w:val="none" w:sz="0" w:space="0" w:color="auto"/>
                    <w:left w:val="none" w:sz="0" w:space="0" w:color="auto"/>
                    <w:bottom w:val="none" w:sz="0" w:space="0" w:color="auto"/>
                    <w:right w:val="none" w:sz="0" w:space="0" w:color="auto"/>
                  </w:divBdr>
                  <w:divsChild>
                    <w:div w:id="6878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7806">
          <w:marLeft w:val="0"/>
          <w:marRight w:val="0"/>
          <w:marTop w:val="0"/>
          <w:marBottom w:val="0"/>
          <w:divBdr>
            <w:top w:val="none" w:sz="0" w:space="0" w:color="auto"/>
            <w:left w:val="none" w:sz="0" w:space="0" w:color="auto"/>
            <w:bottom w:val="none" w:sz="0" w:space="0" w:color="auto"/>
            <w:right w:val="none" w:sz="0" w:space="0" w:color="auto"/>
          </w:divBdr>
          <w:divsChild>
            <w:div w:id="1245143485">
              <w:marLeft w:val="0"/>
              <w:marRight w:val="0"/>
              <w:marTop w:val="0"/>
              <w:marBottom w:val="0"/>
              <w:divBdr>
                <w:top w:val="none" w:sz="0" w:space="0" w:color="auto"/>
                <w:left w:val="none" w:sz="0" w:space="0" w:color="auto"/>
                <w:bottom w:val="none" w:sz="0" w:space="0" w:color="auto"/>
                <w:right w:val="none" w:sz="0" w:space="0" w:color="auto"/>
              </w:divBdr>
              <w:divsChild>
                <w:div w:id="154610413">
                  <w:marLeft w:val="0"/>
                  <w:marRight w:val="0"/>
                  <w:marTop w:val="0"/>
                  <w:marBottom w:val="0"/>
                  <w:divBdr>
                    <w:top w:val="none" w:sz="0" w:space="0" w:color="auto"/>
                    <w:left w:val="none" w:sz="0" w:space="0" w:color="auto"/>
                    <w:bottom w:val="none" w:sz="0" w:space="0" w:color="auto"/>
                    <w:right w:val="none" w:sz="0" w:space="0" w:color="auto"/>
                  </w:divBdr>
                  <w:divsChild>
                    <w:div w:id="18272357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59221274">
      <w:bodyDiv w:val="1"/>
      <w:marLeft w:val="0"/>
      <w:marRight w:val="0"/>
      <w:marTop w:val="0"/>
      <w:marBottom w:val="0"/>
      <w:divBdr>
        <w:top w:val="none" w:sz="0" w:space="0" w:color="auto"/>
        <w:left w:val="none" w:sz="0" w:space="0" w:color="auto"/>
        <w:bottom w:val="none" w:sz="0" w:space="0" w:color="auto"/>
        <w:right w:val="none" w:sz="0" w:space="0" w:color="auto"/>
      </w:divBdr>
    </w:div>
    <w:div w:id="263615265">
      <w:bodyDiv w:val="1"/>
      <w:marLeft w:val="0"/>
      <w:marRight w:val="0"/>
      <w:marTop w:val="0"/>
      <w:marBottom w:val="0"/>
      <w:divBdr>
        <w:top w:val="none" w:sz="0" w:space="0" w:color="auto"/>
        <w:left w:val="none" w:sz="0" w:space="0" w:color="auto"/>
        <w:bottom w:val="none" w:sz="0" w:space="0" w:color="auto"/>
        <w:right w:val="none" w:sz="0" w:space="0" w:color="auto"/>
      </w:divBdr>
    </w:div>
    <w:div w:id="315034030">
      <w:bodyDiv w:val="1"/>
      <w:marLeft w:val="0"/>
      <w:marRight w:val="0"/>
      <w:marTop w:val="0"/>
      <w:marBottom w:val="0"/>
      <w:divBdr>
        <w:top w:val="none" w:sz="0" w:space="0" w:color="auto"/>
        <w:left w:val="none" w:sz="0" w:space="0" w:color="auto"/>
        <w:bottom w:val="none" w:sz="0" w:space="0" w:color="auto"/>
        <w:right w:val="none" w:sz="0" w:space="0" w:color="auto"/>
      </w:divBdr>
      <w:divsChild>
        <w:div w:id="1715496180">
          <w:marLeft w:val="0"/>
          <w:marRight w:val="0"/>
          <w:marTop w:val="0"/>
          <w:marBottom w:val="0"/>
          <w:divBdr>
            <w:top w:val="none" w:sz="0" w:space="0" w:color="auto"/>
            <w:left w:val="none" w:sz="0" w:space="0" w:color="auto"/>
            <w:bottom w:val="none" w:sz="0" w:space="0" w:color="auto"/>
            <w:right w:val="none" w:sz="0" w:space="0" w:color="auto"/>
          </w:divBdr>
          <w:divsChild>
            <w:div w:id="662511667">
              <w:marLeft w:val="0"/>
              <w:marRight w:val="0"/>
              <w:marTop w:val="75"/>
              <w:marBottom w:val="0"/>
              <w:divBdr>
                <w:top w:val="none" w:sz="0" w:space="0" w:color="auto"/>
                <w:left w:val="none" w:sz="0" w:space="0" w:color="auto"/>
                <w:bottom w:val="none" w:sz="0" w:space="0" w:color="auto"/>
                <w:right w:val="none" w:sz="0" w:space="0" w:color="auto"/>
              </w:divBdr>
              <w:divsChild>
                <w:div w:id="1666543004">
                  <w:marLeft w:val="0"/>
                  <w:marRight w:val="0"/>
                  <w:marTop w:val="0"/>
                  <w:marBottom w:val="0"/>
                  <w:divBdr>
                    <w:top w:val="none" w:sz="0" w:space="0" w:color="auto"/>
                    <w:left w:val="none" w:sz="0" w:space="0" w:color="auto"/>
                    <w:bottom w:val="none" w:sz="0" w:space="0" w:color="auto"/>
                    <w:right w:val="none" w:sz="0" w:space="0" w:color="auto"/>
                  </w:divBdr>
                  <w:divsChild>
                    <w:div w:id="6451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4645">
          <w:marLeft w:val="0"/>
          <w:marRight w:val="0"/>
          <w:marTop w:val="0"/>
          <w:marBottom w:val="0"/>
          <w:divBdr>
            <w:top w:val="none" w:sz="0" w:space="0" w:color="auto"/>
            <w:left w:val="none" w:sz="0" w:space="0" w:color="auto"/>
            <w:bottom w:val="none" w:sz="0" w:space="0" w:color="auto"/>
            <w:right w:val="none" w:sz="0" w:space="0" w:color="auto"/>
          </w:divBdr>
          <w:divsChild>
            <w:div w:id="838690084">
              <w:marLeft w:val="0"/>
              <w:marRight w:val="0"/>
              <w:marTop w:val="0"/>
              <w:marBottom w:val="0"/>
              <w:divBdr>
                <w:top w:val="none" w:sz="0" w:space="0" w:color="auto"/>
                <w:left w:val="none" w:sz="0" w:space="0" w:color="auto"/>
                <w:bottom w:val="none" w:sz="0" w:space="0" w:color="auto"/>
                <w:right w:val="none" w:sz="0" w:space="0" w:color="auto"/>
              </w:divBdr>
              <w:divsChild>
                <w:div w:id="1309238434">
                  <w:marLeft w:val="0"/>
                  <w:marRight w:val="0"/>
                  <w:marTop w:val="0"/>
                  <w:marBottom w:val="0"/>
                  <w:divBdr>
                    <w:top w:val="none" w:sz="0" w:space="0" w:color="auto"/>
                    <w:left w:val="none" w:sz="0" w:space="0" w:color="auto"/>
                    <w:bottom w:val="none" w:sz="0" w:space="0" w:color="auto"/>
                    <w:right w:val="none" w:sz="0" w:space="0" w:color="auto"/>
                  </w:divBdr>
                  <w:divsChild>
                    <w:div w:id="519730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27295558">
      <w:bodyDiv w:val="1"/>
      <w:marLeft w:val="0"/>
      <w:marRight w:val="0"/>
      <w:marTop w:val="0"/>
      <w:marBottom w:val="0"/>
      <w:divBdr>
        <w:top w:val="none" w:sz="0" w:space="0" w:color="auto"/>
        <w:left w:val="none" w:sz="0" w:space="0" w:color="auto"/>
        <w:bottom w:val="none" w:sz="0" w:space="0" w:color="auto"/>
        <w:right w:val="none" w:sz="0" w:space="0" w:color="auto"/>
      </w:divBdr>
    </w:div>
    <w:div w:id="391000137">
      <w:bodyDiv w:val="1"/>
      <w:marLeft w:val="0"/>
      <w:marRight w:val="0"/>
      <w:marTop w:val="0"/>
      <w:marBottom w:val="0"/>
      <w:divBdr>
        <w:top w:val="none" w:sz="0" w:space="0" w:color="auto"/>
        <w:left w:val="none" w:sz="0" w:space="0" w:color="auto"/>
        <w:bottom w:val="none" w:sz="0" w:space="0" w:color="auto"/>
        <w:right w:val="none" w:sz="0" w:space="0" w:color="auto"/>
      </w:divBdr>
    </w:div>
    <w:div w:id="393895687">
      <w:bodyDiv w:val="1"/>
      <w:marLeft w:val="0"/>
      <w:marRight w:val="0"/>
      <w:marTop w:val="0"/>
      <w:marBottom w:val="0"/>
      <w:divBdr>
        <w:top w:val="none" w:sz="0" w:space="0" w:color="auto"/>
        <w:left w:val="none" w:sz="0" w:space="0" w:color="auto"/>
        <w:bottom w:val="none" w:sz="0" w:space="0" w:color="auto"/>
        <w:right w:val="none" w:sz="0" w:space="0" w:color="auto"/>
      </w:divBdr>
      <w:divsChild>
        <w:div w:id="1562279806">
          <w:marLeft w:val="0"/>
          <w:marRight w:val="0"/>
          <w:marTop w:val="0"/>
          <w:marBottom w:val="0"/>
          <w:divBdr>
            <w:top w:val="none" w:sz="0" w:space="0" w:color="auto"/>
            <w:left w:val="none" w:sz="0" w:space="0" w:color="auto"/>
            <w:bottom w:val="none" w:sz="0" w:space="0" w:color="auto"/>
            <w:right w:val="none" w:sz="0" w:space="0" w:color="auto"/>
          </w:divBdr>
          <w:divsChild>
            <w:div w:id="1534728156">
              <w:marLeft w:val="0"/>
              <w:marRight w:val="0"/>
              <w:marTop w:val="75"/>
              <w:marBottom w:val="0"/>
              <w:divBdr>
                <w:top w:val="none" w:sz="0" w:space="0" w:color="auto"/>
                <w:left w:val="none" w:sz="0" w:space="0" w:color="auto"/>
                <w:bottom w:val="none" w:sz="0" w:space="0" w:color="auto"/>
                <w:right w:val="none" w:sz="0" w:space="0" w:color="auto"/>
              </w:divBdr>
              <w:divsChild>
                <w:div w:id="1388720561">
                  <w:marLeft w:val="0"/>
                  <w:marRight w:val="0"/>
                  <w:marTop w:val="0"/>
                  <w:marBottom w:val="0"/>
                  <w:divBdr>
                    <w:top w:val="none" w:sz="0" w:space="0" w:color="auto"/>
                    <w:left w:val="none" w:sz="0" w:space="0" w:color="auto"/>
                    <w:bottom w:val="none" w:sz="0" w:space="0" w:color="auto"/>
                    <w:right w:val="none" w:sz="0" w:space="0" w:color="auto"/>
                  </w:divBdr>
                  <w:divsChild>
                    <w:div w:id="4494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0874">
          <w:marLeft w:val="0"/>
          <w:marRight w:val="0"/>
          <w:marTop w:val="0"/>
          <w:marBottom w:val="0"/>
          <w:divBdr>
            <w:top w:val="none" w:sz="0" w:space="0" w:color="auto"/>
            <w:left w:val="none" w:sz="0" w:space="0" w:color="auto"/>
            <w:bottom w:val="none" w:sz="0" w:space="0" w:color="auto"/>
            <w:right w:val="none" w:sz="0" w:space="0" w:color="auto"/>
          </w:divBdr>
          <w:divsChild>
            <w:div w:id="229998163">
              <w:marLeft w:val="0"/>
              <w:marRight w:val="0"/>
              <w:marTop w:val="0"/>
              <w:marBottom w:val="0"/>
              <w:divBdr>
                <w:top w:val="none" w:sz="0" w:space="0" w:color="auto"/>
                <w:left w:val="none" w:sz="0" w:space="0" w:color="auto"/>
                <w:bottom w:val="none" w:sz="0" w:space="0" w:color="auto"/>
                <w:right w:val="none" w:sz="0" w:space="0" w:color="auto"/>
              </w:divBdr>
              <w:divsChild>
                <w:div w:id="1902866327">
                  <w:marLeft w:val="0"/>
                  <w:marRight w:val="0"/>
                  <w:marTop w:val="0"/>
                  <w:marBottom w:val="0"/>
                  <w:divBdr>
                    <w:top w:val="none" w:sz="0" w:space="0" w:color="auto"/>
                    <w:left w:val="none" w:sz="0" w:space="0" w:color="auto"/>
                    <w:bottom w:val="none" w:sz="0" w:space="0" w:color="auto"/>
                    <w:right w:val="none" w:sz="0" w:space="0" w:color="auto"/>
                  </w:divBdr>
                  <w:divsChild>
                    <w:div w:id="7742491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00979551">
      <w:bodyDiv w:val="1"/>
      <w:marLeft w:val="0"/>
      <w:marRight w:val="0"/>
      <w:marTop w:val="0"/>
      <w:marBottom w:val="0"/>
      <w:divBdr>
        <w:top w:val="none" w:sz="0" w:space="0" w:color="auto"/>
        <w:left w:val="none" w:sz="0" w:space="0" w:color="auto"/>
        <w:bottom w:val="none" w:sz="0" w:space="0" w:color="auto"/>
        <w:right w:val="none" w:sz="0" w:space="0" w:color="auto"/>
      </w:divBdr>
      <w:divsChild>
        <w:div w:id="1136949777">
          <w:marLeft w:val="0"/>
          <w:marRight w:val="0"/>
          <w:marTop w:val="0"/>
          <w:marBottom w:val="0"/>
          <w:divBdr>
            <w:top w:val="none" w:sz="0" w:space="0" w:color="auto"/>
            <w:left w:val="none" w:sz="0" w:space="0" w:color="auto"/>
            <w:bottom w:val="none" w:sz="0" w:space="0" w:color="auto"/>
            <w:right w:val="none" w:sz="0" w:space="0" w:color="auto"/>
          </w:divBdr>
          <w:divsChild>
            <w:div w:id="1920750156">
              <w:marLeft w:val="0"/>
              <w:marRight w:val="0"/>
              <w:marTop w:val="75"/>
              <w:marBottom w:val="0"/>
              <w:divBdr>
                <w:top w:val="none" w:sz="0" w:space="0" w:color="auto"/>
                <w:left w:val="none" w:sz="0" w:space="0" w:color="auto"/>
                <w:bottom w:val="none" w:sz="0" w:space="0" w:color="auto"/>
                <w:right w:val="none" w:sz="0" w:space="0" w:color="auto"/>
              </w:divBdr>
              <w:divsChild>
                <w:div w:id="1811944239">
                  <w:marLeft w:val="0"/>
                  <w:marRight w:val="0"/>
                  <w:marTop w:val="0"/>
                  <w:marBottom w:val="0"/>
                  <w:divBdr>
                    <w:top w:val="none" w:sz="0" w:space="0" w:color="auto"/>
                    <w:left w:val="none" w:sz="0" w:space="0" w:color="auto"/>
                    <w:bottom w:val="none" w:sz="0" w:space="0" w:color="auto"/>
                    <w:right w:val="none" w:sz="0" w:space="0" w:color="auto"/>
                  </w:divBdr>
                  <w:divsChild>
                    <w:div w:id="18826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1831">
          <w:marLeft w:val="0"/>
          <w:marRight w:val="0"/>
          <w:marTop w:val="0"/>
          <w:marBottom w:val="0"/>
          <w:divBdr>
            <w:top w:val="none" w:sz="0" w:space="0" w:color="auto"/>
            <w:left w:val="none" w:sz="0" w:space="0" w:color="auto"/>
            <w:bottom w:val="none" w:sz="0" w:space="0" w:color="auto"/>
            <w:right w:val="none" w:sz="0" w:space="0" w:color="auto"/>
          </w:divBdr>
          <w:divsChild>
            <w:div w:id="603925049">
              <w:marLeft w:val="0"/>
              <w:marRight w:val="0"/>
              <w:marTop w:val="0"/>
              <w:marBottom w:val="0"/>
              <w:divBdr>
                <w:top w:val="none" w:sz="0" w:space="0" w:color="auto"/>
                <w:left w:val="none" w:sz="0" w:space="0" w:color="auto"/>
                <w:bottom w:val="none" w:sz="0" w:space="0" w:color="auto"/>
                <w:right w:val="none" w:sz="0" w:space="0" w:color="auto"/>
              </w:divBdr>
              <w:divsChild>
                <w:div w:id="1850633461">
                  <w:marLeft w:val="0"/>
                  <w:marRight w:val="0"/>
                  <w:marTop w:val="0"/>
                  <w:marBottom w:val="0"/>
                  <w:divBdr>
                    <w:top w:val="none" w:sz="0" w:space="0" w:color="auto"/>
                    <w:left w:val="none" w:sz="0" w:space="0" w:color="auto"/>
                    <w:bottom w:val="none" w:sz="0" w:space="0" w:color="auto"/>
                    <w:right w:val="none" w:sz="0" w:space="0" w:color="auto"/>
                  </w:divBdr>
                  <w:divsChild>
                    <w:div w:id="1751916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65510732">
      <w:bodyDiv w:val="1"/>
      <w:marLeft w:val="0"/>
      <w:marRight w:val="0"/>
      <w:marTop w:val="0"/>
      <w:marBottom w:val="0"/>
      <w:divBdr>
        <w:top w:val="none" w:sz="0" w:space="0" w:color="auto"/>
        <w:left w:val="none" w:sz="0" w:space="0" w:color="auto"/>
        <w:bottom w:val="none" w:sz="0" w:space="0" w:color="auto"/>
        <w:right w:val="none" w:sz="0" w:space="0" w:color="auto"/>
      </w:divBdr>
    </w:div>
    <w:div w:id="570509924">
      <w:bodyDiv w:val="1"/>
      <w:marLeft w:val="0"/>
      <w:marRight w:val="0"/>
      <w:marTop w:val="0"/>
      <w:marBottom w:val="0"/>
      <w:divBdr>
        <w:top w:val="none" w:sz="0" w:space="0" w:color="auto"/>
        <w:left w:val="none" w:sz="0" w:space="0" w:color="auto"/>
        <w:bottom w:val="none" w:sz="0" w:space="0" w:color="auto"/>
        <w:right w:val="none" w:sz="0" w:space="0" w:color="auto"/>
      </w:divBdr>
      <w:divsChild>
        <w:div w:id="1203857427">
          <w:marLeft w:val="0"/>
          <w:marRight w:val="0"/>
          <w:marTop w:val="0"/>
          <w:marBottom w:val="0"/>
          <w:divBdr>
            <w:top w:val="none" w:sz="0" w:space="0" w:color="auto"/>
            <w:left w:val="none" w:sz="0" w:space="0" w:color="auto"/>
            <w:bottom w:val="none" w:sz="0" w:space="0" w:color="auto"/>
            <w:right w:val="none" w:sz="0" w:space="0" w:color="auto"/>
          </w:divBdr>
          <w:divsChild>
            <w:div w:id="902132449">
              <w:marLeft w:val="0"/>
              <w:marRight w:val="0"/>
              <w:marTop w:val="75"/>
              <w:marBottom w:val="0"/>
              <w:divBdr>
                <w:top w:val="none" w:sz="0" w:space="0" w:color="auto"/>
                <w:left w:val="none" w:sz="0" w:space="0" w:color="auto"/>
                <w:bottom w:val="none" w:sz="0" w:space="0" w:color="auto"/>
                <w:right w:val="none" w:sz="0" w:space="0" w:color="auto"/>
              </w:divBdr>
              <w:divsChild>
                <w:div w:id="1991903010">
                  <w:marLeft w:val="0"/>
                  <w:marRight w:val="0"/>
                  <w:marTop w:val="0"/>
                  <w:marBottom w:val="0"/>
                  <w:divBdr>
                    <w:top w:val="none" w:sz="0" w:space="0" w:color="auto"/>
                    <w:left w:val="none" w:sz="0" w:space="0" w:color="auto"/>
                    <w:bottom w:val="none" w:sz="0" w:space="0" w:color="auto"/>
                    <w:right w:val="none" w:sz="0" w:space="0" w:color="auto"/>
                  </w:divBdr>
                  <w:divsChild>
                    <w:div w:id="15295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002">
          <w:marLeft w:val="0"/>
          <w:marRight w:val="0"/>
          <w:marTop w:val="0"/>
          <w:marBottom w:val="0"/>
          <w:divBdr>
            <w:top w:val="none" w:sz="0" w:space="0" w:color="auto"/>
            <w:left w:val="none" w:sz="0" w:space="0" w:color="auto"/>
            <w:bottom w:val="none" w:sz="0" w:space="0" w:color="auto"/>
            <w:right w:val="none" w:sz="0" w:space="0" w:color="auto"/>
          </w:divBdr>
          <w:divsChild>
            <w:div w:id="1146974736">
              <w:marLeft w:val="0"/>
              <w:marRight w:val="0"/>
              <w:marTop w:val="0"/>
              <w:marBottom w:val="0"/>
              <w:divBdr>
                <w:top w:val="none" w:sz="0" w:space="0" w:color="auto"/>
                <w:left w:val="none" w:sz="0" w:space="0" w:color="auto"/>
                <w:bottom w:val="none" w:sz="0" w:space="0" w:color="auto"/>
                <w:right w:val="none" w:sz="0" w:space="0" w:color="auto"/>
              </w:divBdr>
              <w:divsChild>
                <w:div w:id="443115976">
                  <w:marLeft w:val="0"/>
                  <w:marRight w:val="0"/>
                  <w:marTop w:val="0"/>
                  <w:marBottom w:val="0"/>
                  <w:divBdr>
                    <w:top w:val="none" w:sz="0" w:space="0" w:color="auto"/>
                    <w:left w:val="none" w:sz="0" w:space="0" w:color="auto"/>
                    <w:bottom w:val="none" w:sz="0" w:space="0" w:color="auto"/>
                    <w:right w:val="none" w:sz="0" w:space="0" w:color="auto"/>
                  </w:divBdr>
                  <w:divsChild>
                    <w:div w:id="13330985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75362219">
      <w:bodyDiv w:val="1"/>
      <w:marLeft w:val="0"/>
      <w:marRight w:val="0"/>
      <w:marTop w:val="0"/>
      <w:marBottom w:val="0"/>
      <w:divBdr>
        <w:top w:val="none" w:sz="0" w:space="0" w:color="auto"/>
        <w:left w:val="none" w:sz="0" w:space="0" w:color="auto"/>
        <w:bottom w:val="none" w:sz="0" w:space="0" w:color="auto"/>
        <w:right w:val="none" w:sz="0" w:space="0" w:color="auto"/>
      </w:divBdr>
      <w:divsChild>
        <w:div w:id="2040885011">
          <w:marLeft w:val="0"/>
          <w:marRight w:val="0"/>
          <w:marTop w:val="0"/>
          <w:marBottom w:val="0"/>
          <w:divBdr>
            <w:top w:val="none" w:sz="0" w:space="0" w:color="auto"/>
            <w:left w:val="none" w:sz="0" w:space="0" w:color="auto"/>
            <w:bottom w:val="none" w:sz="0" w:space="0" w:color="auto"/>
            <w:right w:val="none" w:sz="0" w:space="0" w:color="auto"/>
          </w:divBdr>
          <w:divsChild>
            <w:div w:id="549795">
              <w:marLeft w:val="0"/>
              <w:marRight w:val="0"/>
              <w:marTop w:val="75"/>
              <w:marBottom w:val="0"/>
              <w:divBdr>
                <w:top w:val="none" w:sz="0" w:space="0" w:color="auto"/>
                <w:left w:val="none" w:sz="0" w:space="0" w:color="auto"/>
                <w:bottom w:val="none" w:sz="0" w:space="0" w:color="auto"/>
                <w:right w:val="none" w:sz="0" w:space="0" w:color="auto"/>
              </w:divBdr>
              <w:divsChild>
                <w:div w:id="1743335968">
                  <w:marLeft w:val="0"/>
                  <w:marRight w:val="0"/>
                  <w:marTop w:val="0"/>
                  <w:marBottom w:val="0"/>
                  <w:divBdr>
                    <w:top w:val="none" w:sz="0" w:space="0" w:color="auto"/>
                    <w:left w:val="none" w:sz="0" w:space="0" w:color="auto"/>
                    <w:bottom w:val="none" w:sz="0" w:space="0" w:color="auto"/>
                    <w:right w:val="none" w:sz="0" w:space="0" w:color="auto"/>
                  </w:divBdr>
                  <w:divsChild>
                    <w:div w:id="739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0436">
          <w:marLeft w:val="0"/>
          <w:marRight w:val="0"/>
          <w:marTop w:val="0"/>
          <w:marBottom w:val="0"/>
          <w:divBdr>
            <w:top w:val="none" w:sz="0" w:space="0" w:color="auto"/>
            <w:left w:val="none" w:sz="0" w:space="0" w:color="auto"/>
            <w:bottom w:val="none" w:sz="0" w:space="0" w:color="auto"/>
            <w:right w:val="none" w:sz="0" w:space="0" w:color="auto"/>
          </w:divBdr>
          <w:divsChild>
            <w:div w:id="1814299118">
              <w:marLeft w:val="0"/>
              <w:marRight w:val="0"/>
              <w:marTop w:val="0"/>
              <w:marBottom w:val="0"/>
              <w:divBdr>
                <w:top w:val="none" w:sz="0" w:space="0" w:color="auto"/>
                <w:left w:val="none" w:sz="0" w:space="0" w:color="auto"/>
                <w:bottom w:val="none" w:sz="0" w:space="0" w:color="auto"/>
                <w:right w:val="none" w:sz="0" w:space="0" w:color="auto"/>
              </w:divBdr>
              <w:divsChild>
                <w:div w:id="991954217">
                  <w:marLeft w:val="0"/>
                  <w:marRight w:val="0"/>
                  <w:marTop w:val="0"/>
                  <w:marBottom w:val="0"/>
                  <w:divBdr>
                    <w:top w:val="none" w:sz="0" w:space="0" w:color="auto"/>
                    <w:left w:val="none" w:sz="0" w:space="0" w:color="auto"/>
                    <w:bottom w:val="none" w:sz="0" w:space="0" w:color="auto"/>
                    <w:right w:val="none" w:sz="0" w:space="0" w:color="auto"/>
                  </w:divBdr>
                  <w:divsChild>
                    <w:div w:id="13223444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91228071">
      <w:bodyDiv w:val="1"/>
      <w:marLeft w:val="0"/>
      <w:marRight w:val="0"/>
      <w:marTop w:val="0"/>
      <w:marBottom w:val="0"/>
      <w:divBdr>
        <w:top w:val="none" w:sz="0" w:space="0" w:color="auto"/>
        <w:left w:val="none" w:sz="0" w:space="0" w:color="auto"/>
        <w:bottom w:val="none" w:sz="0" w:space="0" w:color="auto"/>
        <w:right w:val="none" w:sz="0" w:space="0" w:color="auto"/>
      </w:divBdr>
    </w:div>
    <w:div w:id="722220796">
      <w:bodyDiv w:val="1"/>
      <w:marLeft w:val="0"/>
      <w:marRight w:val="0"/>
      <w:marTop w:val="0"/>
      <w:marBottom w:val="0"/>
      <w:divBdr>
        <w:top w:val="none" w:sz="0" w:space="0" w:color="auto"/>
        <w:left w:val="none" w:sz="0" w:space="0" w:color="auto"/>
        <w:bottom w:val="none" w:sz="0" w:space="0" w:color="auto"/>
        <w:right w:val="none" w:sz="0" w:space="0" w:color="auto"/>
      </w:divBdr>
      <w:divsChild>
        <w:div w:id="927999311">
          <w:marLeft w:val="0"/>
          <w:marRight w:val="0"/>
          <w:marTop w:val="0"/>
          <w:marBottom w:val="0"/>
          <w:divBdr>
            <w:top w:val="none" w:sz="0" w:space="0" w:color="auto"/>
            <w:left w:val="none" w:sz="0" w:space="0" w:color="auto"/>
            <w:bottom w:val="none" w:sz="0" w:space="0" w:color="auto"/>
            <w:right w:val="none" w:sz="0" w:space="0" w:color="auto"/>
          </w:divBdr>
          <w:divsChild>
            <w:div w:id="342779542">
              <w:marLeft w:val="0"/>
              <w:marRight w:val="0"/>
              <w:marTop w:val="75"/>
              <w:marBottom w:val="0"/>
              <w:divBdr>
                <w:top w:val="none" w:sz="0" w:space="0" w:color="auto"/>
                <w:left w:val="none" w:sz="0" w:space="0" w:color="auto"/>
                <w:bottom w:val="none" w:sz="0" w:space="0" w:color="auto"/>
                <w:right w:val="none" w:sz="0" w:space="0" w:color="auto"/>
              </w:divBdr>
              <w:divsChild>
                <w:div w:id="2097750416">
                  <w:marLeft w:val="0"/>
                  <w:marRight w:val="0"/>
                  <w:marTop w:val="0"/>
                  <w:marBottom w:val="0"/>
                  <w:divBdr>
                    <w:top w:val="none" w:sz="0" w:space="0" w:color="auto"/>
                    <w:left w:val="none" w:sz="0" w:space="0" w:color="auto"/>
                    <w:bottom w:val="none" w:sz="0" w:space="0" w:color="auto"/>
                    <w:right w:val="none" w:sz="0" w:space="0" w:color="auto"/>
                  </w:divBdr>
                  <w:divsChild>
                    <w:div w:id="5249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163">
          <w:marLeft w:val="0"/>
          <w:marRight w:val="0"/>
          <w:marTop w:val="0"/>
          <w:marBottom w:val="0"/>
          <w:divBdr>
            <w:top w:val="none" w:sz="0" w:space="0" w:color="auto"/>
            <w:left w:val="none" w:sz="0" w:space="0" w:color="auto"/>
            <w:bottom w:val="none" w:sz="0" w:space="0" w:color="auto"/>
            <w:right w:val="none" w:sz="0" w:space="0" w:color="auto"/>
          </w:divBdr>
          <w:divsChild>
            <w:div w:id="295918679">
              <w:marLeft w:val="0"/>
              <w:marRight w:val="0"/>
              <w:marTop w:val="0"/>
              <w:marBottom w:val="0"/>
              <w:divBdr>
                <w:top w:val="none" w:sz="0" w:space="0" w:color="auto"/>
                <w:left w:val="none" w:sz="0" w:space="0" w:color="auto"/>
                <w:bottom w:val="none" w:sz="0" w:space="0" w:color="auto"/>
                <w:right w:val="none" w:sz="0" w:space="0" w:color="auto"/>
              </w:divBdr>
              <w:divsChild>
                <w:div w:id="1358313376">
                  <w:marLeft w:val="0"/>
                  <w:marRight w:val="0"/>
                  <w:marTop w:val="0"/>
                  <w:marBottom w:val="0"/>
                  <w:divBdr>
                    <w:top w:val="none" w:sz="0" w:space="0" w:color="auto"/>
                    <w:left w:val="none" w:sz="0" w:space="0" w:color="auto"/>
                    <w:bottom w:val="none" w:sz="0" w:space="0" w:color="auto"/>
                    <w:right w:val="none" w:sz="0" w:space="0" w:color="auto"/>
                  </w:divBdr>
                  <w:divsChild>
                    <w:div w:id="13555002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6921872">
      <w:bodyDiv w:val="1"/>
      <w:marLeft w:val="0"/>
      <w:marRight w:val="0"/>
      <w:marTop w:val="0"/>
      <w:marBottom w:val="0"/>
      <w:divBdr>
        <w:top w:val="none" w:sz="0" w:space="0" w:color="auto"/>
        <w:left w:val="none" w:sz="0" w:space="0" w:color="auto"/>
        <w:bottom w:val="none" w:sz="0" w:space="0" w:color="auto"/>
        <w:right w:val="none" w:sz="0" w:space="0" w:color="auto"/>
      </w:divBdr>
      <w:divsChild>
        <w:div w:id="162822264">
          <w:marLeft w:val="0"/>
          <w:marRight w:val="0"/>
          <w:marTop w:val="0"/>
          <w:marBottom w:val="0"/>
          <w:divBdr>
            <w:top w:val="none" w:sz="0" w:space="0" w:color="auto"/>
            <w:left w:val="none" w:sz="0" w:space="0" w:color="auto"/>
            <w:bottom w:val="none" w:sz="0" w:space="0" w:color="auto"/>
            <w:right w:val="none" w:sz="0" w:space="0" w:color="auto"/>
          </w:divBdr>
          <w:divsChild>
            <w:div w:id="1485776038">
              <w:marLeft w:val="0"/>
              <w:marRight w:val="0"/>
              <w:marTop w:val="75"/>
              <w:marBottom w:val="0"/>
              <w:divBdr>
                <w:top w:val="none" w:sz="0" w:space="0" w:color="auto"/>
                <w:left w:val="none" w:sz="0" w:space="0" w:color="auto"/>
                <w:bottom w:val="none" w:sz="0" w:space="0" w:color="auto"/>
                <w:right w:val="none" w:sz="0" w:space="0" w:color="auto"/>
              </w:divBdr>
              <w:divsChild>
                <w:div w:id="487938497">
                  <w:marLeft w:val="0"/>
                  <w:marRight w:val="0"/>
                  <w:marTop w:val="0"/>
                  <w:marBottom w:val="0"/>
                  <w:divBdr>
                    <w:top w:val="none" w:sz="0" w:space="0" w:color="auto"/>
                    <w:left w:val="none" w:sz="0" w:space="0" w:color="auto"/>
                    <w:bottom w:val="none" w:sz="0" w:space="0" w:color="auto"/>
                    <w:right w:val="none" w:sz="0" w:space="0" w:color="auto"/>
                  </w:divBdr>
                  <w:divsChild>
                    <w:div w:id="18416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4970">
          <w:marLeft w:val="0"/>
          <w:marRight w:val="0"/>
          <w:marTop w:val="0"/>
          <w:marBottom w:val="0"/>
          <w:divBdr>
            <w:top w:val="none" w:sz="0" w:space="0" w:color="auto"/>
            <w:left w:val="none" w:sz="0" w:space="0" w:color="auto"/>
            <w:bottom w:val="none" w:sz="0" w:space="0" w:color="auto"/>
            <w:right w:val="none" w:sz="0" w:space="0" w:color="auto"/>
          </w:divBdr>
          <w:divsChild>
            <w:div w:id="1115103589">
              <w:marLeft w:val="0"/>
              <w:marRight w:val="0"/>
              <w:marTop w:val="0"/>
              <w:marBottom w:val="0"/>
              <w:divBdr>
                <w:top w:val="none" w:sz="0" w:space="0" w:color="auto"/>
                <w:left w:val="none" w:sz="0" w:space="0" w:color="auto"/>
                <w:bottom w:val="none" w:sz="0" w:space="0" w:color="auto"/>
                <w:right w:val="none" w:sz="0" w:space="0" w:color="auto"/>
              </w:divBdr>
              <w:divsChild>
                <w:div w:id="521017958">
                  <w:marLeft w:val="0"/>
                  <w:marRight w:val="0"/>
                  <w:marTop w:val="0"/>
                  <w:marBottom w:val="0"/>
                  <w:divBdr>
                    <w:top w:val="none" w:sz="0" w:space="0" w:color="auto"/>
                    <w:left w:val="none" w:sz="0" w:space="0" w:color="auto"/>
                    <w:bottom w:val="none" w:sz="0" w:space="0" w:color="auto"/>
                    <w:right w:val="none" w:sz="0" w:space="0" w:color="auto"/>
                  </w:divBdr>
                  <w:divsChild>
                    <w:div w:id="931933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76947863">
      <w:bodyDiv w:val="1"/>
      <w:marLeft w:val="0"/>
      <w:marRight w:val="0"/>
      <w:marTop w:val="0"/>
      <w:marBottom w:val="0"/>
      <w:divBdr>
        <w:top w:val="none" w:sz="0" w:space="0" w:color="auto"/>
        <w:left w:val="none" w:sz="0" w:space="0" w:color="auto"/>
        <w:bottom w:val="none" w:sz="0" w:space="0" w:color="auto"/>
        <w:right w:val="none" w:sz="0" w:space="0" w:color="auto"/>
      </w:divBdr>
    </w:div>
    <w:div w:id="781268304">
      <w:bodyDiv w:val="1"/>
      <w:marLeft w:val="0"/>
      <w:marRight w:val="0"/>
      <w:marTop w:val="0"/>
      <w:marBottom w:val="0"/>
      <w:divBdr>
        <w:top w:val="none" w:sz="0" w:space="0" w:color="auto"/>
        <w:left w:val="none" w:sz="0" w:space="0" w:color="auto"/>
        <w:bottom w:val="none" w:sz="0" w:space="0" w:color="auto"/>
        <w:right w:val="none" w:sz="0" w:space="0" w:color="auto"/>
      </w:divBdr>
    </w:div>
    <w:div w:id="796026620">
      <w:bodyDiv w:val="1"/>
      <w:marLeft w:val="0"/>
      <w:marRight w:val="0"/>
      <w:marTop w:val="0"/>
      <w:marBottom w:val="0"/>
      <w:divBdr>
        <w:top w:val="none" w:sz="0" w:space="0" w:color="auto"/>
        <w:left w:val="none" w:sz="0" w:space="0" w:color="auto"/>
        <w:bottom w:val="none" w:sz="0" w:space="0" w:color="auto"/>
        <w:right w:val="none" w:sz="0" w:space="0" w:color="auto"/>
      </w:divBdr>
      <w:divsChild>
        <w:div w:id="67071331">
          <w:marLeft w:val="0"/>
          <w:marRight w:val="0"/>
          <w:marTop w:val="0"/>
          <w:marBottom w:val="0"/>
          <w:divBdr>
            <w:top w:val="none" w:sz="0" w:space="0" w:color="auto"/>
            <w:left w:val="none" w:sz="0" w:space="0" w:color="auto"/>
            <w:bottom w:val="none" w:sz="0" w:space="0" w:color="auto"/>
            <w:right w:val="none" w:sz="0" w:space="0" w:color="auto"/>
          </w:divBdr>
          <w:divsChild>
            <w:div w:id="278806556">
              <w:marLeft w:val="0"/>
              <w:marRight w:val="0"/>
              <w:marTop w:val="75"/>
              <w:marBottom w:val="0"/>
              <w:divBdr>
                <w:top w:val="none" w:sz="0" w:space="0" w:color="auto"/>
                <w:left w:val="none" w:sz="0" w:space="0" w:color="auto"/>
                <w:bottom w:val="none" w:sz="0" w:space="0" w:color="auto"/>
                <w:right w:val="none" w:sz="0" w:space="0" w:color="auto"/>
              </w:divBdr>
              <w:divsChild>
                <w:div w:id="1137452215">
                  <w:marLeft w:val="0"/>
                  <w:marRight w:val="0"/>
                  <w:marTop w:val="0"/>
                  <w:marBottom w:val="0"/>
                  <w:divBdr>
                    <w:top w:val="none" w:sz="0" w:space="0" w:color="auto"/>
                    <w:left w:val="none" w:sz="0" w:space="0" w:color="auto"/>
                    <w:bottom w:val="none" w:sz="0" w:space="0" w:color="auto"/>
                    <w:right w:val="none" w:sz="0" w:space="0" w:color="auto"/>
                  </w:divBdr>
                  <w:divsChild>
                    <w:div w:id="14965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3969">
          <w:marLeft w:val="0"/>
          <w:marRight w:val="0"/>
          <w:marTop w:val="0"/>
          <w:marBottom w:val="0"/>
          <w:divBdr>
            <w:top w:val="none" w:sz="0" w:space="0" w:color="auto"/>
            <w:left w:val="none" w:sz="0" w:space="0" w:color="auto"/>
            <w:bottom w:val="none" w:sz="0" w:space="0" w:color="auto"/>
            <w:right w:val="none" w:sz="0" w:space="0" w:color="auto"/>
          </w:divBdr>
          <w:divsChild>
            <w:div w:id="91125023">
              <w:marLeft w:val="0"/>
              <w:marRight w:val="0"/>
              <w:marTop w:val="0"/>
              <w:marBottom w:val="0"/>
              <w:divBdr>
                <w:top w:val="none" w:sz="0" w:space="0" w:color="auto"/>
                <w:left w:val="none" w:sz="0" w:space="0" w:color="auto"/>
                <w:bottom w:val="none" w:sz="0" w:space="0" w:color="auto"/>
                <w:right w:val="none" w:sz="0" w:space="0" w:color="auto"/>
              </w:divBdr>
              <w:divsChild>
                <w:div w:id="5718451">
                  <w:marLeft w:val="0"/>
                  <w:marRight w:val="0"/>
                  <w:marTop w:val="0"/>
                  <w:marBottom w:val="0"/>
                  <w:divBdr>
                    <w:top w:val="none" w:sz="0" w:space="0" w:color="auto"/>
                    <w:left w:val="none" w:sz="0" w:space="0" w:color="auto"/>
                    <w:bottom w:val="none" w:sz="0" w:space="0" w:color="auto"/>
                    <w:right w:val="none" w:sz="0" w:space="0" w:color="auto"/>
                  </w:divBdr>
                  <w:divsChild>
                    <w:div w:id="4591485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96872768">
      <w:bodyDiv w:val="1"/>
      <w:marLeft w:val="0"/>
      <w:marRight w:val="0"/>
      <w:marTop w:val="0"/>
      <w:marBottom w:val="0"/>
      <w:divBdr>
        <w:top w:val="none" w:sz="0" w:space="0" w:color="auto"/>
        <w:left w:val="none" w:sz="0" w:space="0" w:color="auto"/>
        <w:bottom w:val="none" w:sz="0" w:space="0" w:color="auto"/>
        <w:right w:val="none" w:sz="0" w:space="0" w:color="auto"/>
      </w:divBdr>
    </w:div>
    <w:div w:id="799962088">
      <w:bodyDiv w:val="1"/>
      <w:marLeft w:val="0"/>
      <w:marRight w:val="0"/>
      <w:marTop w:val="0"/>
      <w:marBottom w:val="0"/>
      <w:divBdr>
        <w:top w:val="none" w:sz="0" w:space="0" w:color="auto"/>
        <w:left w:val="none" w:sz="0" w:space="0" w:color="auto"/>
        <w:bottom w:val="none" w:sz="0" w:space="0" w:color="auto"/>
        <w:right w:val="none" w:sz="0" w:space="0" w:color="auto"/>
      </w:divBdr>
      <w:divsChild>
        <w:div w:id="1031806985">
          <w:marLeft w:val="0"/>
          <w:marRight w:val="0"/>
          <w:marTop w:val="0"/>
          <w:marBottom w:val="0"/>
          <w:divBdr>
            <w:top w:val="none" w:sz="0" w:space="0" w:color="auto"/>
            <w:left w:val="none" w:sz="0" w:space="0" w:color="auto"/>
            <w:bottom w:val="none" w:sz="0" w:space="0" w:color="auto"/>
            <w:right w:val="none" w:sz="0" w:space="0" w:color="auto"/>
          </w:divBdr>
          <w:divsChild>
            <w:div w:id="1797336916">
              <w:marLeft w:val="0"/>
              <w:marRight w:val="0"/>
              <w:marTop w:val="75"/>
              <w:marBottom w:val="0"/>
              <w:divBdr>
                <w:top w:val="none" w:sz="0" w:space="0" w:color="auto"/>
                <w:left w:val="none" w:sz="0" w:space="0" w:color="auto"/>
                <w:bottom w:val="none" w:sz="0" w:space="0" w:color="auto"/>
                <w:right w:val="none" w:sz="0" w:space="0" w:color="auto"/>
              </w:divBdr>
              <w:divsChild>
                <w:div w:id="1428960042">
                  <w:marLeft w:val="0"/>
                  <w:marRight w:val="0"/>
                  <w:marTop w:val="0"/>
                  <w:marBottom w:val="0"/>
                  <w:divBdr>
                    <w:top w:val="none" w:sz="0" w:space="0" w:color="auto"/>
                    <w:left w:val="none" w:sz="0" w:space="0" w:color="auto"/>
                    <w:bottom w:val="none" w:sz="0" w:space="0" w:color="auto"/>
                    <w:right w:val="none" w:sz="0" w:space="0" w:color="auto"/>
                  </w:divBdr>
                  <w:divsChild>
                    <w:div w:id="15506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30392">
          <w:marLeft w:val="0"/>
          <w:marRight w:val="0"/>
          <w:marTop w:val="0"/>
          <w:marBottom w:val="0"/>
          <w:divBdr>
            <w:top w:val="none" w:sz="0" w:space="0" w:color="auto"/>
            <w:left w:val="none" w:sz="0" w:space="0" w:color="auto"/>
            <w:bottom w:val="none" w:sz="0" w:space="0" w:color="auto"/>
            <w:right w:val="none" w:sz="0" w:space="0" w:color="auto"/>
          </w:divBdr>
          <w:divsChild>
            <w:div w:id="1739666578">
              <w:marLeft w:val="0"/>
              <w:marRight w:val="0"/>
              <w:marTop w:val="0"/>
              <w:marBottom w:val="0"/>
              <w:divBdr>
                <w:top w:val="none" w:sz="0" w:space="0" w:color="auto"/>
                <w:left w:val="none" w:sz="0" w:space="0" w:color="auto"/>
                <w:bottom w:val="none" w:sz="0" w:space="0" w:color="auto"/>
                <w:right w:val="none" w:sz="0" w:space="0" w:color="auto"/>
              </w:divBdr>
              <w:divsChild>
                <w:div w:id="2023629686">
                  <w:marLeft w:val="0"/>
                  <w:marRight w:val="0"/>
                  <w:marTop w:val="0"/>
                  <w:marBottom w:val="0"/>
                  <w:divBdr>
                    <w:top w:val="none" w:sz="0" w:space="0" w:color="auto"/>
                    <w:left w:val="none" w:sz="0" w:space="0" w:color="auto"/>
                    <w:bottom w:val="none" w:sz="0" w:space="0" w:color="auto"/>
                    <w:right w:val="none" w:sz="0" w:space="0" w:color="auto"/>
                  </w:divBdr>
                  <w:divsChild>
                    <w:div w:id="1105874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29906343">
      <w:bodyDiv w:val="1"/>
      <w:marLeft w:val="0"/>
      <w:marRight w:val="0"/>
      <w:marTop w:val="0"/>
      <w:marBottom w:val="0"/>
      <w:divBdr>
        <w:top w:val="none" w:sz="0" w:space="0" w:color="auto"/>
        <w:left w:val="none" w:sz="0" w:space="0" w:color="auto"/>
        <w:bottom w:val="none" w:sz="0" w:space="0" w:color="auto"/>
        <w:right w:val="none" w:sz="0" w:space="0" w:color="auto"/>
      </w:divBdr>
    </w:div>
    <w:div w:id="852381680">
      <w:bodyDiv w:val="1"/>
      <w:marLeft w:val="0"/>
      <w:marRight w:val="0"/>
      <w:marTop w:val="0"/>
      <w:marBottom w:val="0"/>
      <w:divBdr>
        <w:top w:val="none" w:sz="0" w:space="0" w:color="auto"/>
        <w:left w:val="none" w:sz="0" w:space="0" w:color="auto"/>
        <w:bottom w:val="none" w:sz="0" w:space="0" w:color="auto"/>
        <w:right w:val="none" w:sz="0" w:space="0" w:color="auto"/>
      </w:divBdr>
    </w:div>
    <w:div w:id="922029810">
      <w:bodyDiv w:val="1"/>
      <w:marLeft w:val="0"/>
      <w:marRight w:val="0"/>
      <w:marTop w:val="0"/>
      <w:marBottom w:val="0"/>
      <w:divBdr>
        <w:top w:val="none" w:sz="0" w:space="0" w:color="auto"/>
        <w:left w:val="none" w:sz="0" w:space="0" w:color="auto"/>
        <w:bottom w:val="none" w:sz="0" w:space="0" w:color="auto"/>
        <w:right w:val="none" w:sz="0" w:space="0" w:color="auto"/>
      </w:divBdr>
    </w:div>
    <w:div w:id="931160321">
      <w:bodyDiv w:val="1"/>
      <w:marLeft w:val="0"/>
      <w:marRight w:val="0"/>
      <w:marTop w:val="0"/>
      <w:marBottom w:val="0"/>
      <w:divBdr>
        <w:top w:val="none" w:sz="0" w:space="0" w:color="auto"/>
        <w:left w:val="none" w:sz="0" w:space="0" w:color="auto"/>
        <w:bottom w:val="none" w:sz="0" w:space="0" w:color="auto"/>
        <w:right w:val="none" w:sz="0" w:space="0" w:color="auto"/>
      </w:divBdr>
    </w:div>
    <w:div w:id="940452045">
      <w:bodyDiv w:val="1"/>
      <w:marLeft w:val="0"/>
      <w:marRight w:val="0"/>
      <w:marTop w:val="0"/>
      <w:marBottom w:val="0"/>
      <w:divBdr>
        <w:top w:val="none" w:sz="0" w:space="0" w:color="auto"/>
        <w:left w:val="none" w:sz="0" w:space="0" w:color="auto"/>
        <w:bottom w:val="none" w:sz="0" w:space="0" w:color="auto"/>
        <w:right w:val="none" w:sz="0" w:space="0" w:color="auto"/>
      </w:divBdr>
      <w:divsChild>
        <w:div w:id="1136025840">
          <w:marLeft w:val="0"/>
          <w:marRight w:val="0"/>
          <w:marTop w:val="0"/>
          <w:marBottom w:val="0"/>
          <w:divBdr>
            <w:top w:val="none" w:sz="0" w:space="0" w:color="auto"/>
            <w:left w:val="none" w:sz="0" w:space="0" w:color="auto"/>
            <w:bottom w:val="none" w:sz="0" w:space="0" w:color="auto"/>
            <w:right w:val="none" w:sz="0" w:space="0" w:color="auto"/>
          </w:divBdr>
          <w:divsChild>
            <w:div w:id="771321108">
              <w:marLeft w:val="0"/>
              <w:marRight w:val="0"/>
              <w:marTop w:val="75"/>
              <w:marBottom w:val="0"/>
              <w:divBdr>
                <w:top w:val="none" w:sz="0" w:space="0" w:color="auto"/>
                <w:left w:val="none" w:sz="0" w:space="0" w:color="auto"/>
                <w:bottom w:val="none" w:sz="0" w:space="0" w:color="auto"/>
                <w:right w:val="none" w:sz="0" w:space="0" w:color="auto"/>
              </w:divBdr>
              <w:divsChild>
                <w:div w:id="1892884880">
                  <w:marLeft w:val="0"/>
                  <w:marRight w:val="0"/>
                  <w:marTop w:val="0"/>
                  <w:marBottom w:val="0"/>
                  <w:divBdr>
                    <w:top w:val="none" w:sz="0" w:space="0" w:color="auto"/>
                    <w:left w:val="none" w:sz="0" w:space="0" w:color="auto"/>
                    <w:bottom w:val="none" w:sz="0" w:space="0" w:color="auto"/>
                    <w:right w:val="none" w:sz="0" w:space="0" w:color="auto"/>
                  </w:divBdr>
                  <w:divsChild>
                    <w:div w:id="1138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2675">
          <w:marLeft w:val="0"/>
          <w:marRight w:val="0"/>
          <w:marTop w:val="0"/>
          <w:marBottom w:val="0"/>
          <w:divBdr>
            <w:top w:val="none" w:sz="0" w:space="0" w:color="auto"/>
            <w:left w:val="none" w:sz="0" w:space="0" w:color="auto"/>
            <w:bottom w:val="none" w:sz="0" w:space="0" w:color="auto"/>
            <w:right w:val="none" w:sz="0" w:space="0" w:color="auto"/>
          </w:divBdr>
          <w:divsChild>
            <w:div w:id="98649268">
              <w:marLeft w:val="0"/>
              <w:marRight w:val="0"/>
              <w:marTop w:val="0"/>
              <w:marBottom w:val="0"/>
              <w:divBdr>
                <w:top w:val="none" w:sz="0" w:space="0" w:color="auto"/>
                <w:left w:val="none" w:sz="0" w:space="0" w:color="auto"/>
                <w:bottom w:val="none" w:sz="0" w:space="0" w:color="auto"/>
                <w:right w:val="none" w:sz="0" w:space="0" w:color="auto"/>
              </w:divBdr>
              <w:divsChild>
                <w:div w:id="2099403115">
                  <w:marLeft w:val="0"/>
                  <w:marRight w:val="0"/>
                  <w:marTop w:val="0"/>
                  <w:marBottom w:val="0"/>
                  <w:divBdr>
                    <w:top w:val="none" w:sz="0" w:space="0" w:color="auto"/>
                    <w:left w:val="none" w:sz="0" w:space="0" w:color="auto"/>
                    <w:bottom w:val="none" w:sz="0" w:space="0" w:color="auto"/>
                    <w:right w:val="none" w:sz="0" w:space="0" w:color="auto"/>
                  </w:divBdr>
                  <w:divsChild>
                    <w:div w:id="20944754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40532053">
      <w:bodyDiv w:val="1"/>
      <w:marLeft w:val="0"/>
      <w:marRight w:val="0"/>
      <w:marTop w:val="0"/>
      <w:marBottom w:val="0"/>
      <w:divBdr>
        <w:top w:val="none" w:sz="0" w:space="0" w:color="auto"/>
        <w:left w:val="none" w:sz="0" w:space="0" w:color="auto"/>
        <w:bottom w:val="none" w:sz="0" w:space="0" w:color="auto"/>
        <w:right w:val="none" w:sz="0" w:space="0" w:color="auto"/>
      </w:divBdr>
    </w:div>
    <w:div w:id="1052802548">
      <w:bodyDiv w:val="1"/>
      <w:marLeft w:val="0"/>
      <w:marRight w:val="0"/>
      <w:marTop w:val="0"/>
      <w:marBottom w:val="0"/>
      <w:divBdr>
        <w:top w:val="none" w:sz="0" w:space="0" w:color="auto"/>
        <w:left w:val="none" w:sz="0" w:space="0" w:color="auto"/>
        <w:bottom w:val="none" w:sz="0" w:space="0" w:color="auto"/>
        <w:right w:val="none" w:sz="0" w:space="0" w:color="auto"/>
      </w:divBdr>
      <w:divsChild>
        <w:div w:id="1729259888">
          <w:marLeft w:val="0"/>
          <w:marRight w:val="0"/>
          <w:marTop w:val="0"/>
          <w:marBottom w:val="0"/>
          <w:divBdr>
            <w:top w:val="none" w:sz="0" w:space="0" w:color="auto"/>
            <w:left w:val="none" w:sz="0" w:space="0" w:color="auto"/>
            <w:bottom w:val="none" w:sz="0" w:space="0" w:color="auto"/>
            <w:right w:val="none" w:sz="0" w:space="0" w:color="auto"/>
          </w:divBdr>
          <w:divsChild>
            <w:div w:id="1787192079">
              <w:marLeft w:val="0"/>
              <w:marRight w:val="0"/>
              <w:marTop w:val="75"/>
              <w:marBottom w:val="0"/>
              <w:divBdr>
                <w:top w:val="none" w:sz="0" w:space="0" w:color="auto"/>
                <w:left w:val="none" w:sz="0" w:space="0" w:color="auto"/>
                <w:bottom w:val="none" w:sz="0" w:space="0" w:color="auto"/>
                <w:right w:val="none" w:sz="0" w:space="0" w:color="auto"/>
              </w:divBdr>
              <w:divsChild>
                <w:div w:id="1089234617">
                  <w:marLeft w:val="0"/>
                  <w:marRight w:val="0"/>
                  <w:marTop w:val="0"/>
                  <w:marBottom w:val="0"/>
                  <w:divBdr>
                    <w:top w:val="none" w:sz="0" w:space="0" w:color="auto"/>
                    <w:left w:val="none" w:sz="0" w:space="0" w:color="auto"/>
                    <w:bottom w:val="none" w:sz="0" w:space="0" w:color="auto"/>
                    <w:right w:val="none" w:sz="0" w:space="0" w:color="auto"/>
                  </w:divBdr>
                  <w:divsChild>
                    <w:div w:id="1609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2722">
          <w:marLeft w:val="0"/>
          <w:marRight w:val="0"/>
          <w:marTop w:val="0"/>
          <w:marBottom w:val="0"/>
          <w:divBdr>
            <w:top w:val="none" w:sz="0" w:space="0" w:color="auto"/>
            <w:left w:val="none" w:sz="0" w:space="0" w:color="auto"/>
            <w:bottom w:val="none" w:sz="0" w:space="0" w:color="auto"/>
            <w:right w:val="none" w:sz="0" w:space="0" w:color="auto"/>
          </w:divBdr>
          <w:divsChild>
            <w:div w:id="503519580">
              <w:marLeft w:val="0"/>
              <w:marRight w:val="0"/>
              <w:marTop w:val="0"/>
              <w:marBottom w:val="0"/>
              <w:divBdr>
                <w:top w:val="none" w:sz="0" w:space="0" w:color="auto"/>
                <w:left w:val="none" w:sz="0" w:space="0" w:color="auto"/>
                <w:bottom w:val="none" w:sz="0" w:space="0" w:color="auto"/>
                <w:right w:val="none" w:sz="0" w:space="0" w:color="auto"/>
              </w:divBdr>
              <w:divsChild>
                <w:div w:id="1986009634">
                  <w:marLeft w:val="0"/>
                  <w:marRight w:val="0"/>
                  <w:marTop w:val="0"/>
                  <w:marBottom w:val="0"/>
                  <w:divBdr>
                    <w:top w:val="none" w:sz="0" w:space="0" w:color="auto"/>
                    <w:left w:val="none" w:sz="0" w:space="0" w:color="auto"/>
                    <w:bottom w:val="none" w:sz="0" w:space="0" w:color="auto"/>
                    <w:right w:val="none" w:sz="0" w:space="0" w:color="auto"/>
                  </w:divBdr>
                  <w:divsChild>
                    <w:div w:id="5289075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61563875">
      <w:bodyDiv w:val="1"/>
      <w:marLeft w:val="0"/>
      <w:marRight w:val="0"/>
      <w:marTop w:val="0"/>
      <w:marBottom w:val="0"/>
      <w:divBdr>
        <w:top w:val="none" w:sz="0" w:space="0" w:color="auto"/>
        <w:left w:val="none" w:sz="0" w:space="0" w:color="auto"/>
        <w:bottom w:val="none" w:sz="0" w:space="0" w:color="auto"/>
        <w:right w:val="none" w:sz="0" w:space="0" w:color="auto"/>
      </w:divBdr>
      <w:divsChild>
        <w:div w:id="635642552">
          <w:marLeft w:val="0"/>
          <w:marRight w:val="0"/>
          <w:marTop w:val="0"/>
          <w:marBottom w:val="0"/>
          <w:divBdr>
            <w:top w:val="none" w:sz="0" w:space="0" w:color="auto"/>
            <w:left w:val="none" w:sz="0" w:space="0" w:color="auto"/>
            <w:bottom w:val="none" w:sz="0" w:space="0" w:color="auto"/>
            <w:right w:val="none" w:sz="0" w:space="0" w:color="auto"/>
          </w:divBdr>
          <w:divsChild>
            <w:div w:id="1273173041">
              <w:marLeft w:val="0"/>
              <w:marRight w:val="0"/>
              <w:marTop w:val="75"/>
              <w:marBottom w:val="0"/>
              <w:divBdr>
                <w:top w:val="none" w:sz="0" w:space="0" w:color="auto"/>
                <w:left w:val="none" w:sz="0" w:space="0" w:color="auto"/>
                <w:bottom w:val="none" w:sz="0" w:space="0" w:color="auto"/>
                <w:right w:val="none" w:sz="0" w:space="0" w:color="auto"/>
              </w:divBdr>
              <w:divsChild>
                <w:div w:id="1637099972">
                  <w:marLeft w:val="0"/>
                  <w:marRight w:val="0"/>
                  <w:marTop w:val="0"/>
                  <w:marBottom w:val="0"/>
                  <w:divBdr>
                    <w:top w:val="none" w:sz="0" w:space="0" w:color="auto"/>
                    <w:left w:val="none" w:sz="0" w:space="0" w:color="auto"/>
                    <w:bottom w:val="none" w:sz="0" w:space="0" w:color="auto"/>
                    <w:right w:val="none" w:sz="0" w:space="0" w:color="auto"/>
                  </w:divBdr>
                  <w:divsChild>
                    <w:div w:id="152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5385">
          <w:marLeft w:val="0"/>
          <w:marRight w:val="0"/>
          <w:marTop w:val="0"/>
          <w:marBottom w:val="0"/>
          <w:divBdr>
            <w:top w:val="none" w:sz="0" w:space="0" w:color="auto"/>
            <w:left w:val="none" w:sz="0" w:space="0" w:color="auto"/>
            <w:bottom w:val="none" w:sz="0" w:space="0" w:color="auto"/>
            <w:right w:val="none" w:sz="0" w:space="0" w:color="auto"/>
          </w:divBdr>
          <w:divsChild>
            <w:div w:id="1080296423">
              <w:marLeft w:val="0"/>
              <w:marRight w:val="0"/>
              <w:marTop w:val="0"/>
              <w:marBottom w:val="0"/>
              <w:divBdr>
                <w:top w:val="none" w:sz="0" w:space="0" w:color="auto"/>
                <w:left w:val="none" w:sz="0" w:space="0" w:color="auto"/>
                <w:bottom w:val="none" w:sz="0" w:space="0" w:color="auto"/>
                <w:right w:val="none" w:sz="0" w:space="0" w:color="auto"/>
              </w:divBdr>
              <w:divsChild>
                <w:div w:id="812597571">
                  <w:marLeft w:val="0"/>
                  <w:marRight w:val="0"/>
                  <w:marTop w:val="0"/>
                  <w:marBottom w:val="0"/>
                  <w:divBdr>
                    <w:top w:val="none" w:sz="0" w:space="0" w:color="auto"/>
                    <w:left w:val="none" w:sz="0" w:space="0" w:color="auto"/>
                    <w:bottom w:val="none" w:sz="0" w:space="0" w:color="auto"/>
                    <w:right w:val="none" w:sz="0" w:space="0" w:color="auto"/>
                  </w:divBdr>
                  <w:divsChild>
                    <w:div w:id="19044415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97410863">
      <w:bodyDiv w:val="1"/>
      <w:marLeft w:val="0"/>
      <w:marRight w:val="0"/>
      <w:marTop w:val="0"/>
      <w:marBottom w:val="0"/>
      <w:divBdr>
        <w:top w:val="none" w:sz="0" w:space="0" w:color="auto"/>
        <w:left w:val="none" w:sz="0" w:space="0" w:color="auto"/>
        <w:bottom w:val="none" w:sz="0" w:space="0" w:color="auto"/>
        <w:right w:val="none" w:sz="0" w:space="0" w:color="auto"/>
      </w:divBdr>
      <w:divsChild>
        <w:div w:id="1086607932">
          <w:marLeft w:val="0"/>
          <w:marRight w:val="0"/>
          <w:marTop w:val="0"/>
          <w:marBottom w:val="0"/>
          <w:divBdr>
            <w:top w:val="none" w:sz="0" w:space="0" w:color="auto"/>
            <w:left w:val="none" w:sz="0" w:space="0" w:color="auto"/>
            <w:bottom w:val="none" w:sz="0" w:space="0" w:color="auto"/>
            <w:right w:val="none" w:sz="0" w:space="0" w:color="auto"/>
          </w:divBdr>
          <w:divsChild>
            <w:div w:id="1817910569">
              <w:marLeft w:val="0"/>
              <w:marRight w:val="0"/>
              <w:marTop w:val="75"/>
              <w:marBottom w:val="0"/>
              <w:divBdr>
                <w:top w:val="none" w:sz="0" w:space="0" w:color="auto"/>
                <w:left w:val="none" w:sz="0" w:space="0" w:color="auto"/>
                <w:bottom w:val="none" w:sz="0" w:space="0" w:color="auto"/>
                <w:right w:val="none" w:sz="0" w:space="0" w:color="auto"/>
              </w:divBdr>
              <w:divsChild>
                <w:div w:id="659233350">
                  <w:marLeft w:val="0"/>
                  <w:marRight w:val="0"/>
                  <w:marTop w:val="0"/>
                  <w:marBottom w:val="0"/>
                  <w:divBdr>
                    <w:top w:val="none" w:sz="0" w:space="0" w:color="auto"/>
                    <w:left w:val="none" w:sz="0" w:space="0" w:color="auto"/>
                    <w:bottom w:val="none" w:sz="0" w:space="0" w:color="auto"/>
                    <w:right w:val="none" w:sz="0" w:space="0" w:color="auto"/>
                  </w:divBdr>
                  <w:divsChild>
                    <w:div w:id="3663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3821">
          <w:marLeft w:val="0"/>
          <w:marRight w:val="0"/>
          <w:marTop w:val="0"/>
          <w:marBottom w:val="0"/>
          <w:divBdr>
            <w:top w:val="none" w:sz="0" w:space="0" w:color="auto"/>
            <w:left w:val="none" w:sz="0" w:space="0" w:color="auto"/>
            <w:bottom w:val="none" w:sz="0" w:space="0" w:color="auto"/>
            <w:right w:val="none" w:sz="0" w:space="0" w:color="auto"/>
          </w:divBdr>
          <w:divsChild>
            <w:div w:id="1345088037">
              <w:marLeft w:val="0"/>
              <w:marRight w:val="0"/>
              <w:marTop w:val="0"/>
              <w:marBottom w:val="0"/>
              <w:divBdr>
                <w:top w:val="none" w:sz="0" w:space="0" w:color="auto"/>
                <w:left w:val="none" w:sz="0" w:space="0" w:color="auto"/>
                <w:bottom w:val="none" w:sz="0" w:space="0" w:color="auto"/>
                <w:right w:val="none" w:sz="0" w:space="0" w:color="auto"/>
              </w:divBdr>
              <w:divsChild>
                <w:div w:id="1708333890">
                  <w:marLeft w:val="0"/>
                  <w:marRight w:val="0"/>
                  <w:marTop w:val="0"/>
                  <w:marBottom w:val="0"/>
                  <w:divBdr>
                    <w:top w:val="none" w:sz="0" w:space="0" w:color="auto"/>
                    <w:left w:val="none" w:sz="0" w:space="0" w:color="auto"/>
                    <w:bottom w:val="none" w:sz="0" w:space="0" w:color="auto"/>
                    <w:right w:val="none" w:sz="0" w:space="0" w:color="auto"/>
                  </w:divBdr>
                  <w:divsChild>
                    <w:div w:id="18309026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16411949">
      <w:bodyDiv w:val="1"/>
      <w:marLeft w:val="0"/>
      <w:marRight w:val="0"/>
      <w:marTop w:val="0"/>
      <w:marBottom w:val="0"/>
      <w:divBdr>
        <w:top w:val="none" w:sz="0" w:space="0" w:color="auto"/>
        <w:left w:val="none" w:sz="0" w:space="0" w:color="auto"/>
        <w:bottom w:val="none" w:sz="0" w:space="0" w:color="auto"/>
        <w:right w:val="none" w:sz="0" w:space="0" w:color="auto"/>
      </w:divBdr>
    </w:div>
    <w:div w:id="112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7822861">
          <w:marLeft w:val="0"/>
          <w:marRight w:val="0"/>
          <w:marTop w:val="0"/>
          <w:marBottom w:val="0"/>
          <w:divBdr>
            <w:top w:val="none" w:sz="0" w:space="0" w:color="auto"/>
            <w:left w:val="none" w:sz="0" w:space="0" w:color="auto"/>
            <w:bottom w:val="none" w:sz="0" w:space="0" w:color="auto"/>
            <w:right w:val="none" w:sz="0" w:space="0" w:color="auto"/>
          </w:divBdr>
          <w:divsChild>
            <w:div w:id="926378982">
              <w:marLeft w:val="0"/>
              <w:marRight w:val="0"/>
              <w:marTop w:val="75"/>
              <w:marBottom w:val="0"/>
              <w:divBdr>
                <w:top w:val="none" w:sz="0" w:space="0" w:color="auto"/>
                <w:left w:val="none" w:sz="0" w:space="0" w:color="auto"/>
                <w:bottom w:val="none" w:sz="0" w:space="0" w:color="auto"/>
                <w:right w:val="none" w:sz="0" w:space="0" w:color="auto"/>
              </w:divBdr>
              <w:divsChild>
                <w:div w:id="306934833">
                  <w:marLeft w:val="0"/>
                  <w:marRight w:val="0"/>
                  <w:marTop w:val="0"/>
                  <w:marBottom w:val="0"/>
                  <w:divBdr>
                    <w:top w:val="none" w:sz="0" w:space="0" w:color="auto"/>
                    <w:left w:val="none" w:sz="0" w:space="0" w:color="auto"/>
                    <w:bottom w:val="none" w:sz="0" w:space="0" w:color="auto"/>
                    <w:right w:val="none" w:sz="0" w:space="0" w:color="auto"/>
                  </w:divBdr>
                  <w:divsChild>
                    <w:div w:id="19295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7925">
          <w:marLeft w:val="0"/>
          <w:marRight w:val="0"/>
          <w:marTop w:val="0"/>
          <w:marBottom w:val="0"/>
          <w:divBdr>
            <w:top w:val="none" w:sz="0" w:space="0" w:color="auto"/>
            <w:left w:val="none" w:sz="0" w:space="0" w:color="auto"/>
            <w:bottom w:val="none" w:sz="0" w:space="0" w:color="auto"/>
            <w:right w:val="none" w:sz="0" w:space="0" w:color="auto"/>
          </w:divBdr>
          <w:divsChild>
            <w:div w:id="1339653184">
              <w:marLeft w:val="0"/>
              <w:marRight w:val="0"/>
              <w:marTop w:val="0"/>
              <w:marBottom w:val="0"/>
              <w:divBdr>
                <w:top w:val="none" w:sz="0" w:space="0" w:color="auto"/>
                <w:left w:val="none" w:sz="0" w:space="0" w:color="auto"/>
                <w:bottom w:val="none" w:sz="0" w:space="0" w:color="auto"/>
                <w:right w:val="none" w:sz="0" w:space="0" w:color="auto"/>
              </w:divBdr>
              <w:divsChild>
                <w:div w:id="9202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5303">
      <w:bodyDiv w:val="1"/>
      <w:marLeft w:val="0"/>
      <w:marRight w:val="0"/>
      <w:marTop w:val="0"/>
      <w:marBottom w:val="0"/>
      <w:divBdr>
        <w:top w:val="none" w:sz="0" w:space="0" w:color="auto"/>
        <w:left w:val="none" w:sz="0" w:space="0" w:color="auto"/>
        <w:bottom w:val="none" w:sz="0" w:space="0" w:color="auto"/>
        <w:right w:val="none" w:sz="0" w:space="0" w:color="auto"/>
      </w:divBdr>
      <w:divsChild>
        <w:div w:id="1282806216">
          <w:marLeft w:val="0"/>
          <w:marRight w:val="0"/>
          <w:marTop w:val="0"/>
          <w:marBottom w:val="0"/>
          <w:divBdr>
            <w:top w:val="none" w:sz="0" w:space="0" w:color="auto"/>
            <w:left w:val="none" w:sz="0" w:space="0" w:color="auto"/>
            <w:bottom w:val="none" w:sz="0" w:space="0" w:color="auto"/>
            <w:right w:val="none" w:sz="0" w:space="0" w:color="auto"/>
          </w:divBdr>
          <w:divsChild>
            <w:div w:id="1397631004">
              <w:marLeft w:val="0"/>
              <w:marRight w:val="0"/>
              <w:marTop w:val="75"/>
              <w:marBottom w:val="0"/>
              <w:divBdr>
                <w:top w:val="none" w:sz="0" w:space="0" w:color="auto"/>
                <w:left w:val="none" w:sz="0" w:space="0" w:color="auto"/>
                <w:bottom w:val="none" w:sz="0" w:space="0" w:color="auto"/>
                <w:right w:val="none" w:sz="0" w:space="0" w:color="auto"/>
              </w:divBdr>
              <w:divsChild>
                <w:div w:id="453057767">
                  <w:marLeft w:val="0"/>
                  <w:marRight w:val="0"/>
                  <w:marTop w:val="0"/>
                  <w:marBottom w:val="0"/>
                  <w:divBdr>
                    <w:top w:val="none" w:sz="0" w:space="0" w:color="auto"/>
                    <w:left w:val="none" w:sz="0" w:space="0" w:color="auto"/>
                    <w:bottom w:val="none" w:sz="0" w:space="0" w:color="auto"/>
                    <w:right w:val="none" w:sz="0" w:space="0" w:color="auto"/>
                  </w:divBdr>
                  <w:divsChild>
                    <w:div w:id="18455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836">
          <w:marLeft w:val="0"/>
          <w:marRight w:val="0"/>
          <w:marTop w:val="0"/>
          <w:marBottom w:val="0"/>
          <w:divBdr>
            <w:top w:val="none" w:sz="0" w:space="0" w:color="auto"/>
            <w:left w:val="none" w:sz="0" w:space="0" w:color="auto"/>
            <w:bottom w:val="none" w:sz="0" w:space="0" w:color="auto"/>
            <w:right w:val="none" w:sz="0" w:space="0" w:color="auto"/>
          </w:divBdr>
          <w:divsChild>
            <w:div w:id="1436553374">
              <w:marLeft w:val="0"/>
              <w:marRight w:val="0"/>
              <w:marTop w:val="0"/>
              <w:marBottom w:val="0"/>
              <w:divBdr>
                <w:top w:val="none" w:sz="0" w:space="0" w:color="auto"/>
                <w:left w:val="none" w:sz="0" w:space="0" w:color="auto"/>
                <w:bottom w:val="none" w:sz="0" w:space="0" w:color="auto"/>
                <w:right w:val="none" w:sz="0" w:space="0" w:color="auto"/>
              </w:divBdr>
              <w:divsChild>
                <w:div w:id="122162826">
                  <w:marLeft w:val="0"/>
                  <w:marRight w:val="0"/>
                  <w:marTop w:val="0"/>
                  <w:marBottom w:val="0"/>
                  <w:divBdr>
                    <w:top w:val="none" w:sz="0" w:space="0" w:color="auto"/>
                    <w:left w:val="none" w:sz="0" w:space="0" w:color="auto"/>
                    <w:bottom w:val="none" w:sz="0" w:space="0" w:color="auto"/>
                    <w:right w:val="none" w:sz="0" w:space="0" w:color="auto"/>
                  </w:divBdr>
                  <w:divsChild>
                    <w:div w:id="7135808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76844910">
      <w:bodyDiv w:val="1"/>
      <w:marLeft w:val="0"/>
      <w:marRight w:val="0"/>
      <w:marTop w:val="0"/>
      <w:marBottom w:val="0"/>
      <w:divBdr>
        <w:top w:val="none" w:sz="0" w:space="0" w:color="auto"/>
        <w:left w:val="none" w:sz="0" w:space="0" w:color="auto"/>
        <w:bottom w:val="none" w:sz="0" w:space="0" w:color="auto"/>
        <w:right w:val="none" w:sz="0" w:space="0" w:color="auto"/>
      </w:divBdr>
      <w:divsChild>
        <w:div w:id="1334726140">
          <w:marLeft w:val="0"/>
          <w:marRight w:val="0"/>
          <w:marTop w:val="0"/>
          <w:marBottom w:val="0"/>
          <w:divBdr>
            <w:top w:val="none" w:sz="0" w:space="0" w:color="auto"/>
            <w:left w:val="none" w:sz="0" w:space="0" w:color="auto"/>
            <w:bottom w:val="none" w:sz="0" w:space="0" w:color="auto"/>
            <w:right w:val="none" w:sz="0" w:space="0" w:color="auto"/>
          </w:divBdr>
          <w:divsChild>
            <w:div w:id="271984331">
              <w:marLeft w:val="0"/>
              <w:marRight w:val="0"/>
              <w:marTop w:val="75"/>
              <w:marBottom w:val="0"/>
              <w:divBdr>
                <w:top w:val="none" w:sz="0" w:space="0" w:color="auto"/>
                <w:left w:val="none" w:sz="0" w:space="0" w:color="auto"/>
                <w:bottom w:val="none" w:sz="0" w:space="0" w:color="auto"/>
                <w:right w:val="none" w:sz="0" w:space="0" w:color="auto"/>
              </w:divBdr>
              <w:divsChild>
                <w:div w:id="1798138154">
                  <w:marLeft w:val="0"/>
                  <w:marRight w:val="0"/>
                  <w:marTop w:val="0"/>
                  <w:marBottom w:val="0"/>
                  <w:divBdr>
                    <w:top w:val="none" w:sz="0" w:space="0" w:color="auto"/>
                    <w:left w:val="none" w:sz="0" w:space="0" w:color="auto"/>
                    <w:bottom w:val="none" w:sz="0" w:space="0" w:color="auto"/>
                    <w:right w:val="none" w:sz="0" w:space="0" w:color="auto"/>
                  </w:divBdr>
                  <w:divsChild>
                    <w:div w:id="20715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9360">
          <w:marLeft w:val="0"/>
          <w:marRight w:val="0"/>
          <w:marTop w:val="0"/>
          <w:marBottom w:val="0"/>
          <w:divBdr>
            <w:top w:val="none" w:sz="0" w:space="0" w:color="auto"/>
            <w:left w:val="none" w:sz="0" w:space="0" w:color="auto"/>
            <w:bottom w:val="none" w:sz="0" w:space="0" w:color="auto"/>
            <w:right w:val="none" w:sz="0" w:space="0" w:color="auto"/>
          </w:divBdr>
          <w:divsChild>
            <w:div w:id="1721902794">
              <w:marLeft w:val="0"/>
              <w:marRight w:val="0"/>
              <w:marTop w:val="0"/>
              <w:marBottom w:val="0"/>
              <w:divBdr>
                <w:top w:val="none" w:sz="0" w:space="0" w:color="auto"/>
                <w:left w:val="none" w:sz="0" w:space="0" w:color="auto"/>
                <w:bottom w:val="none" w:sz="0" w:space="0" w:color="auto"/>
                <w:right w:val="none" w:sz="0" w:space="0" w:color="auto"/>
              </w:divBdr>
              <w:divsChild>
                <w:div w:id="627273068">
                  <w:marLeft w:val="0"/>
                  <w:marRight w:val="0"/>
                  <w:marTop w:val="0"/>
                  <w:marBottom w:val="0"/>
                  <w:divBdr>
                    <w:top w:val="none" w:sz="0" w:space="0" w:color="auto"/>
                    <w:left w:val="none" w:sz="0" w:space="0" w:color="auto"/>
                    <w:bottom w:val="none" w:sz="0" w:space="0" w:color="auto"/>
                    <w:right w:val="none" w:sz="0" w:space="0" w:color="auto"/>
                  </w:divBdr>
                  <w:divsChild>
                    <w:div w:id="15425946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86091773">
      <w:bodyDiv w:val="1"/>
      <w:marLeft w:val="0"/>
      <w:marRight w:val="0"/>
      <w:marTop w:val="0"/>
      <w:marBottom w:val="0"/>
      <w:divBdr>
        <w:top w:val="none" w:sz="0" w:space="0" w:color="auto"/>
        <w:left w:val="none" w:sz="0" w:space="0" w:color="auto"/>
        <w:bottom w:val="none" w:sz="0" w:space="0" w:color="auto"/>
        <w:right w:val="none" w:sz="0" w:space="0" w:color="auto"/>
      </w:divBdr>
      <w:divsChild>
        <w:div w:id="800001354">
          <w:marLeft w:val="0"/>
          <w:marRight w:val="0"/>
          <w:marTop w:val="0"/>
          <w:marBottom w:val="0"/>
          <w:divBdr>
            <w:top w:val="none" w:sz="0" w:space="0" w:color="auto"/>
            <w:left w:val="none" w:sz="0" w:space="0" w:color="auto"/>
            <w:bottom w:val="none" w:sz="0" w:space="0" w:color="auto"/>
            <w:right w:val="none" w:sz="0" w:space="0" w:color="auto"/>
          </w:divBdr>
          <w:divsChild>
            <w:div w:id="1440949805">
              <w:marLeft w:val="0"/>
              <w:marRight w:val="0"/>
              <w:marTop w:val="75"/>
              <w:marBottom w:val="0"/>
              <w:divBdr>
                <w:top w:val="none" w:sz="0" w:space="0" w:color="auto"/>
                <w:left w:val="none" w:sz="0" w:space="0" w:color="auto"/>
                <w:bottom w:val="none" w:sz="0" w:space="0" w:color="auto"/>
                <w:right w:val="none" w:sz="0" w:space="0" w:color="auto"/>
              </w:divBdr>
              <w:divsChild>
                <w:div w:id="25569251">
                  <w:marLeft w:val="0"/>
                  <w:marRight w:val="0"/>
                  <w:marTop w:val="0"/>
                  <w:marBottom w:val="0"/>
                  <w:divBdr>
                    <w:top w:val="none" w:sz="0" w:space="0" w:color="auto"/>
                    <w:left w:val="none" w:sz="0" w:space="0" w:color="auto"/>
                    <w:bottom w:val="none" w:sz="0" w:space="0" w:color="auto"/>
                    <w:right w:val="none" w:sz="0" w:space="0" w:color="auto"/>
                  </w:divBdr>
                  <w:divsChild>
                    <w:div w:id="9365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60159">
          <w:marLeft w:val="0"/>
          <w:marRight w:val="0"/>
          <w:marTop w:val="0"/>
          <w:marBottom w:val="0"/>
          <w:divBdr>
            <w:top w:val="none" w:sz="0" w:space="0" w:color="auto"/>
            <w:left w:val="none" w:sz="0" w:space="0" w:color="auto"/>
            <w:bottom w:val="none" w:sz="0" w:space="0" w:color="auto"/>
            <w:right w:val="none" w:sz="0" w:space="0" w:color="auto"/>
          </w:divBdr>
          <w:divsChild>
            <w:div w:id="794762370">
              <w:marLeft w:val="0"/>
              <w:marRight w:val="0"/>
              <w:marTop w:val="0"/>
              <w:marBottom w:val="0"/>
              <w:divBdr>
                <w:top w:val="none" w:sz="0" w:space="0" w:color="auto"/>
                <w:left w:val="none" w:sz="0" w:space="0" w:color="auto"/>
                <w:bottom w:val="none" w:sz="0" w:space="0" w:color="auto"/>
                <w:right w:val="none" w:sz="0" w:space="0" w:color="auto"/>
              </w:divBdr>
              <w:divsChild>
                <w:div w:id="1981962287">
                  <w:marLeft w:val="0"/>
                  <w:marRight w:val="0"/>
                  <w:marTop w:val="0"/>
                  <w:marBottom w:val="0"/>
                  <w:divBdr>
                    <w:top w:val="none" w:sz="0" w:space="0" w:color="auto"/>
                    <w:left w:val="none" w:sz="0" w:space="0" w:color="auto"/>
                    <w:bottom w:val="none" w:sz="0" w:space="0" w:color="auto"/>
                    <w:right w:val="none" w:sz="0" w:space="0" w:color="auto"/>
                  </w:divBdr>
                  <w:divsChild>
                    <w:div w:id="17664629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81690964">
      <w:bodyDiv w:val="1"/>
      <w:marLeft w:val="0"/>
      <w:marRight w:val="0"/>
      <w:marTop w:val="0"/>
      <w:marBottom w:val="0"/>
      <w:divBdr>
        <w:top w:val="none" w:sz="0" w:space="0" w:color="auto"/>
        <w:left w:val="none" w:sz="0" w:space="0" w:color="auto"/>
        <w:bottom w:val="none" w:sz="0" w:space="0" w:color="auto"/>
        <w:right w:val="none" w:sz="0" w:space="0" w:color="auto"/>
      </w:divBdr>
    </w:div>
    <w:div w:id="1288126103">
      <w:bodyDiv w:val="1"/>
      <w:marLeft w:val="0"/>
      <w:marRight w:val="0"/>
      <w:marTop w:val="0"/>
      <w:marBottom w:val="0"/>
      <w:divBdr>
        <w:top w:val="none" w:sz="0" w:space="0" w:color="auto"/>
        <w:left w:val="none" w:sz="0" w:space="0" w:color="auto"/>
        <w:bottom w:val="none" w:sz="0" w:space="0" w:color="auto"/>
        <w:right w:val="none" w:sz="0" w:space="0" w:color="auto"/>
      </w:divBdr>
    </w:div>
    <w:div w:id="1297562809">
      <w:bodyDiv w:val="1"/>
      <w:marLeft w:val="0"/>
      <w:marRight w:val="0"/>
      <w:marTop w:val="0"/>
      <w:marBottom w:val="0"/>
      <w:divBdr>
        <w:top w:val="none" w:sz="0" w:space="0" w:color="auto"/>
        <w:left w:val="none" w:sz="0" w:space="0" w:color="auto"/>
        <w:bottom w:val="none" w:sz="0" w:space="0" w:color="auto"/>
        <w:right w:val="none" w:sz="0" w:space="0" w:color="auto"/>
      </w:divBdr>
      <w:divsChild>
        <w:div w:id="1373075114">
          <w:marLeft w:val="0"/>
          <w:marRight w:val="0"/>
          <w:marTop w:val="0"/>
          <w:marBottom w:val="0"/>
          <w:divBdr>
            <w:top w:val="none" w:sz="0" w:space="0" w:color="auto"/>
            <w:left w:val="none" w:sz="0" w:space="0" w:color="auto"/>
            <w:bottom w:val="none" w:sz="0" w:space="0" w:color="auto"/>
            <w:right w:val="none" w:sz="0" w:space="0" w:color="auto"/>
          </w:divBdr>
          <w:divsChild>
            <w:div w:id="839344580">
              <w:marLeft w:val="0"/>
              <w:marRight w:val="0"/>
              <w:marTop w:val="75"/>
              <w:marBottom w:val="0"/>
              <w:divBdr>
                <w:top w:val="none" w:sz="0" w:space="0" w:color="auto"/>
                <w:left w:val="none" w:sz="0" w:space="0" w:color="auto"/>
                <w:bottom w:val="none" w:sz="0" w:space="0" w:color="auto"/>
                <w:right w:val="none" w:sz="0" w:space="0" w:color="auto"/>
              </w:divBdr>
              <w:divsChild>
                <w:div w:id="620258783">
                  <w:marLeft w:val="0"/>
                  <w:marRight w:val="0"/>
                  <w:marTop w:val="0"/>
                  <w:marBottom w:val="0"/>
                  <w:divBdr>
                    <w:top w:val="none" w:sz="0" w:space="0" w:color="auto"/>
                    <w:left w:val="none" w:sz="0" w:space="0" w:color="auto"/>
                    <w:bottom w:val="none" w:sz="0" w:space="0" w:color="auto"/>
                    <w:right w:val="none" w:sz="0" w:space="0" w:color="auto"/>
                  </w:divBdr>
                  <w:divsChild>
                    <w:div w:id="4471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4595">
          <w:marLeft w:val="0"/>
          <w:marRight w:val="0"/>
          <w:marTop w:val="0"/>
          <w:marBottom w:val="0"/>
          <w:divBdr>
            <w:top w:val="none" w:sz="0" w:space="0" w:color="auto"/>
            <w:left w:val="none" w:sz="0" w:space="0" w:color="auto"/>
            <w:bottom w:val="none" w:sz="0" w:space="0" w:color="auto"/>
            <w:right w:val="none" w:sz="0" w:space="0" w:color="auto"/>
          </w:divBdr>
          <w:divsChild>
            <w:div w:id="1230651448">
              <w:marLeft w:val="0"/>
              <w:marRight w:val="0"/>
              <w:marTop w:val="0"/>
              <w:marBottom w:val="0"/>
              <w:divBdr>
                <w:top w:val="none" w:sz="0" w:space="0" w:color="auto"/>
                <w:left w:val="none" w:sz="0" w:space="0" w:color="auto"/>
                <w:bottom w:val="none" w:sz="0" w:space="0" w:color="auto"/>
                <w:right w:val="none" w:sz="0" w:space="0" w:color="auto"/>
              </w:divBdr>
              <w:divsChild>
                <w:div w:id="487792514">
                  <w:marLeft w:val="0"/>
                  <w:marRight w:val="0"/>
                  <w:marTop w:val="0"/>
                  <w:marBottom w:val="0"/>
                  <w:divBdr>
                    <w:top w:val="none" w:sz="0" w:space="0" w:color="auto"/>
                    <w:left w:val="none" w:sz="0" w:space="0" w:color="auto"/>
                    <w:bottom w:val="none" w:sz="0" w:space="0" w:color="auto"/>
                    <w:right w:val="none" w:sz="0" w:space="0" w:color="auto"/>
                  </w:divBdr>
                  <w:divsChild>
                    <w:div w:id="2847045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52336184">
      <w:bodyDiv w:val="1"/>
      <w:marLeft w:val="0"/>
      <w:marRight w:val="0"/>
      <w:marTop w:val="0"/>
      <w:marBottom w:val="0"/>
      <w:divBdr>
        <w:top w:val="none" w:sz="0" w:space="0" w:color="auto"/>
        <w:left w:val="none" w:sz="0" w:space="0" w:color="auto"/>
        <w:bottom w:val="none" w:sz="0" w:space="0" w:color="auto"/>
        <w:right w:val="none" w:sz="0" w:space="0" w:color="auto"/>
      </w:divBdr>
    </w:div>
    <w:div w:id="1396007110">
      <w:bodyDiv w:val="1"/>
      <w:marLeft w:val="0"/>
      <w:marRight w:val="0"/>
      <w:marTop w:val="0"/>
      <w:marBottom w:val="0"/>
      <w:divBdr>
        <w:top w:val="none" w:sz="0" w:space="0" w:color="auto"/>
        <w:left w:val="none" w:sz="0" w:space="0" w:color="auto"/>
        <w:bottom w:val="none" w:sz="0" w:space="0" w:color="auto"/>
        <w:right w:val="none" w:sz="0" w:space="0" w:color="auto"/>
      </w:divBdr>
      <w:divsChild>
        <w:div w:id="979312723">
          <w:marLeft w:val="0"/>
          <w:marRight w:val="0"/>
          <w:marTop w:val="0"/>
          <w:marBottom w:val="0"/>
          <w:divBdr>
            <w:top w:val="none" w:sz="0" w:space="0" w:color="auto"/>
            <w:left w:val="none" w:sz="0" w:space="0" w:color="auto"/>
            <w:bottom w:val="none" w:sz="0" w:space="0" w:color="auto"/>
            <w:right w:val="none" w:sz="0" w:space="0" w:color="auto"/>
          </w:divBdr>
          <w:divsChild>
            <w:div w:id="1816792887">
              <w:marLeft w:val="0"/>
              <w:marRight w:val="0"/>
              <w:marTop w:val="75"/>
              <w:marBottom w:val="0"/>
              <w:divBdr>
                <w:top w:val="none" w:sz="0" w:space="0" w:color="auto"/>
                <w:left w:val="none" w:sz="0" w:space="0" w:color="auto"/>
                <w:bottom w:val="none" w:sz="0" w:space="0" w:color="auto"/>
                <w:right w:val="none" w:sz="0" w:space="0" w:color="auto"/>
              </w:divBdr>
              <w:divsChild>
                <w:div w:id="562066576">
                  <w:marLeft w:val="0"/>
                  <w:marRight w:val="0"/>
                  <w:marTop w:val="0"/>
                  <w:marBottom w:val="0"/>
                  <w:divBdr>
                    <w:top w:val="none" w:sz="0" w:space="0" w:color="auto"/>
                    <w:left w:val="none" w:sz="0" w:space="0" w:color="auto"/>
                    <w:bottom w:val="none" w:sz="0" w:space="0" w:color="auto"/>
                    <w:right w:val="none" w:sz="0" w:space="0" w:color="auto"/>
                  </w:divBdr>
                  <w:divsChild>
                    <w:div w:id="1398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7038">
          <w:marLeft w:val="0"/>
          <w:marRight w:val="0"/>
          <w:marTop w:val="0"/>
          <w:marBottom w:val="0"/>
          <w:divBdr>
            <w:top w:val="none" w:sz="0" w:space="0" w:color="auto"/>
            <w:left w:val="none" w:sz="0" w:space="0" w:color="auto"/>
            <w:bottom w:val="none" w:sz="0" w:space="0" w:color="auto"/>
            <w:right w:val="none" w:sz="0" w:space="0" w:color="auto"/>
          </w:divBdr>
          <w:divsChild>
            <w:div w:id="726028471">
              <w:marLeft w:val="0"/>
              <w:marRight w:val="0"/>
              <w:marTop w:val="0"/>
              <w:marBottom w:val="0"/>
              <w:divBdr>
                <w:top w:val="none" w:sz="0" w:space="0" w:color="auto"/>
                <w:left w:val="none" w:sz="0" w:space="0" w:color="auto"/>
                <w:bottom w:val="none" w:sz="0" w:space="0" w:color="auto"/>
                <w:right w:val="none" w:sz="0" w:space="0" w:color="auto"/>
              </w:divBdr>
              <w:divsChild>
                <w:div w:id="423652567">
                  <w:marLeft w:val="0"/>
                  <w:marRight w:val="0"/>
                  <w:marTop w:val="0"/>
                  <w:marBottom w:val="0"/>
                  <w:divBdr>
                    <w:top w:val="none" w:sz="0" w:space="0" w:color="auto"/>
                    <w:left w:val="none" w:sz="0" w:space="0" w:color="auto"/>
                    <w:bottom w:val="none" w:sz="0" w:space="0" w:color="auto"/>
                    <w:right w:val="none" w:sz="0" w:space="0" w:color="auto"/>
                  </w:divBdr>
                  <w:divsChild>
                    <w:div w:id="3219318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09227333">
      <w:bodyDiv w:val="1"/>
      <w:marLeft w:val="0"/>
      <w:marRight w:val="0"/>
      <w:marTop w:val="0"/>
      <w:marBottom w:val="0"/>
      <w:divBdr>
        <w:top w:val="none" w:sz="0" w:space="0" w:color="auto"/>
        <w:left w:val="none" w:sz="0" w:space="0" w:color="auto"/>
        <w:bottom w:val="none" w:sz="0" w:space="0" w:color="auto"/>
        <w:right w:val="none" w:sz="0" w:space="0" w:color="auto"/>
      </w:divBdr>
    </w:div>
    <w:div w:id="1462265133">
      <w:bodyDiv w:val="1"/>
      <w:marLeft w:val="0"/>
      <w:marRight w:val="0"/>
      <w:marTop w:val="0"/>
      <w:marBottom w:val="0"/>
      <w:divBdr>
        <w:top w:val="none" w:sz="0" w:space="0" w:color="auto"/>
        <w:left w:val="none" w:sz="0" w:space="0" w:color="auto"/>
        <w:bottom w:val="none" w:sz="0" w:space="0" w:color="auto"/>
        <w:right w:val="none" w:sz="0" w:space="0" w:color="auto"/>
      </w:divBdr>
      <w:divsChild>
        <w:div w:id="721321574">
          <w:marLeft w:val="0"/>
          <w:marRight w:val="0"/>
          <w:marTop w:val="0"/>
          <w:marBottom w:val="0"/>
          <w:divBdr>
            <w:top w:val="none" w:sz="0" w:space="0" w:color="auto"/>
            <w:left w:val="none" w:sz="0" w:space="0" w:color="auto"/>
            <w:bottom w:val="none" w:sz="0" w:space="0" w:color="auto"/>
            <w:right w:val="none" w:sz="0" w:space="0" w:color="auto"/>
          </w:divBdr>
          <w:divsChild>
            <w:div w:id="2064868900">
              <w:marLeft w:val="0"/>
              <w:marRight w:val="0"/>
              <w:marTop w:val="75"/>
              <w:marBottom w:val="0"/>
              <w:divBdr>
                <w:top w:val="none" w:sz="0" w:space="0" w:color="auto"/>
                <w:left w:val="none" w:sz="0" w:space="0" w:color="auto"/>
                <w:bottom w:val="none" w:sz="0" w:space="0" w:color="auto"/>
                <w:right w:val="none" w:sz="0" w:space="0" w:color="auto"/>
              </w:divBdr>
              <w:divsChild>
                <w:div w:id="1238593353">
                  <w:marLeft w:val="0"/>
                  <w:marRight w:val="0"/>
                  <w:marTop w:val="0"/>
                  <w:marBottom w:val="0"/>
                  <w:divBdr>
                    <w:top w:val="none" w:sz="0" w:space="0" w:color="auto"/>
                    <w:left w:val="none" w:sz="0" w:space="0" w:color="auto"/>
                    <w:bottom w:val="none" w:sz="0" w:space="0" w:color="auto"/>
                    <w:right w:val="none" w:sz="0" w:space="0" w:color="auto"/>
                  </w:divBdr>
                  <w:divsChild>
                    <w:div w:id="14529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8941">
          <w:marLeft w:val="0"/>
          <w:marRight w:val="0"/>
          <w:marTop w:val="0"/>
          <w:marBottom w:val="0"/>
          <w:divBdr>
            <w:top w:val="none" w:sz="0" w:space="0" w:color="auto"/>
            <w:left w:val="none" w:sz="0" w:space="0" w:color="auto"/>
            <w:bottom w:val="none" w:sz="0" w:space="0" w:color="auto"/>
            <w:right w:val="none" w:sz="0" w:space="0" w:color="auto"/>
          </w:divBdr>
          <w:divsChild>
            <w:div w:id="649749455">
              <w:marLeft w:val="0"/>
              <w:marRight w:val="0"/>
              <w:marTop w:val="0"/>
              <w:marBottom w:val="0"/>
              <w:divBdr>
                <w:top w:val="none" w:sz="0" w:space="0" w:color="auto"/>
                <w:left w:val="none" w:sz="0" w:space="0" w:color="auto"/>
                <w:bottom w:val="none" w:sz="0" w:space="0" w:color="auto"/>
                <w:right w:val="none" w:sz="0" w:space="0" w:color="auto"/>
              </w:divBdr>
              <w:divsChild>
                <w:div w:id="148402562">
                  <w:marLeft w:val="0"/>
                  <w:marRight w:val="0"/>
                  <w:marTop w:val="0"/>
                  <w:marBottom w:val="0"/>
                  <w:divBdr>
                    <w:top w:val="none" w:sz="0" w:space="0" w:color="auto"/>
                    <w:left w:val="none" w:sz="0" w:space="0" w:color="auto"/>
                    <w:bottom w:val="none" w:sz="0" w:space="0" w:color="auto"/>
                    <w:right w:val="none" w:sz="0" w:space="0" w:color="auto"/>
                  </w:divBdr>
                  <w:divsChild>
                    <w:div w:id="844906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94447714">
      <w:bodyDiv w:val="1"/>
      <w:marLeft w:val="0"/>
      <w:marRight w:val="0"/>
      <w:marTop w:val="0"/>
      <w:marBottom w:val="0"/>
      <w:divBdr>
        <w:top w:val="none" w:sz="0" w:space="0" w:color="auto"/>
        <w:left w:val="none" w:sz="0" w:space="0" w:color="auto"/>
        <w:bottom w:val="none" w:sz="0" w:space="0" w:color="auto"/>
        <w:right w:val="none" w:sz="0" w:space="0" w:color="auto"/>
      </w:divBdr>
    </w:div>
    <w:div w:id="1536117353">
      <w:bodyDiv w:val="1"/>
      <w:marLeft w:val="0"/>
      <w:marRight w:val="0"/>
      <w:marTop w:val="0"/>
      <w:marBottom w:val="0"/>
      <w:divBdr>
        <w:top w:val="none" w:sz="0" w:space="0" w:color="auto"/>
        <w:left w:val="none" w:sz="0" w:space="0" w:color="auto"/>
        <w:bottom w:val="none" w:sz="0" w:space="0" w:color="auto"/>
        <w:right w:val="none" w:sz="0" w:space="0" w:color="auto"/>
      </w:divBdr>
    </w:div>
    <w:div w:id="1594431016">
      <w:bodyDiv w:val="1"/>
      <w:marLeft w:val="0"/>
      <w:marRight w:val="0"/>
      <w:marTop w:val="0"/>
      <w:marBottom w:val="0"/>
      <w:divBdr>
        <w:top w:val="none" w:sz="0" w:space="0" w:color="auto"/>
        <w:left w:val="none" w:sz="0" w:space="0" w:color="auto"/>
        <w:bottom w:val="none" w:sz="0" w:space="0" w:color="auto"/>
        <w:right w:val="none" w:sz="0" w:space="0" w:color="auto"/>
      </w:divBdr>
    </w:div>
    <w:div w:id="1648977063">
      <w:bodyDiv w:val="1"/>
      <w:marLeft w:val="0"/>
      <w:marRight w:val="0"/>
      <w:marTop w:val="0"/>
      <w:marBottom w:val="0"/>
      <w:divBdr>
        <w:top w:val="none" w:sz="0" w:space="0" w:color="auto"/>
        <w:left w:val="none" w:sz="0" w:space="0" w:color="auto"/>
        <w:bottom w:val="none" w:sz="0" w:space="0" w:color="auto"/>
        <w:right w:val="none" w:sz="0" w:space="0" w:color="auto"/>
      </w:divBdr>
      <w:divsChild>
        <w:div w:id="2057656348">
          <w:marLeft w:val="0"/>
          <w:marRight w:val="0"/>
          <w:marTop w:val="0"/>
          <w:marBottom w:val="0"/>
          <w:divBdr>
            <w:top w:val="none" w:sz="0" w:space="0" w:color="auto"/>
            <w:left w:val="none" w:sz="0" w:space="0" w:color="auto"/>
            <w:bottom w:val="none" w:sz="0" w:space="0" w:color="auto"/>
            <w:right w:val="none" w:sz="0" w:space="0" w:color="auto"/>
          </w:divBdr>
          <w:divsChild>
            <w:div w:id="2005015250">
              <w:marLeft w:val="0"/>
              <w:marRight w:val="0"/>
              <w:marTop w:val="75"/>
              <w:marBottom w:val="0"/>
              <w:divBdr>
                <w:top w:val="none" w:sz="0" w:space="0" w:color="auto"/>
                <w:left w:val="none" w:sz="0" w:space="0" w:color="auto"/>
                <w:bottom w:val="none" w:sz="0" w:space="0" w:color="auto"/>
                <w:right w:val="none" w:sz="0" w:space="0" w:color="auto"/>
              </w:divBdr>
              <w:divsChild>
                <w:div w:id="1530558118">
                  <w:marLeft w:val="0"/>
                  <w:marRight w:val="0"/>
                  <w:marTop w:val="0"/>
                  <w:marBottom w:val="0"/>
                  <w:divBdr>
                    <w:top w:val="none" w:sz="0" w:space="0" w:color="auto"/>
                    <w:left w:val="none" w:sz="0" w:space="0" w:color="auto"/>
                    <w:bottom w:val="none" w:sz="0" w:space="0" w:color="auto"/>
                    <w:right w:val="none" w:sz="0" w:space="0" w:color="auto"/>
                  </w:divBdr>
                  <w:divsChild>
                    <w:div w:id="3542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9927">
          <w:marLeft w:val="0"/>
          <w:marRight w:val="0"/>
          <w:marTop w:val="0"/>
          <w:marBottom w:val="0"/>
          <w:divBdr>
            <w:top w:val="none" w:sz="0" w:space="0" w:color="auto"/>
            <w:left w:val="none" w:sz="0" w:space="0" w:color="auto"/>
            <w:bottom w:val="none" w:sz="0" w:space="0" w:color="auto"/>
            <w:right w:val="none" w:sz="0" w:space="0" w:color="auto"/>
          </w:divBdr>
          <w:divsChild>
            <w:div w:id="263344144">
              <w:marLeft w:val="0"/>
              <w:marRight w:val="0"/>
              <w:marTop w:val="0"/>
              <w:marBottom w:val="0"/>
              <w:divBdr>
                <w:top w:val="none" w:sz="0" w:space="0" w:color="auto"/>
                <w:left w:val="none" w:sz="0" w:space="0" w:color="auto"/>
                <w:bottom w:val="none" w:sz="0" w:space="0" w:color="auto"/>
                <w:right w:val="none" w:sz="0" w:space="0" w:color="auto"/>
              </w:divBdr>
              <w:divsChild>
                <w:div w:id="1307658496">
                  <w:marLeft w:val="0"/>
                  <w:marRight w:val="0"/>
                  <w:marTop w:val="0"/>
                  <w:marBottom w:val="0"/>
                  <w:divBdr>
                    <w:top w:val="none" w:sz="0" w:space="0" w:color="auto"/>
                    <w:left w:val="none" w:sz="0" w:space="0" w:color="auto"/>
                    <w:bottom w:val="none" w:sz="0" w:space="0" w:color="auto"/>
                    <w:right w:val="none" w:sz="0" w:space="0" w:color="auto"/>
                  </w:divBdr>
                  <w:divsChild>
                    <w:div w:id="12759860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94379771">
      <w:bodyDiv w:val="1"/>
      <w:marLeft w:val="0"/>
      <w:marRight w:val="0"/>
      <w:marTop w:val="0"/>
      <w:marBottom w:val="0"/>
      <w:divBdr>
        <w:top w:val="none" w:sz="0" w:space="0" w:color="auto"/>
        <w:left w:val="none" w:sz="0" w:space="0" w:color="auto"/>
        <w:bottom w:val="none" w:sz="0" w:space="0" w:color="auto"/>
        <w:right w:val="none" w:sz="0" w:space="0" w:color="auto"/>
      </w:divBdr>
      <w:divsChild>
        <w:div w:id="1687825377">
          <w:marLeft w:val="0"/>
          <w:marRight w:val="0"/>
          <w:marTop w:val="0"/>
          <w:marBottom w:val="0"/>
          <w:divBdr>
            <w:top w:val="none" w:sz="0" w:space="0" w:color="auto"/>
            <w:left w:val="none" w:sz="0" w:space="0" w:color="auto"/>
            <w:bottom w:val="none" w:sz="0" w:space="0" w:color="auto"/>
            <w:right w:val="none" w:sz="0" w:space="0" w:color="auto"/>
          </w:divBdr>
          <w:divsChild>
            <w:div w:id="2133815643">
              <w:marLeft w:val="0"/>
              <w:marRight w:val="0"/>
              <w:marTop w:val="75"/>
              <w:marBottom w:val="0"/>
              <w:divBdr>
                <w:top w:val="none" w:sz="0" w:space="0" w:color="auto"/>
                <w:left w:val="none" w:sz="0" w:space="0" w:color="auto"/>
                <w:bottom w:val="none" w:sz="0" w:space="0" w:color="auto"/>
                <w:right w:val="none" w:sz="0" w:space="0" w:color="auto"/>
              </w:divBdr>
              <w:divsChild>
                <w:div w:id="1108356272">
                  <w:marLeft w:val="0"/>
                  <w:marRight w:val="0"/>
                  <w:marTop w:val="0"/>
                  <w:marBottom w:val="0"/>
                  <w:divBdr>
                    <w:top w:val="none" w:sz="0" w:space="0" w:color="auto"/>
                    <w:left w:val="none" w:sz="0" w:space="0" w:color="auto"/>
                    <w:bottom w:val="none" w:sz="0" w:space="0" w:color="auto"/>
                    <w:right w:val="none" w:sz="0" w:space="0" w:color="auto"/>
                  </w:divBdr>
                  <w:divsChild>
                    <w:div w:id="16603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933">
          <w:marLeft w:val="0"/>
          <w:marRight w:val="0"/>
          <w:marTop w:val="0"/>
          <w:marBottom w:val="0"/>
          <w:divBdr>
            <w:top w:val="none" w:sz="0" w:space="0" w:color="auto"/>
            <w:left w:val="none" w:sz="0" w:space="0" w:color="auto"/>
            <w:bottom w:val="none" w:sz="0" w:space="0" w:color="auto"/>
            <w:right w:val="none" w:sz="0" w:space="0" w:color="auto"/>
          </w:divBdr>
          <w:divsChild>
            <w:div w:id="1667247232">
              <w:marLeft w:val="0"/>
              <w:marRight w:val="0"/>
              <w:marTop w:val="0"/>
              <w:marBottom w:val="0"/>
              <w:divBdr>
                <w:top w:val="none" w:sz="0" w:space="0" w:color="auto"/>
                <w:left w:val="none" w:sz="0" w:space="0" w:color="auto"/>
                <w:bottom w:val="none" w:sz="0" w:space="0" w:color="auto"/>
                <w:right w:val="none" w:sz="0" w:space="0" w:color="auto"/>
              </w:divBdr>
              <w:divsChild>
                <w:div w:id="1000086419">
                  <w:marLeft w:val="0"/>
                  <w:marRight w:val="0"/>
                  <w:marTop w:val="0"/>
                  <w:marBottom w:val="0"/>
                  <w:divBdr>
                    <w:top w:val="none" w:sz="0" w:space="0" w:color="auto"/>
                    <w:left w:val="none" w:sz="0" w:space="0" w:color="auto"/>
                    <w:bottom w:val="none" w:sz="0" w:space="0" w:color="auto"/>
                    <w:right w:val="none" w:sz="0" w:space="0" w:color="auto"/>
                  </w:divBdr>
                  <w:divsChild>
                    <w:div w:id="1541166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85418059">
      <w:bodyDiv w:val="1"/>
      <w:marLeft w:val="0"/>
      <w:marRight w:val="0"/>
      <w:marTop w:val="0"/>
      <w:marBottom w:val="0"/>
      <w:divBdr>
        <w:top w:val="none" w:sz="0" w:space="0" w:color="auto"/>
        <w:left w:val="none" w:sz="0" w:space="0" w:color="auto"/>
        <w:bottom w:val="none" w:sz="0" w:space="0" w:color="auto"/>
        <w:right w:val="none" w:sz="0" w:space="0" w:color="auto"/>
      </w:divBdr>
      <w:divsChild>
        <w:div w:id="398793382">
          <w:marLeft w:val="0"/>
          <w:marRight w:val="0"/>
          <w:marTop w:val="0"/>
          <w:marBottom w:val="0"/>
          <w:divBdr>
            <w:top w:val="none" w:sz="0" w:space="0" w:color="auto"/>
            <w:left w:val="none" w:sz="0" w:space="0" w:color="auto"/>
            <w:bottom w:val="none" w:sz="0" w:space="0" w:color="auto"/>
            <w:right w:val="none" w:sz="0" w:space="0" w:color="auto"/>
          </w:divBdr>
          <w:divsChild>
            <w:div w:id="824590187">
              <w:marLeft w:val="0"/>
              <w:marRight w:val="0"/>
              <w:marTop w:val="75"/>
              <w:marBottom w:val="0"/>
              <w:divBdr>
                <w:top w:val="none" w:sz="0" w:space="0" w:color="auto"/>
                <w:left w:val="none" w:sz="0" w:space="0" w:color="auto"/>
                <w:bottom w:val="none" w:sz="0" w:space="0" w:color="auto"/>
                <w:right w:val="none" w:sz="0" w:space="0" w:color="auto"/>
              </w:divBdr>
              <w:divsChild>
                <w:div w:id="2115905874">
                  <w:marLeft w:val="0"/>
                  <w:marRight w:val="0"/>
                  <w:marTop w:val="0"/>
                  <w:marBottom w:val="0"/>
                  <w:divBdr>
                    <w:top w:val="none" w:sz="0" w:space="0" w:color="auto"/>
                    <w:left w:val="none" w:sz="0" w:space="0" w:color="auto"/>
                    <w:bottom w:val="none" w:sz="0" w:space="0" w:color="auto"/>
                    <w:right w:val="none" w:sz="0" w:space="0" w:color="auto"/>
                  </w:divBdr>
                  <w:divsChild>
                    <w:div w:id="18082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4846">
          <w:marLeft w:val="0"/>
          <w:marRight w:val="0"/>
          <w:marTop w:val="0"/>
          <w:marBottom w:val="0"/>
          <w:divBdr>
            <w:top w:val="none" w:sz="0" w:space="0" w:color="auto"/>
            <w:left w:val="none" w:sz="0" w:space="0" w:color="auto"/>
            <w:bottom w:val="none" w:sz="0" w:space="0" w:color="auto"/>
            <w:right w:val="none" w:sz="0" w:space="0" w:color="auto"/>
          </w:divBdr>
          <w:divsChild>
            <w:div w:id="1442800604">
              <w:marLeft w:val="0"/>
              <w:marRight w:val="0"/>
              <w:marTop w:val="0"/>
              <w:marBottom w:val="0"/>
              <w:divBdr>
                <w:top w:val="none" w:sz="0" w:space="0" w:color="auto"/>
                <w:left w:val="none" w:sz="0" w:space="0" w:color="auto"/>
                <w:bottom w:val="none" w:sz="0" w:space="0" w:color="auto"/>
                <w:right w:val="none" w:sz="0" w:space="0" w:color="auto"/>
              </w:divBdr>
              <w:divsChild>
                <w:div w:id="825634381">
                  <w:marLeft w:val="0"/>
                  <w:marRight w:val="0"/>
                  <w:marTop w:val="0"/>
                  <w:marBottom w:val="0"/>
                  <w:divBdr>
                    <w:top w:val="none" w:sz="0" w:space="0" w:color="auto"/>
                    <w:left w:val="none" w:sz="0" w:space="0" w:color="auto"/>
                    <w:bottom w:val="none" w:sz="0" w:space="0" w:color="auto"/>
                    <w:right w:val="none" w:sz="0" w:space="0" w:color="auto"/>
                  </w:divBdr>
                  <w:divsChild>
                    <w:div w:id="13513011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36458732">
      <w:bodyDiv w:val="1"/>
      <w:marLeft w:val="0"/>
      <w:marRight w:val="0"/>
      <w:marTop w:val="0"/>
      <w:marBottom w:val="0"/>
      <w:divBdr>
        <w:top w:val="none" w:sz="0" w:space="0" w:color="auto"/>
        <w:left w:val="none" w:sz="0" w:space="0" w:color="auto"/>
        <w:bottom w:val="none" w:sz="0" w:space="0" w:color="auto"/>
        <w:right w:val="none" w:sz="0" w:space="0" w:color="auto"/>
      </w:divBdr>
      <w:divsChild>
        <w:div w:id="1017388096">
          <w:marLeft w:val="0"/>
          <w:marRight w:val="0"/>
          <w:marTop w:val="0"/>
          <w:marBottom w:val="0"/>
          <w:divBdr>
            <w:top w:val="none" w:sz="0" w:space="0" w:color="auto"/>
            <w:left w:val="none" w:sz="0" w:space="0" w:color="auto"/>
            <w:bottom w:val="none" w:sz="0" w:space="0" w:color="auto"/>
            <w:right w:val="none" w:sz="0" w:space="0" w:color="auto"/>
          </w:divBdr>
          <w:divsChild>
            <w:div w:id="75178498">
              <w:marLeft w:val="0"/>
              <w:marRight w:val="0"/>
              <w:marTop w:val="75"/>
              <w:marBottom w:val="0"/>
              <w:divBdr>
                <w:top w:val="none" w:sz="0" w:space="0" w:color="auto"/>
                <w:left w:val="none" w:sz="0" w:space="0" w:color="auto"/>
                <w:bottom w:val="none" w:sz="0" w:space="0" w:color="auto"/>
                <w:right w:val="none" w:sz="0" w:space="0" w:color="auto"/>
              </w:divBdr>
              <w:divsChild>
                <w:div w:id="1900701753">
                  <w:marLeft w:val="0"/>
                  <w:marRight w:val="0"/>
                  <w:marTop w:val="0"/>
                  <w:marBottom w:val="0"/>
                  <w:divBdr>
                    <w:top w:val="none" w:sz="0" w:space="0" w:color="auto"/>
                    <w:left w:val="none" w:sz="0" w:space="0" w:color="auto"/>
                    <w:bottom w:val="none" w:sz="0" w:space="0" w:color="auto"/>
                    <w:right w:val="none" w:sz="0" w:space="0" w:color="auto"/>
                  </w:divBdr>
                  <w:divsChild>
                    <w:div w:id="1857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0460">
          <w:marLeft w:val="0"/>
          <w:marRight w:val="0"/>
          <w:marTop w:val="0"/>
          <w:marBottom w:val="0"/>
          <w:divBdr>
            <w:top w:val="none" w:sz="0" w:space="0" w:color="auto"/>
            <w:left w:val="none" w:sz="0" w:space="0" w:color="auto"/>
            <w:bottom w:val="none" w:sz="0" w:space="0" w:color="auto"/>
            <w:right w:val="none" w:sz="0" w:space="0" w:color="auto"/>
          </w:divBdr>
          <w:divsChild>
            <w:div w:id="907762016">
              <w:marLeft w:val="0"/>
              <w:marRight w:val="0"/>
              <w:marTop w:val="0"/>
              <w:marBottom w:val="0"/>
              <w:divBdr>
                <w:top w:val="none" w:sz="0" w:space="0" w:color="auto"/>
                <w:left w:val="none" w:sz="0" w:space="0" w:color="auto"/>
                <w:bottom w:val="none" w:sz="0" w:space="0" w:color="auto"/>
                <w:right w:val="none" w:sz="0" w:space="0" w:color="auto"/>
              </w:divBdr>
              <w:divsChild>
                <w:div w:id="2134983526">
                  <w:marLeft w:val="0"/>
                  <w:marRight w:val="0"/>
                  <w:marTop w:val="0"/>
                  <w:marBottom w:val="0"/>
                  <w:divBdr>
                    <w:top w:val="none" w:sz="0" w:space="0" w:color="auto"/>
                    <w:left w:val="none" w:sz="0" w:space="0" w:color="auto"/>
                    <w:bottom w:val="none" w:sz="0" w:space="0" w:color="auto"/>
                    <w:right w:val="none" w:sz="0" w:space="0" w:color="auto"/>
                  </w:divBdr>
                  <w:divsChild>
                    <w:div w:id="2062946562">
                      <w:marLeft w:val="0"/>
                      <w:marRight w:val="0"/>
                      <w:marTop w:val="0"/>
                      <w:marBottom w:val="0"/>
                      <w:divBdr>
                        <w:top w:val="none" w:sz="0" w:space="0" w:color="auto"/>
                        <w:left w:val="none" w:sz="0" w:space="0" w:color="auto"/>
                        <w:bottom w:val="none" w:sz="0" w:space="0" w:color="auto"/>
                        <w:right w:val="none" w:sz="0" w:space="0" w:color="auto"/>
                      </w:divBdr>
                      <w:divsChild>
                        <w:div w:id="1670793551">
                          <w:marLeft w:val="0"/>
                          <w:marRight w:val="0"/>
                          <w:marTop w:val="0"/>
                          <w:marBottom w:val="0"/>
                          <w:divBdr>
                            <w:top w:val="none" w:sz="0" w:space="0" w:color="auto"/>
                            <w:left w:val="none" w:sz="0" w:space="0" w:color="auto"/>
                            <w:bottom w:val="none" w:sz="0" w:space="0" w:color="auto"/>
                            <w:right w:val="none" w:sz="0" w:space="0" w:color="auto"/>
                          </w:divBdr>
                          <w:divsChild>
                            <w:div w:id="1550872833">
                              <w:marLeft w:val="0"/>
                              <w:marRight w:val="0"/>
                              <w:marTop w:val="0"/>
                              <w:marBottom w:val="0"/>
                              <w:divBdr>
                                <w:top w:val="none" w:sz="0" w:space="0" w:color="auto"/>
                                <w:left w:val="none" w:sz="0" w:space="0" w:color="auto"/>
                                <w:bottom w:val="none" w:sz="0" w:space="0" w:color="auto"/>
                                <w:right w:val="none" w:sz="0" w:space="0" w:color="auto"/>
                              </w:divBdr>
                              <w:divsChild>
                                <w:div w:id="701394567">
                                  <w:marLeft w:val="0"/>
                                  <w:marRight w:val="0"/>
                                  <w:marTop w:val="0"/>
                                  <w:marBottom w:val="0"/>
                                  <w:divBdr>
                                    <w:top w:val="none" w:sz="0" w:space="0" w:color="auto"/>
                                    <w:left w:val="none" w:sz="0" w:space="0" w:color="auto"/>
                                    <w:bottom w:val="none" w:sz="0" w:space="0" w:color="auto"/>
                                    <w:right w:val="none" w:sz="0" w:space="0" w:color="auto"/>
                                  </w:divBdr>
                                  <w:divsChild>
                                    <w:div w:id="1282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16548">
      <w:bodyDiv w:val="1"/>
      <w:marLeft w:val="0"/>
      <w:marRight w:val="0"/>
      <w:marTop w:val="0"/>
      <w:marBottom w:val="0"/>
      <w:divBdr>
        <w:top w:val="none" w:sz="0" w:space="0" w:color="auto"/>
        <w:left w:val="none" w:sz="0" w:space="0" w:color="auto"/>
        <w:bottom w:val="none" w:sz="0" w:space="0" w:color="auto"/>
        <w:right w:val="none" w:sz="0" w:space="0" w:color="auto"/>
      </w:divBdr>
      <w:divsChild>
        <w:div w:id="751925548">
          <w:marLeft w:val="0"/>
          <w:marRight w:val="0"/>
          <w:marTop w:val="0"/>
          <w:marBottom w:val="0"/>
          <w:divBdr>
            <w:top w:val="none" w:sz="0" w:space="0" w:color="auto"/>
            <w:left w:val="none" w:sz="0" w:space="0" w:color="auto"/>
            <w:bottom w:val="none" w:sz="0" w:space="0" w:color="auto"/>
            <w:right w:val="none" w:sz="0" w:space="0" w:color="auto"/>
          </w:divBdr>
          <w:divsChild>
            <w:div w:id="1084886135">
              <w:marLeft w:val="0"/>
              <w:marRight w:val="0"/>
              <w:marTop w:val="75"/>
              <w:marBottom w:val="0"/>
              <w:divBdr>
                <w:top w:val="none" w:sz="0" w:space="0" w:color="auto"/>
                <w:left w:val="none" w:sz="0" w:space="0" w:color="auto"/>
                <w:bottom w:val="none" w:sz="0" w:space="0" w:color="auto"/>
                <w:right w:val="none" w:sz="0" w:space="0" w:color="auto"/>
              </w:divBdr>
              <w:divsChild>
                <w:div w:id="487480361">
                  <w:marLeft w:val="0"/>
                  <w:marRight w:val="0"/>
                  <w:marTop w:val="0"/>
                  <w:marBottom w:val="0"/>
                  <w:divBdr>
                    <w:top w:val="none" w:sz="0" w:space="0" w:color="auto"/>
                    <w:left w:val="none" w:sz="0" w:space="0" w:color="auto"/>
                    <w:bottom w:val="none" w:sz="0" w:space="0" w:color="auto"/>
                    <w:right w:val="none" w:sz="0" w:space="0" w:color="auto"/>
                  </w:divBdr>
                  <w:divsChild>
                    <w:div w:id="10535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2418">
          <w:marLeft w:val="0"/>
          <w:marRight w:val="0"/>
          <w:marTop w:val="0"/>
          <w:marBottom w:val="0"/>
          <w:divBdr>
            <w:top w:val="none" w:sz="0" w:space="0" w:color="auto"/>
            <w:left w:val="none" w:sz="0" w:space="0" w:color="auto"/>
            <w:bottom w:val="none" w:sz="0" w:space="0" w:color="auto"/>
            <w:right w:val="none" w:sz="0" w:space="0" w:color="auto"/>
          </w:divBdr>
          <w:divsChild>
            <w:div w:id="573052589">
              <w:marLeft w:val="0"/>
              <w:marRight w:val="0"/>
              <w:marTop w:val="0"/>
              <w:marBottom w:val="0"/>
              <w:divBdr>
                <w:top w:val="none" w:sz="0" w:space="0" w:color="auto"/>
                <w:left w:val="none" w:sz="0" w:space="0" w:color="auto"/>
                <w:bottom w:val="none" w:sz="0" w:space="0" w:color="auto"/>
                <w:right w:val="none" w:sz="0" w:space="0" w:color="auto"/>
              </w:divBdr>
              <w:divsChild>
                <w:div w:id="1483545476">
                  <w:marLeft w:val="0"/>
                  <w:marRight w:val="0"/>
                  <w:marTop w:val="0"/>
                  <w:marBottom w:val="0"/>
                  <w:divBdr>
                    <w:top w:val="none" w:sz="0" w:space="0" w:color="auto"/>
                    <w:left w:val="none" w:sz="0" w:space="0" w:color="auto"/>
                    <w:bottom w:val="none" w:sz="0" w:space="0" w:color="auto"/>
                    <w:right w:val="none" w:sz="0" w:space="0" w:color="auto"/>
                  </w:divBdr>
                  <w:divsChild>
                    <w:div w:id="8495686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54751644">
      <w:bodyDiv w:val="1"/>
      <w:marLeft w:val="0"/>
      <w:marRight w:val="0"/>
      <w:marTop w:val="0"/>
      <w:marBottom w:val="0"/>
      <w:divBdr>
        <w:top w:val="none" w:sz="0" w:space="0" w:color="auto"/>
        <w:left w:val="none" w:sz="0" w:space="0" w:color="auto"/>
        <w:bottom w:val="none" w:sz="0" w:space="0" w:color="auto"/>
        <w:right w:val="none" w:sz="0" w:space="0" w:color="auto"/>
      </w:divBdr>
      <w:divsChild>
        <w:div w:id="176426206">
          <w:marLeft w:val="0"/>
          <w:marRight w:val="0"/>
          <w:marTop w:val="0"/>
          <w:marBottom w:val="0"/>
          <w:divBdr>
            <w:top w:val="none" w:sz="0" w:space="0" w:color="auto"/>
            <w:left w:val="none" w:sz="0" w:space="0" w:color="auto"/>
            <w:bottom w:val="none" w:sz="0" w:space="0" w:color="auto"/>
            <w:right w:val="none" w:sz="0" w:space="0" w:color="auto"/>
          </w:divBdr>
          <w:divsChild>
            <w:div w:id="884171419">
              <w:marLeft w:val="0"/>
              <w:marRight w:val="0"/>
              <w:marTop w:val="75"/>
              <w:marBottom w:val="0"/>
              <w:divBdr>
                <w:top w:val="none" w:sz="0" w:space="0" w:color="auto"/>
                <w:left w:val="none" w:sz="0" w:space="0" w:color="auto"/>
                <w:bottom w:val="none" w:sz="0" w:space="0" w:color="auto"/>
                <w:right w:val="none" w:sz="0" w:space="0" w:color="auto"/>
              </w:divBdr>
              <w:divsChild>
                <w:div w:id="1117988104">
                  <w:marLeft w:val="0"/>
                  <w:marRight w:val="0"/>
                  <w:marTop w:val="0"/>
                  <w:marBottom w:val="0"/>
                  <w:divBdr>
                    <w:top w:val="none" w:sz="0" w:space="0" w:color="auto"/>
                    <w:left w:val="none" w:sz="0" w:space="0" w:color="auto"/>
                    <w:bottom w:val="none" w:sz="0" w:space="0" w:color="auto"/>
                    <w:right w:val="none" w:sz="0" w:space="0" w:color="auto"/>
                  </w:divBdr>
                  <w:divsChild>
                    <w:div w:id="18911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8688">
          <w:marLeft w:val="0"/>
          <w:marRight w:val="0"/>
          <w:marTop w:val="0"/>
          <w:marBottom w:val="0"/>
          <w:divBdr>
            <w:top w:val="none" w:sz="0" w:space="0" w:color="auto"/>
            <w:left w:val="none" w:sz="0" w:space="0" w:color="auto"/>
            <w:bottom w:val="none" w:sz="0" w:space="0" w:color="auto"/>
            <w:right w:val="none" w:sz="0" w:space="0" w:color="auto"/>
          </w:divBdr>
          <w:divsChild>
            <w:div w:id="1343818125">
              <w:marLeft w:val="0"/>
              <w:marRight w:val="0"/>
              <w:marTop w:val="0"/>
              <w:marBottom w:val="0"/>
              <w:divBdr>
                <w:top w:val="none" w:sz="0" w:space="0" w:color="auto"/>
                <w:left w:val="none" w:sz="0" w:space="0" w:color="auto"/>
                <w:bottom w:val="none" w:sz="0" w:space="0" w:color="auto"/>
                <w:right w:val="none" w:sz="0" w:space="0" w:color="auto"/>
              </w:divBdr>
              <w:divsChild>
                <w:div w:id="534347243">
                  <w:marLeft w:val="0"/>
                  <w:marRight w:val="0"/>
                  <w:marTop w:val="0"/>
                  <w:marBottom w:val="0"/>
                  <w:divBdr>
                    <w:top w:val="none" w:sz="0" w:space="0" w:color="auto"/>
                    <w:left w:val="none" w:sz="0" w:space="0" w:color="auto"/>
                    <w:bottom w:val="none" w:sz="0" w:space="0" w:color="auto"/>
                    <w:right w:val="none" w:sz="0" w:space="0" w:color="auto"/>
                  </w:divBdr>
                  <w:divsChild>
                    <w:div w:id="5283744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18117676">
      <w:bodyDiv w:val="1"/>
      <w:marLeft w:val="0"/>
      <w:marRight w:val="0"/>
      <w:marTop w:val="0"/>
      <w:marBottom w:val="0"/>
      <w:divBdr>
        <w:top w:val="none" w:sz="0" w:space="0" w:color="auto"/>
        <w:left w:val="none" w:sz="0" w:space="0" w:color="auto"/>
        <w:bottom w:val="none" w:sz="0" w:space="0" w:color="auto"/>
        <w:right w:val="none" w:sz="0" w:space="0" w:color="auto"/>
      </w:divBdr>
    </w:div>
    <w:div w:id="2044941107">
      <w:bodyDiv w:val="1"/>
      <w:marLeft w:val="0"/>
      <w:marRight w:val="0"/>
      <w:marTop w:val="0"/>
      <w:marBottom w:val="0"/>
      <w:divBdr>
        <w:top w:val="none" w:sz="0" w:space="0" w:color="auto"/>
        <w:left w:val="none" w:sz="0" w:space="0" w:color="auto"/>
        <w:bottom w:val="none" w:sz="0" w:space="0" w:color="auto"/>
        <w:right w:val="none" w:sz="0" w:space="0" w:color="auto"/>
      </w:divBdr>
      <w:divsChild>
        <w:div w:id="266423810">
          <w:marLeft w:val="0"/>
          <w:marRight w:val="0"/>
          <w:marTop w:val="0"/>
          <w:marBottom w:val="0"/>
          <w:divBdr>
            <w:top w:val="none" w:sz="0" w:space="0" w:color="auto"/>
            <w:left w:val="none" w:sz="0" w:space="0" w:color="auto"/>
            <w:bottom w:val="none" w:sz="0" w:space="0" w:color="auto"/>
            <w:right w:val="none" w:sz="0" w:space="0" w:color="auto"/>
          </w:divBdr>
          <w:divsChild>
            <w:div w:id="1336496301">
              <w:marLeft w:val="0"/>
              <w:marRight w:val="0"/>
              <w:marTop w:val="75"/>
              <w:marBottom w:val="0"/>
              <w:divBdr>
                <w:top w:val="none" w:sz="0" w:space="0" w:color="auto"/>
                <w:left w:val="none" w:sz="0" w:space="0" w:color="auto"/>
                <w:bottom w:val="none" w:sz="0" w:space="0" w:color="auto"/>
                <w:right w:val="none" w:sz="0" w:space="0" w:color="auto"/>
              </w:divBdr>
              <w:divsChild>
                <w:div w:id="986209378">
                  <w:marLeft w:val="0"/>
                  <w:marRight w:val="0"/>
                  <w:marTop w:val="0"/>
                  <w:marBottom w:val="0"/>
                  <w:divBdr>
                    <w:top w:val="none" w:sz="0" w:space="0" w:color="auto"/>
                    <w:left w:val="none" w:sz="0" w:space="0" w:color="auto"/>
                    <w:bottom w:val="none" w:sz="0" w:space="0" w:color="auto"/>
                    <w:right w:val="none" w:sz="0" w:space="0" w:color="auto"/>
                  </w:divBdr>
                  <w:divsChild>
                    <w:div w:id="4187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8550">
          <w:marLeft w:val="0"/>
          <w:marRight w:val="0"/>
          <w:marTop w:val="0"/>
          <w:marBottom w:val="0"/>
          <w:divBdr>
            <w:top w:val="none" w:sz="0" w:space="0" w:color="auto"/>
            <w:left w:val="none" w:sz="0" w:space="0" w:color="auto"/>
            <w:bottom w:val="none" w:sz="0" w:space="0" w:color="auto"/>
            <w:right w:val="none" w:sz="0" w:space="0" w:color="auto"/>
          </w:divBdr>
          <w:divsChild>
            <w:div w:id="633365165">
              <w:marLeft w:val="0"/>
              <w:marRight w:val="0"/>
              <w:marTop w:val="0"/>
              <w:marBottom w:val="0"/>
              <w:divBdr>
                <w:top w:val="none" w:sz="0" w:space="0" w:color="auto"/>
                <w:left w:val="none" w:sz="0" w:space="0" w:color="auto"/>
                <w:bottom w:val="none" w:sz="0" w:space="0" w:color="auto"/>
                <w:right w:val="none" w:sz="0" w:space="0" w:color="auto"/>
              </w:divBdr>
              <w:divsChild>
                <w:div w:id="501362392">
                  <w:marLeft w:val="0"/>
                  <w:marRight w:val="0"/>
                  <w:marTop w:val="0"/>
                  <w:marBottom w:val="0"/>
                  <w:divBdr>
                    <w:top w:val="none" w:sz="0" w:space="0" w:color="auto"/>
                    <w:left w:val="none" w:sz="0" w:space="0" w:color="auto"/>
                    <w:bottom w:val="none" w:sz="0" w:space="0" w:color="auto"/>
                    <w:right w:val="none" w:sz="0" w:space="0" w:color="auto"/>
                  </w:divBdr>
                  <w:divsChild>
                    <w:div w:id="14138164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34933211">
      <w:bodyDiv w:val="1"/>
      <w:marLeft w:val="0"/>
      <w:marRight w:val="0"/>
      <w:marTop w:val="0"/>
      <w:marBottom w:val="0"/>
      <w:divBdr>
        <w:top w:val="none" w:sz="0" w:space="0" w:color="auto"/>
        <w:left w:val="none" w:sz="0" w:space="0" w:color="auto"/>
        <w:bottom w:val="none" w:sz="0" w:space="0" w:color="auto"/>
        <w:right w:val="none" w:sz="0" w:space="0" w:color="auto"/>
      </w:divBdr>
      <w:divsChild>
        <w:div w:id="2087457049">
          <w:marLeft w:val="0"/>
          <w:marRight w:val="0"/>
          <w:marTop w:val="0"/>
          <w:marBottom w:val="0"/>
          <w:divBdr>
            <w:top w:val="none" w:sz="0" w:space="0" w:color="auto"/>
            <w:left w:val="none" w:sz="0" w:space="0" w:color="auto"/>
            <w:bottom w:val="none" w:sz="0" w:space="0" w:color="auto"/>
            <w:right w:val="none" w:sz="0" w:space="0" w:color="auto"/>
          </w:divBdr>
          <w:divsChild>
            <w:div w:id="774253187">
              <w:marLeft w:val="0"/>
              <w:marRight w:val="0"/>
              <w:marTop w:val="75"/>
              <w:marBottom w:val="0"/>
              <w:divBdr>
                <w:top w:val="none" w:sz="0" w:space="0" w:color="auto"/>
                <w:left w:val="none" w:sz="0" w:space="0" w:color="auto"/>
                <w:bottom w:val="none" w:sz="0" w:space="0" w:color="auto"/>
                <w:right w:val="none" w:sz="0" w:space="0" w:color="auto"/>
              </w:divBdr>
              <w:divsChild>
                <w:div w:id="458575475">
                  <w:marLeft w:val="0"/>
                  <w:marRight w:val="0"/>
                  <w:marTop w:val="0"/>
                  <w:marBottom w:val="0"/>
                  <w:divBdr>
                    <w:top w:val="none" w:sz="0" w:space="0" w:color="auto"/>
                    <w:left w:val="none" w:sz="0" w:space="0" w:color="auto"/>
                    <w:bottom w:val="none" w:sz="0" w:space="0" w:color="auto"/>
                    <w:right w:val="none" w:sz="0" w:space="0" w:color="auto"/>
                  </w:divBdr>
                  <w:divsChild>
                    <w:div w:id="7836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31120">
          <w:marLeft w:val="0"/>
          <w:marRight w:val="0"/>
          <w:marTop w:val="0"/>
          <w:marBottom w:val="0"/>
          <w:divBdr>
            <w:top w:val="none" w:sz="0" w:space="0" w:color="auto"/>
            <w:left w:val="none" w:sz="0" w:space="0" w:color="auto"/>
            <w:bottom w:val="none" w:sz="0" w:space="0" w:color="auto"/>
            <w:right w:val="none" w:sz="0" w:space="0" w:color="auto"/>
          </w:divBdr>
          <w:divsChild>
            <w:div w:id="1946116361">
              <w:marLeft w:val="0"/>
              <w:marRight w:val="0"/>
              <w:marTop w:val="0"/>
              <w:marBottom w:val="0"/>
              <w:divBdr>
                <w:top w:val="none" w:sz="0" w:space="0" w:color="auto"/>
                <w:left w:val="none" w:sz="0" w:space="0" w:color="auto"/>
                <w:bottom w:val="none" w:sz="0" w:space="0" w:color="auto"/>
                <w:right w:val="none" w:sz="0" w:space="0" w:color="auto"/>
              </w:divBdr>
              <w:divsChild>
                <w:div w:id="336158156">
                  <w:marLeft w:val="0"/>
                  <w:marRight w:val="0"/>
                  <w:marTop w:val="0"/>
                  <w:marBottom w:val="0"/>
                  <w:divBdr>
                    <w:top w:val="none" w:sz="0" w:space="0" w:color="auto"/>
                    <w:left w:val="none" w:sz="0" w:space="0" w:color="auto"/>
                    <w:bottom w:val="none" w:sz="0" w:space="0" w:color="auto"/>
                    <w:right w:val="none" w:sz="0" w:space="0" w:color="auto"/>
                  </w:divBdr>
                  <w:divsChild>
                    <w:div w:id="1916741048">
                      <w:marLeft w:val="0"/>
                      <w:marRight w:val="0"/>
                      <w:marTop w:val="0"/>
                      <w:marBottom w:val="0"/>
                      <w:divBdr>
                        <w:top w:val="none" w:sz="0" w:space="0" w:color="auto"/>
                        <w:left w:val="none" w:sz="0" w:space="0" w:color="auto"/>
                        <w:bottom w:val="none" w:sz="0" w:space="0" w:color="auto"/>
                        <w:right w:val="none" w:sz="0" w:space="0" w:color="auto"/>
                      </w:divBdr>
                      <w:divsChild>
                        <w:div w:id="1131284320">
                          <w:marLeft w:val="0"/>
                          <w:marRight w:val="0"/>
                          <w:marTop w:val="0"/>
                          <w:marBottom w:val="0"/>
                          <w:divBdr>
                            <w:top w:val="none" w:sz="0" w:space="0" w:color="auto"/>
                            <w:left w:val="none" w:sz="0" w:space="0" w:color="auto"/>
                            <w:bottom w:val="none" w:sz="0" w:space="0" w:color="auto"/>
                            <w:right w:val="none" w:sz="0" w:space="0" w:color="auto"/>
                          </w:divBdr>
                          <w:divsChild>
                            <w:div w:id="239294875">
                              <w:marLeft w:val="0"/>
                              <w:marRight w:val="0"/>
                              <w:marTop w:val="0"/>
                              <w:marBottom w:val="0"/>
                              <w:divBdr>
                                <w:top w:val="none" w:sz="0" w:space="0" w:color="auto"/>
                                <w:left w:val="none" w:sz="0" w:space="0" w:color="auto"/>
                                <w:bottom w:val="none" w:sz="0" w:space="0" w:color="auto"/>
                                <w:right w:val="none" w:sz="0" w:space="0" w:color="auto"/>
                              </w:divBdr>
                              <w:divsChild>
                                <w:div w:id="1196580170">
                                  <w:marLeft w:val="0"/>
                                  <w:marRight w:val="0"/>
                                  <w:marTop w:val="0"/>
                                  <w:marBottom w:val="0"/>
                                  <w:divBdr>
                                    <w:top w:val="none" w:sz="0" w:space="0" w:color="auto"/>
                                    <w:left w:val="none" w:sz="0" w:space="0" w:color="auto"/>
                                    <w:bottom w:val="none" w:sz="0" w:space="0" w:color="auto"/>
                                    <w:right w:val="none" w:sz="0" w:space="0" w:color="auto"/>
                                  </w:divBdr>
                                  <w:divsChild>
                                    <w:div w:id="19982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eontolog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cbi.nlm.nih.gov/pmc/articles/PMC7304461/" TargetMode="External"/><Relationship Id="rId4" Type="http://schemas.openxmlformats.org/officeDocument/2006/relationships/settings" Target="settings.xml"/><Relationship Id="rId9" Type="http://schemas.openxmlformats.org/officeDocument/2006/relationships/hyperlink" Target="https://www.alliancegenome.org/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519E-E741-4F99-BE6A-012A9415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17</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Keating</dc:creator>
  <cp:keywords/>
  <dc:description/>
  <cp:lastModifiedBy>Tom Keating</cp:lastModifiedBy>
  <cp:revision>368</cp:revision>
  <dcterms:created xsi:type="dcterms:W3CDTF">2024-09-29T00:36:00Z</dcterms:created>
  <dcterms:modified xsi:type="dcterms:W3CDTF">2024-09-29T18:37:00Z</dcterms:modified>
</cp:coreProperties>
</file>