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C2C6DE" w14:textId="77777777" w:rsidR="00154224" w:rsidRDefault="00154224">
      <w:r w:rsidRPr="003A798E">
        <w:rPr>
          <w:noProof/>
          <w:lang w:val="en-AU" w:eastAsia="en-AU"/>
        </w:rPr>
        <mc:AlternateContent>
          <mc:Choice Requires="wpg">
            <w:drawing>
              <wp:anchor distT="0" distB="0" distL="114300" distR="114300" simplePos="0" relativeHeight="251663360" behindDoc="1" locked="1" layoutInCell="1" allowOverlap="1" wp14:anchorId="0C1EC009" wp14:editId="12B9D5AA">
                <wp:simplePos x="0" y="0"/>
                <wp:positionH relativeFrom="margin">
                  <wp:posOffset>-457200</wp:posOffset>
                </wp:positionH>
                <wp:positionV relativeFrom="paragraph">
                  <wp:posOffset>-457200</wp:posOffset>
                </wp:positionV>
                <wp:extent cx="7772400" cy="10058400"/>
                <wp:effectExtent l="0" t="0" r="0" b="0"/>
                <wp:wrapNone/>
                <wp:docPr id="2" name="Group 1" descr="Decorative">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84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3AAA847F" id="Group 1" o:spid="_x0000_s1026" alt="Decorative" style="position:absolute;margin-left:-36pt;margin-top:-36pt;width:612pt;height:11in;z-index:-251653120;mso-position-horizontal-relative:margin;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w10:anchorlock/>
              </v:group>
            </w:pict>
          </mc:Fallback>
        </mc:AlternateContent>
      </w:r>
    </w:p>
    <w:tbl>
      <w:tblPr>
        <w:tblW w:w="0" w:type="auto"/>
        <w:tblLayout w:type="fixed"/>
        <w:tblLook w:val="0600" w:firstRow="0" w:lastRow="0" w:firstColumn="0" w:lastColumn="0" w:noHBand="1" w:noVBand="1"/>
      </w:tblPr>
      <w:tblGrid>
        <w:gridCol w:w="5395"/>
        <w:gridCol w:w="5395"/>
      </w:tblGrid>
      <w:tr w:rsidR="00A81248" w:rsidRPr="003A798E" w14:paraId="7A1F3ECF" w14:textId="77777777" w:rsidTr="5B962731">
        <w:tc>
          <w:tcPr>
            <w:tcW w:w="5395" w:type="dxa"/>
          </w:tcPr>
          <w:p w14:paraId="315403B9" w14:textId="77777777" w:rsidR="00A81248" w:rsidRPr="003A798E" w:rsidRDefault="00A81248" w:rsidP="00A81248">
            <w:pPr>
              <w:pStyle w:val="GraphicAnchor"/>
            </w:pPr>
          </w:p>
        </w:tc>
        <w:tc>
          <w:tcPr>
            <w:tcW w:w="5395" w:type="dxa"/>
          </w:tcPr>
          <w:p w14:paraId="7F1F9836" w14:textId="77777777" w:rsidR="00A81248" w:rsidRPr="003A798E" w:rsidRDefault="00A81248" w:rsidP="00A81248">
            <w:pPr>
              <w:pStyle w:val="GraphicAnchor"/>
            </w:pPr>
          </w:p>
        </w:tc>
      </w:tr>
      <w:tr w:rsidR="00A81248" w:rsidRPr="003A798E" w14:paraId="64939C8B" w14:textId="77777777" w:rsidTr="5B962731">
        <w:trPr>
          <w:trHeight w:val="2719"/>
        </w:trPr>
        <w:tc>
          <w:tcPr>
            <w:tcW w:w="5395" w:type="dxa"/>
          </w:tcPr>
          <w:p w14:paraId="1BB97A52" w14:textId="657F5630" w:rsidR="00A81248" w:rsidRPr="003A798E" w:rsidRDefault="004A4FD2" w:rsidP="00637665">
            <w:pPr>
              <w:pStyle w:val="Heading1"/>
            </w:pPr>
            <w:r>
              <w:t>CNNs - JOURNAL</w:t>
            </w:r>
          </w:p>
        </w:tc>
        <w:tc>
          <w:tcPr>
            <w:tcW w:w="5395" w:type="dxa"/>
          </w:tcPr>
          <w:p w14:paraId="35965DA7" w14:textId="77777777" w:rsidR="00A81248" w:rsidRPr="003A798E" w:rsidRDefault="00A81248"/>
        </w:tc>
      </w:tr>
      <w:tr w:rsidR="00A81248" w:rsidRPr="003A798E" w14:paraId="3D10E810" w14:textId="77777777" w:rsidTr="5B962731">
        <w:trPr>
          <w:trHeight w:val="7776"/>
        </w:trPr>
        <w:tc>
          <w:tcPr>
            <w:tcW w:w="5395" w:type="dxa"/>
          </w:tcPr>
          <w:p w14:paraId="0DE96846" w14:textId="77777777" w:rsidR="00A81248" w:rsidRPr="003A798E" w:rsidRDefault="00A81248"/>
        </w:tc>
        <w:tc>
          <w:tcPr>
            <w:tcW w:w="5395" w:type="dxa"/>
          </w:tcPr>
          <w:p w14:paraId="4E520EDC" w14:textId="77777777" w:rsidR="00A81248" w:rsidRPr="003A798E" w:rsidRDefault="00A81248"/>
        </w:tc>
      </w:tr>
      <w:tr w:rsidR="00A81248" w:rsidRPr="003A798E" w14:paraId="04C45761" w14:textId="77777777" w:rsidTr="5B962731">
        <w:trPr>
          <w:trHeight w:val="1299"/>
        </w:trPr>
        <w:tc>
          <w:tcPr>
            <w:tcW w:w="5395" w:type="dxa"/>
          </w:tcPr>
          <w:p w14:paraId="4CA374FE" w14:textId="77777777" w:rsidR="00A81248" w:rsidRPr="003A798E" w:rsidRDefault="00A81248"/>
        </w:tc>
        <w:tc>
          <w:tcPr>
            <w:tcW w:w="5395" w:type="dxa"/>
          </w:tcPr>
          <w:p w14:paraId="35CC238B" w14:textId="2C6D8A98" w:rsidR="00A81248" w:rsidRPr="000A2A69" w:rsidRDefault="004A4FD2" w:rsidP="00A81248">
            <w:pPr>
              <w:pStyle w:val="Heading2"/>
            </w:pPr>
            <w:r>
              <w:t>09/10/2024</w:t>
            </w:r>
          </w:p>
          <w:p w14:paraId="737C5B38" w14:textId="4105F72B" w:rsidR="00A81248" w:rsidRPr="003A798E" w:rsidRDefault="004A4FD2" w:rsidP="00637665">
            <w:pPr>
              <w:pStyle w:val="Heading2"/>
            </w:pPr>
            <w:r>
              <w:t>ITAI 1378</w:t>
            </w:r>
          </w:p>
        </w:tc>
      </w:tr>
      <w:tr w:rsidR="00A81248" w:rsidRPr="00D26C99" w14:paraId="2DC9B533" w14:textId="77777777" w:rsidTr="5B962731">
        <w:trPr>
          <w:trHeight w:val="1402"/>
        </w:trPr>
        <w:tc>
          <w:tcPr>
            <w:tcW w:w="5395" w:type="dxa"/>
          </w:tcPr>
          <w:p w14:paraId="7B58C43B" w14:textId="77777777" w:rsidR="00A81248" w:rsidRPr="003A798E" w:rsidRDefault="00A81248"/>
        </w:tc>
        <w:tc>
          <w:tcPr>
            <w:tcW w:w="5395" w:type="dxa"/>
          </w:tcPr>
          <w:p w14:paraId="176CFAC8" w14:textId="6CACE42C" w:rsidR="00A81248" w:rsidRDefault="004A4FD2" w:rsidP="00A81248">
            <w:pPr>
              <w:pStyle w:val="Heading2"/>
            </w:pPr>
            <w:r>
              <w:t>Tolulope Ogundeji</w:t>
            </w:r>
          </w:p>
          <w:p w14:paraId="6CD84A90" w14:textId="77777777" w:rsidR="004A4FD2" w:rsidRPr="004A4FD2" w:rsidRDefault="004A4FD2" w:rsidP="004A4FD2"/>
          <w:p w14:paraId="4ADD7B22" w14:textId="6EC3A3D3" w:rsidR="00A81248" w:rsidRPr="00A059BA" w:rsidRDefault="004A4FD2" w:rsidP="00637665">
            <w:pPr>
              <w:pStyle w:val="Heading2"/>
              <w:rPr>
                <w:lang w:val="fr-FR"/>
              </w:rPr>
            </w:pPr>
            <w:r>
              <w:t>Prof McManus</w:t>
            </w:r>
          </w:p>
        </w:tc>
      </w:tr>
    </w:tbl>
    <w:p w14:paraId="2E3923F2" w14:textId="77777777" w:rsidR="00154224" w:rsidRPr="00A059BA" w:rsidRDefault="00154224">
      <w:pPr>
        <w:rPr>
          <w:lang w:val="fr-FR"/>
        </w:rPr>
      </w:pPr>
    </w:p>
    <w:p w14:paraId="6124BA27" w14:textId="77777777" w:rsidR="00154224" w:rsidRPr="00A059BA" w:rsidRDefault="00154224">
      <w:pPr>
        <w:rPr>
          <w:lang w:val="fr-FR"/>
        </w:rPr>
        <w:sectPr w:rsidR="00154224" w:rsidRPr="00A059BA" w:rsidSect="00286C35">
          <w:pgSz w:w="12240" w:h="15840" w:code="1"/>
          <w:pgMar w:top="720" w:right="720" w:bottom="0" w:left="720" w:header="0" w:footer="0" w:gutter="0"/>
          <w:cols w:space="708"/>
          <w:titlePg/>
          <w:docGrid w:linePitch="360"/>
        </w:sectPr>
      </w:pPr>
    </w:p>
    <w:p w14:paraId="6F835601" w14:textId="77777777" w:rsidR="00D41EBC" w:rsidRPr="00D41EBC" w:rsidRDefault="0039361F" w:rsidP="00FA2AF6">
      <w:pPr>
        <w:spacing w:line="480" w:lineRule="auto"/>
        <w:rPr>
          <w:rFonts w:ascii="Times New Roman" w:hAnsi="Times New Roman" w:cs="Times New Roman"/>
          <w:sz w:val="24"/>
          <w:szCs w:val="22"/>
        </w:rPr>
      </w:pPr>
      <w:r>
        <w:rPr>
          <w:rFonts w:ascii="Calibri" w:hAnsi="Calibri" w:cs="Calibri"/>
          <w:sz w:val="24"/>
          <w:szCs w:val="22"/>
        </w:rPr>
        <w:lastRenderedPageBreak/>
        <w:tab/>
      </w:r>
    </w:p>
    <w:p w14:paraId="4AC34CE5" w14:textId="51BD8AD1" w:rsidR="00C213D9" w:rsidRPr="00D41EBC" w:rsidRDefault="0039361F" w:rsidP="00D41EBC">
      <w:pPr>
        <w:spacing w:line="480" w:lineRule="auto"/>
        <w:ind w:firstLine="720"/>
        <w:rPr>
          <w:rFonts w:ascii="Times New Roman" w:hAnsi="Times New Roman" w:cs="Times New Roman"/>
          <w:sz w:val="24"/>
          <w:szCs w:val="22"/>
        </w:rPr>
      </w:pPr>
      <w:r w:rsidRPr="00D41EBC">
        <w:rPr>
          <w:rFonts w:ascii="Times New Roman" w:hAnsi="Times New Roman" w:cs="Times New Roman"/>
          <w:sz w:val="24"/>
          <w:szCs w:val="22"/>
        </w:rPr>
        <w:t xml:space="preserve">This lab assignment required training a Convolutional Neural Network (CNN) to differentiate between Chihuahua’s and muffins. This task might be </w:t>
      </w:r>
      <w:r w:rsidR="00FA2AF6" w:rsidRPr="00D41EBC">
        <w:rPr>
          <w:rFonts w:ascii="Times New Roman" w:hAnsi="Times New Roman" w:cs="Times New Roman"/>
          <w:sz w:val="24"/>
          <w:szCs w:val="22"/>
        </w:rPr>
        <w:t>basic</w:t>
      </w:r>
      <w:r w:rsidRPr="00D41EBC">
        <w:rPr>
          <w:rFonts w:ascii="Times New Roman" w:hAnsi="Times New Roman" w:cs="Times New Roman"/>
          <w:sz w:val="24"/>
          <w:szCs w:val="22"/>
        </w:rPr>
        <w:t xml:space="preserve"> for </w:t>
      </w:r>
      <w:r w:rsidR="00FA2AF6" w:rsidRPr="00D41EBC">
        <w:rPr>
          <w:rFonts w:ascii="Times New Roman" w:hAnsi="Times New Roman" w:cs="Times New Roman"/>
          <w:sz w:val="24"/>
          <w:szCs w:val="22"/>
        </w:rPr>
        <w:t>humans</w:t>
      </w:r>
      <w:r w:rsidRPr="00D41EBC">
        <w:rPr>
          <w:rFonts w:ascii="Times New Roman" w:hAnsi="Times New Roman" w:cs="Times New Roman"/>
          <w:sz w:val="24"/>
          <w:szCs w:val="22"/>
        </w:rPr>
        <w:t xml:space="preserve">, but it takes quite some time and computations to help a neural network learn with </w:t>
      </w:r>
      <w:r w:rsidR="00FA2AF6" w:rsidRPr="00D41EBC">
        <w:rPr>
          <w:rFonts w:ascii="Times New Roman" w:hAnsi="Times New Roman" w:cs="Times New Roman"/>
          <w:sz w:val="24"/>
          <w:szCs w:val="22"/>
        </w:rPr>
        <w:t xml:space="preserve">just </w:t>
      </w:r>
      <w:r w:rsidRPr="00D41EBC">
        <w:rPr>
          <w:rFonts w:ascii="Times New Roman" w:hAnsi="Times New Roman" w:cs="Times New Roman"/>
          <w:sz w:val="24"/>
          <w:szCs w:val="22"/>
        </w:rPr>
        <w:t xml:space="preserve">50% accuracy. </w:t>
      </w:r>
      <w:r w:rsidR="00FA2AF6" w:rsidRPr="00D41EBC">
        <w:rPr>
          <w:rFonts w:ascii="Times New Roman" w:hAnsi="Times New Roman" w:cs="Times New Roman"/>
          <w:sz w:val="24"/>
          <w:szCs w:val="22"/>
        </w:rPr>
        <w:t xml:space="preserve"> This lab used a CNN designed for handling image data. </w:t>
      </w:r>
    </w:p>
    <w:p w14:paraId="7F2A5283" w14:textId="0E98FDF2" w:rsidR="00FA2AF6" w:rsidRDefault="00FA2AF6" w:rsidP="00FA2AF6">
      <w:pPr>
        <w:spacing w:line="480" w:lineRule="auto"/>
        <w:rPr>
          <w:rFonts w:ascii="Times New Roman" w:hAnsi="Times New Roman" w:cs="Times New Roman"/>
          <w:sz w:val="24"/>
          <w:szCs w:val="22"/>
        </w:rPr>
      </w:pPr>
      <w:r w:rsidRPr="00D41EBC">
        <w:rPr>
          <w:rFonts w:ascii="Times New Roman" w:hAnsi="Times New Roman" w:cs="Times New Roman"/>
          <w:sz w:val="24"/>
          <w:szCs w:val="22"/>
        </w:rPr>
        <w:tab/>
        <w:t>CNNs differ from the traditional neural networks in several ways, CNNs utilize convolutional layers to detect patterns</w:t>
      </w:r>
      <w:r w:rsidR="00D41EBC" w:rsidRPr="00D41EBC">
        <w:rPr>
          <w:rFonts w:ascii="Times New Roman" w:hAnsi="Times New Roman" w:cs="Times New Roman"/>
          <w:sz w:val="24"/>
          <w:szCs w:val="22"/>
        </w:rPr>
        <w:t xml:space="preserve"> such as edges, texture, and shapes</w:t>
      </w:r>
      <w:r w:rsidRPr="00D41EBC">
        <w:rPr>
          <w:rFonts w:ascii="Times New Roman" w:hAnsi="Times New Roman" w:cs="Times New Roman"/>
          <w:sz w:val="24"/>
          <w:szCs w:val="22"/>
        </w:rPr>
        <w:t xml:space="preserve"> </w:t>
      </w:r>
      <w:r w:rsidR="00D41EBC" w:rsidRPr="00D41EBC">
        <w:rPr>
          <w:rFonts w:ascii="Times New Roman" w:hAnsi="Times New Roman" w:cs="Times New Roman"/>
          <w:sz w:val="24"/>
          <w:szCs w:val="22"/>
        </w:rPr>
        <w:t>in images. It slides filters across the image and learns important visual features for classification. CNNs help retain valuable information without significant increase in computational load</w:t>
      </w:r>
      <w:r w:rsidR="00D41EBC">
        <w:rPr>
          <w:rFonts w:ascii="Times New Roman" w:hAnsi="Times New Roman" w:cs="Times New Roman"/>
          <w:sz w:val="24"/>
          <w:szCs w:val="22"/>
        </w:rPr>
        <w:t>, this is a significant difference from</w:t>
      </w:r>
      <w:r w:rsidR="00D41EBC" w:rsidRPr="00D41EBC">
        <w:rPr>
          <w:rFonts w:ascii="Times New Roman" w:hAnsi="Times New Roman" w:cs="Times New Roman"/>
          <w:sz w:val="24"/>
          <w:szCs w:val="22"/>
        </w:rPr>
        <w:t xml:space="preserve"> </w:t>
      </w:r>
      <w:r w:rsidR="00D41EBC">
        <w:rPr>
          <w:rFonts w:ascii="Times New Roman" w:hAnsi="Times New Roman" w:cs="Times New Roman"/>
          <w:sz w:val="24"/>
          <w:szCs w:val="22"/>
        </w:rPr>
        <w:t xml:space="preserve">traditional neural networks because, they apply dense layers and treat each pixel individually, which leads to more computational power. </w:t>
      </w:r>
    </w:p>
    <w:p w14:paraId="26FB84CD" w14:textId="77777777" w:rsidR="003C073C" w:rsidRDefault="00D41EBC" w:rsidP="00FA2AF6">
      <w:pPr>
        <w:spacing w:line="480" w:lineRule="auto"/>
        <w:rPr>
          <w:rFonts w:ascii="Times New Roman" w:hAnsi="Times New Roman" w:cs="Times New Roman"/>
          <w:sz w:val="24"/>
          <w:szCs w:val="22"/>
        </w:rPr>
      </w:pPr>
      <w:r>
        <w:rPr>
          <w:rFonts w:ascii="Times New Roman" w:hAnsi="Times New Roman" w:cs="Times New Roman"/>
          <w:sz w:val="24"/>
          <w:szCs w:val="22"/>
        </w:rPr>
        <w:tab/>
        <w:t xml:space="preserve">Based on my results, </w:t>
      </w:r>
      <w:r w:rsidR="00742989">
        <w:rPr>
          <w:rFonts w:ascii="Times New Roman" w:hAnsi="Times New Roman" w:cs="Times New Roman"/>
          <w:sz w:val="24"/>
          <w:szCs w:val="22"/>
        </w:rPr>
        <w:t xml:space="preserve">CNN gave better accuracy and efficiency, with better results when epochs, and learning rates were modified. With about 10 epochs, the model displayed impressive proficiency in identifying dogs and muffins. </w:t>
      </w:r>
      <w:r w:rsidR="00E54B40">
        <w:rPr>
          <w:rFonts w:ascii="Times New Roman" w:hAnsi="Times New Roman" w:cs="Times New Roman"/>
          <w:sz w:val="24"/>
          <w:szCs w:val="22"/>
        </w:rPr>
        <w:t xml:space="preserve">The major observation was that the accuracy decreased on photos that had extra lighting and blur. </w:t>
      </w:r>
    </w:p>
    <w:p w14:paraId="35D8A727" w14:textId="10032782" w:rsidR="003C073C" w:rsidRDefault="003C073C" w:rsidP="00FA2AF6">
      <w:pPr>
        <w:spacing w:line="480" w:lineRule="auto"/>
        <w:rPr>
          <w:rFonts w:ascii="Times New Roman" w:hAnsi="Times New Roman" w:cs="Times New Roman"/>
          <w:sz w:val="24"/>
          <w:szCs w:val="22"/>
        </w:rPr>
      </w:pPr>
      <w:r w:rsidRPr="003C073C">
        <w:rPr>
          <w:rFonts w:ascii="Times New Roman" w:hAnsi="Times New Roman" w:cs="Times New Roman"/>
          <w:sz w:val="24"/>
          <w:szCs w:val="22"/>
        </w:rPr>
        <w:drawing>
          <wp:inline distT="0" distB="0" distL="0" distR="0" wp14:anchorId="640F66BD" wp14:editId="068F0095">
            <wp:extent cx="6484620" cy="4025268"/>
            <wp:effectExtent l="0" t="0" r="0" b="0"/>
            <wp:docPr id="1386785241" name="Picture 1" descr="A collage of different do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85241" name="Picture 1" descr="A collage of different dogs&#10;&#10;Description automatically generated"/>
                    <pic:cNvPicPr/>
                  </pic:nvPicPr>
                  <pic:blipFill>
                    <a:blip r:embed="rId10"/>
                    <a:stretch>
                      <a:fillRect/>
                    </a:stretch>
                  </pic:blipFill>
                  <pic:spPr>
                    <a:xfrm>
                      <a:off x="0" y="0"/>
                      <a:ext cx="6489053" cy="4028020"/>
                    </a:xfrm>
                    <a:prstGeom prst="rect">
                      <a:avLst/>
                    </a:prstGeom>
                  </pic:spPr>
                </pic:pic>
              </a:graphicData>
            </a:graphic>
          </wp:inline>
        </w:drawing>
      </w:r>
    </w:p>
    <w:p w14:paraId="27525F94" w14:textId="6454DEFD" w:rsidR="00D41EBC" w:rsidRDefault="00E54B40" w:rsidP="003C073C">
      <w:pPr>
        <w:spacing w:line="480" w:lineRule="auto"/>
        <w:ind w:firstLine="720"/>
        <w:rPr>
          <w:rFonts w:ascii="Times New Roman" w:hAnsi="Times New Roman" w:cs="Times New Roman"/>
          <w:sz w:val="24"/>
          <w:szCs w:val="22"/>
        </w:rPr>
      </w:pPr>
      <w:r>
        <w:rPr>
          <w:rFonts w:ascii="Times New Roman" w:hAnsi="Times New Roman" w:cs="Times New Roman"/>
          <w:sz w:val="24"/>
          <w:szCs w:val="22"/>
        </w:rPr>
        <w:t xml:space="preserve">CNNs have unlimited real-world applications such as in auto industry, medical imaging, security systems, and manufacturing. In the auto industry, it can be applied to autonomous vehicles for object detection, </w:t>
      </w:r>
      <w:r>
        <w:rPr>
          <w:rFonts w:ascii="Times New Roman" w:hAnsi="Times New Roman" w:cs="Times New Roman"/>
          <w:sz w:val="24"/>
          <w:szCs w:val="22"/>
        </w:rPr>
        <w:lastRenderedPageBreak/>
        <w:t xml:space="preserve">which is crucial for safety in transportation. It can also be applied to manned vehicles in systems like automatic braking, blind spot detection, etc. The health industry will benefit from increased efficiency in identifying anomalies such as cancers, tumors, etc. Security systems like facial recognition and weapons </w:t>
      </w:r>
      <w:r w:rsidR="00136D39">
        <w:rPr>
          <w:rFonts w:ascii="Times New Roman" w:hAnsi="Times New Roman" w:cs="Times New Roman"/>
          <w:sz w:val="24"/>
          <w:szCs w:val="22"/>
        </w:rPr>
        <w:t>detection</w:t>
      </w:r>
      <w:r>
        <w:rPr>
          <w:rFonts w:ascii="Times New Roman" w:hAnsi="Times New Roman" w:cs="Times New Roman"/>
          <w:sz w:val="24"/>
          <w:szCs w:val="22"/>
        </w:rPr>
        <w:t xml:space="preserve"> will help keep lives and properties safe.</w:t>
      </w:r>
    </w:p>
    <w:p w14:paraId="180541C0" w14:textId="4EA527CC" w:rsidR="00E54B40" w:rsidRDefault="00E54B40" w:rsidP="00FA2AF6">
      <w:pPr>
        <w:spacing w:line="480" w:lineRule="auto"/>
        <w:rPr>
          <w:rFonts w:ascii="Times New Roman" w:hAnsi="Times New Roman" w:cs="Times New Roman"/>
          <w:sz w:val="24"/>
          <w:szCs w:val="22"/>
        </w:rPr>
      </w:pPr>
      <w:r>
        <w:rPr>
          <w:rFonts w:ascii="Times New Roman" w:hAnsi="Times New Roman" w:cs="Times New Roman"/>
          <w:sz w:val="24"/>
          <w:szCs w:val="22"/>
        </w:rPr>
        <w:tab/>
      </w:r>
      <w:r w:rsidR="00136D39">
        <w:rPr>
          <w:rFonts w:ascii="Times New Roman" w:hAnsi="Times New Roman" w:cs="Times New Roman"/>
          <w:sz w:val="24"/>
          <w:szCs w:val="22"/>
        </w:rPr>
        <w:t xml:space="preserve">The development of CNNs raises ethical concerns, like all things in life, there are some shortcomings that will need to be addressed </w:t>
      </w:r>
      <w:r w:rsidR="003C073C">
        <w:rPr>
          <w:rFonts w:ascii="Times New Roman" w:hAnsi="Times New Roman" w:cs="Times New Roman"/>
          <w:sz w:val="24"/>
          <w:szCs w:val="22"/>
        </w:rPr>
        <w:t>to</w:t>
      </w:r>
      <w:r w:rsidR="00136D39">
        <w:rPr>
          <w:rFonts w:ascii="Times New Roman" w:hAnsi="Times New Roman" w:cs="Times New Roman"/>
          <w:sz w:val="24"/>
          <w:szCs w:val="22"/>
        </w:rPr>
        <w:t xml:space="preserve"> please as many people as possible. An ethical area is bias. Training data must lack bias </w:t>
      </w:r>
      <w:r w:rsidR="003C073C">
        <w:rPr>
          <w:rFonts w:ascii="Times New Roman" w:hAnsi="Times New Roman" w:cs="Times New Roman"/>
          <w:sz w:val="24"/>
          <w:szCs w:val="22"/>
        </w:rPr>
        <w:t>for</w:t>
      </w:r>
      <w:r w:rsidR="00136D39">
        <w:rPr>
          <w:rFonts w:ascii="Times New Roman" w:hAnsi="Times New Roman" w:cs="Times New Roman"/>
          <w:sz w:val="24"/>
          <w:szCs w:val="22"/>
        </w:rPr>
        <w:t xml:space="preserve"> it to not uphold social in</w:t>
      </w:r>
      <w:r w:rsidR="003C073C">
        <w:rPr>
          <w:rFonts w:ascii="Times New Roman" w:hAnsi="Times New Roman" w:cs="Times New Roman"/>
          <w:sz w:val="24"/>
          <w:szCs w:val="22"/>
        </w:rPr>
        <w:t>equalities. It is important that publicly available models must be trained on diverse data. Another area is privacy, violation of privacy is something a lot of people do not take lightly and it is imperative that models are deployed with proper oversight.</w:t>
      </w:r>
    </w:p>
    <w:p w14:paraId="6FB323B6" w14:textId="36F022B1" w:rsidR="003C073C" w:rsidRPr="00D41EBC" w:rsidRDefault="003C073C" w:rsidP="00FA2AF6">
      <w:pPr>
        <w:spacing w:line="480" w:lineRule="auto"/>
        <w:rPr>
          <w:rFonts w:ascii="Times New Roman" w:hAnsi="Times New Roman" w:cs="Times New Roman"/>
          <w:sz w:val="24"/>
          <w:szCs w:val="22"/>
        </w:rPr>
      </w:pPr>
      <w:r>
        <w:rPr>
          <w:rFonts w:ascii="Times New Roman" w:hAnsi="Times New Roman" w:cs="Times New Roman"/>
          <w:sz w:val="24"/>
          <w:szCs w:val="22"/>
        </w:rPr>
        <w:tab/>
        <w:t xml:space="preserve">In conclusion, this lab provided a hands-on experience regarding the complexity of CNNs. I bear full witness to the differences between traditional neural networks, and CNNs, I gained additional knowledge and understanding about neural networks by reflecting on the lab, experimenting with the codes, and understanding ethical disadvantages. </w:t>
      </w:r>
    </w:p>
    <w:p w14:paraId="1280EA05" w14:textId="1C875BA7" w:rsidR="00FA2AF6" w:rsidRDefault="00D41EBC" w:rsidP="00FA2AF6">
      <w:pPr>
        <w:spacing w:line="480" w:lineRule="auto"/>
        <w:rPr>
          <w:rFonts w:ascii="Calibri" w:hAnsi="Calibri" w:cs="Calibri"/>
          <w:sz w:val="24"/>
          <w:szCs w:val="22"/>
        </w:rPr>
      </w:pPr>
      <w:r>
        <w:rPr>
          <w:rFonts w:ascii="Calibri" w:hAnsi="Calibri" w:cs="Calibri"/>
          <w:sz w:val="24"/>
          <w:szCs w:val="22"/>
        </w:rPr>
        <w:tab/>
      </w:r>
    </w:p>
    <w:p w14:paraId="65335ABA" w14:textId="769E8373" w:rsidR="00FA2AF6" w:rsidRPr="00FA2AF6" w:rsidRDefault="00FA2AF6" w:rsidP="00FA2AF6">
      <w:pPr>
        <w:spacing w:line="480" w:lineRule="auto"/>
        <w:rPr>
          <w:rFonts w:ascii="Calibri" w:hAnsi="Calibri" w:cs="Calibri"/>
          <w:sz w:val="24"/>
          <w:szCs w:val="22"/>
        </w:rPr>
        <w:sectPr w:rsidR="00FA2AF6" w:rsidRPr="00FA2AF6" w:rsidSect="00286C35">
          <w:pgSz w:w="12240" w:h="15840" w:code="1"/>
          <w:pgMar w:top="720" w:right="720" w:bottom="0" w:left="720" w:header="709" w:footer="432" w:gutter="0"/>
          <w:cols w:space="708"/>
          <w:titlePg/>
          <w:docGrid w:linePitch="360"/>
        </w:sectPr>
      </w:pPr>
      <w:r>
        <w:rPr>
          <w:rFonts w:ascii="Calibri" w:hAnsi="Calibri" w:cs="Calibri"/>
          <w:sz w:val="24"/>
          <w:szCs w:val="22"/>
        </w:rPr>
        <w:tab/>
      </w:r>
    </w:p>
    <w:p w14:paraId="7E2C8721" w14:textId="77777777" w:rsidR="00A24793" w:rsidRPr="003A798E" w:rsidRDefault="00A24793" w:rsidP="003C073C">
      <w:pPr>
        <w:spacing w:line="480" w:lineRule="auto"/>
      </w:pPr>
    </w:p>
    <w:p w14:paraId="70D10408" w14:textId="77777777" w:rsidR="00637665" w:rsidRDefault="00637665" w:rsidP="003C073C">
      <w:pPr>
        <w:spacing w:line="480" w:lineRule="auto"/>
      </w:pPr>
    </w:p>
    <w:tbl>
      <w:tblPr>
        <w:tblW w:w="0" w:type="auto"/>
        <w:tblLayout w:type="fixed"/>
        <w:tblCellMar>
          <w:left w:w="0" w:type="dxa"/>
          <w:right w:w="0" w:type="dxa"/>
        </w:tblCellMar>
        <w:tblLook w:val="0600" w:firstRow="0" w:lastRow="0" w:firstColumn="0" w:lastColumn="0" w:noHBand="1" w:noVBand="1"/>
      </w:tblPr>
      <w:tblGrid>
        <w:gridCol w:w="5395"/>
        <w:gridCol w:w="5395"/>
      </w:tblGrid>
      <w:tr w:rsidR="00637665" w14:paraId="5BC06FF4" w14:textId="77777777" w:rsidTr="00967C35">
        <w:tc>
          <w:tcPr>
            <w:tcW w:w="5395" w:type="dxa"/>
          </w:tcPr>
          <w:p w14:paraId="1D949EA5" w14:textId="0DAA543C" w:rsidR="00637665" w:rsidRPr="001205A1" w:rsidRDefault="00637665" w:rsidP="003C073C">
            <w:pPr>
              <w:pStyle w:val="Footer"/>
              <w:spacing w:line="480" w:lineRule="auto"/>
            </w:pPr>
          </w:p>
        </w:tc>
        <w:tc>
          <w:tcPr>
            <w:tcW w:w="5395" w:type="dxa"/>
          </w:tcPr>
          <w:p w14:paraId="6996DD9B" w14:textId="4A9AD11C" w:rsidR="00637665" w:rsidRPr="001205A1" w:rsidRDefault="00637665" w:rsidP="003C073C">
            <w:pPr>
              <w:pStyle w:val="Footer"/>
              <w:spacing w:line="480" w:lineRule="auto"/>
              <w:jc w:val="center"/>
            </w:pPr>
          </w:p>
        </w:tc>
      </w:tr>
    </w:tbl>
    <w:p w14:paraId="67A33408" w14:textId="77777777" w:rsidR="00637665" w:rsidRDefault="003C073C" w:rsidP="003C073C">
      <w:pPr>
        <w:spacing w:line="480" w:lineRule="auto"/>
        <w:jc w:val="center"/>
        <w:rPr>
          <w:b/>
          <w:bCs/>
          <w:sz w:val="32"/>
          <w:szCs w:val="28"/>
        </w:rPr>
      </w:pPr>
      <w:r w:rsidRPr="003C073C">
        <w:rPr>
          <w:b/>
          <w:bCs/>
          <w:sz w:val="32"/>
          <w:szCs w:val="28"/>
        </w:rPr>
        <w:t>Works Cited</w:t>
      </w:r>
    </w:p>
    <w:p w14:paraId="3446EFD0" w14:textId="77777777" w:rsidR="003C073C" w:rsidRDefault="003C073C" w:rsidP="003C073C">
      <w:pPr>
        <w:spacing w:line="480" w:lineRule="auto"/>
        <w:rPr>
          <w:b/>
          <w:bCs/>
          <w:sz w:val="32"/>
          <w:szCs w:val="28"/>
        </w:rPr>
      </w:pPr>
    </w:p>
    <w:p w14:paraId="6C273CEF" w14:textId="77777777" w:rsidR="00B67EF7" w:rsidRDefault="00B67EF7" w:rsidP="00B67EF7">
      <w:pPr>
        <w:pStyle w:val="NormalWeb"/>
        <w:spacing w:before="0" w:beforeAutospacing="0" w:after="0" w:afterAutospacing="0" w:line="480" w:lineRule="auto"/>
        <w:ind w:left="720" w:hanging="720"/>
      </w:pPr>
      <w:proofErr w:type="spellStart"/>
      <w:r>
        <w:t>Litjens</w:t>
      </w:r>
      <w:proofErr w:type="spellEnd"/>
      <w:r>
        <w:t xml:space="preserve">, Geert, et al. “A Survey on Deep Learning in Medical Image Analysis.” </w:t>
      </w:r>
      <w:r>
        <w:rPr>
          <w:i/>
          <w:iCs/>
        </w:rPr>
        <w:t>Medical Image Analysis</w:t>
      </w:r>
      <w:r>
        <w:t>, vol. 42, no. 1, Dec. 2017, pp. 60–88, https://doi.org/10.1016/j.media.2017.07.005.</w:t>
      </w:r>
    </w:p>
    <w:p w14:paraId="38598AD2" w14:textId="77777777" w:rsidR="00B67EF7" w:rsidRDefault="00B67EF7" w:rsidP="00B67EF7">
      <w:pPr>
        <w:pStyle w:val="NormalWeb"/>
        <w:spacing w:before="0" w:beforeAutospacing="0" w:after="0" w:afterAutospacing="0" w:line="480" w:lineRule="auto"/>
        <w:ind w:left="720" w:hanging="720"/>
      </w:pPr>
      <w:proofErr w:type="spellStart"/>
      <w:r>
        <w:t>Schmidhuber</w:t>
      </w:r>
      <w:proofErr w:type="spellEnd"/>
      <w:r>
        <w:t xml:space="preserve">, Jürgen. “Deep Learning in Neural Networks: An Overview.” </w:t>
      </w:r>
      <w:r>
        <w:rPr>
          <w:i/>
          <w:iCs/>
        </w:rPr>
        <w:t>Neural Networks</w:t>
      </w:r>
      <w:r>
        <w:t>, vol. 61, no. 61, Jan. 2015, pp. 85–117, https://doi.org/10.1016/j.neunet.2014.09.003.</w:t>
      </w:r>
    </w:p>
    <w:p w14:paraId="5E2F66A4" w14:textId="77777777" w:rsidR="00B67EF7" w:rsidRDefault="00B67EF7" w:rsidP="00B67EF7">
      <w:pPr>
        <w:pStyle w:val="NormalWeb"/>
        <w:spacing w:before="0" w:beforeAutospacing="0" w:after="0" w:afterAutospacing="0" w:line="480" w:lineRule="auto"/>
        <w:ind w:left="720" w:hanging="720"/>
      </w:pPr>
      <w:r>
        <w:t xml:space="preserve">Shorten, Connor, and Taghi M. </w:t>
      </w:r>
      <w:proofErr w:type="spellStart"/>
      <w:r>
        <w:t>Khoshgoftaar</w:t>
      </w:r>
      <w:proofErr w:type="spellEnd"/>
      <w:r>
        <w:t xml:space="preserve">. “A Survey on Image Data Augmentation for Deep Learning.” </w:t>
      </w:r>
      <w:r>
        <w:rPr>
          <w:i/>
          <w:iCs/>
        </w:rPr>
        <w:t>Journal of Big Data</w:t>
      </w:r>
      <w:r>
        <w:t>, vol. 6, no. 1, 6 July 2019, journalofbigdata.springeropen.com/articles/10.1186/s40537-019-0197-0.</w:t>
      </w:r>
    </w:p>
    <w:p w14:paraId="41069044" w14:textId="650D0353" w:rsidR="003C073C" w:rsidRPr="00B67EF7" w:rsidRDefault="003C073C" w:rsidP="003C073C">
      <w:pPr>
        <w:rPr>
          <w:b/>
          <w:bCs/>
          <w:sz w:val="24"/>
          <w:szCs w:val="22"/>
        </w:rPr>
        <w:sectPr w:rsidR="003C073C" w:rsidRPr="00B67EF7" w:rsidSect="00286C35">
          <w:pgSz w:w="12240" w:h="15840" w:code="1"/>
          <w:pgMar w:top="720" w:right="720" w:bottom="0" w:left="720" w:header="709" w:footer="432" w:gutter="0"/>
          <w:cols w:space="708"/>
          <w:titlePg/>
          <w:docGrid w:linePitch="360"/>
        </w:sectPr>
      </w:pPr>
    </w:p>
    <w:p w14:paraId="2F452EBC" w14:textId="77777777" w:rsidR="00A81248" w:rsidRPr="003A798E" w:rsidRDefault="00A81248"/>
    <w:sectPr w:rsidR="00A81248" w:rsidRPr="003A798E" w:rsidSect="00286C35">
      <w:pgSz w:w="12240" w:h="15840" w:code="1"/>
      <w:pgMar w:top="720" w:right="720" w:bottom="1080" w:left="720" w:header="709"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6B7C05" w14:textId="77777777" w:rsidR="009F4B83" w:rsidRDefault="009F4B83" w:rsidP="001205A1">
      <w:r>
        <w:separator/>
      </w:r>
    </w:p>
  </w:endnote>
  <w:endnote w:type="continuationSeparator" w:id="0">
    <w:p w14:paraId="428B0CD7" w14:textId="77777777" w:rsidR="009F4B83" w:rsidRDefault="009F4B83"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202B05" w14:textId="77777777" w:rsidR="009F4B83" w:rsidRDefault="009F4B83" w:rsidP="001205A1">
      <w:r>
        <w:separator/>
      </w:r>
    </w:p>
  </w:footnote>
  <w:footnote w:type="continuationSeparator" w:id="0">
    <w:p w14:paraId="0DE27ADC" w14:textId="77777777" w:rsidR="009F4B83" w:rsidRDefault="009F4B83"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E04B54"/>
    <w:multiLevelType w:val="hybridMultilevel"/>
    <w:tmpl w:val="E01AC8C8"/>
    <w:lvl w:ilvl="0" w:tplc="4DF2ABF4">
      <w:start w:val="1"/>
      <w:numFmt w:val="bullet"/>
      <w:lvlText w:val="-"/>
      <w:lvlJc w:val="left"/>
      <w:pPr>
        <w:ind w:left="720" w:hanging="360"/>
      </w:pPr>
      <w:rPr>
        <w:rFonts w:ascii="Aptos" w:hAnsi="Aptos" w:hint="default"/>
      </w:rPr>
    </w:lvl>
    <w:lvl w:ilvl="1" w:tplc="3618B00C">
      <w:start w:val="1"/>
      <w:numFmt w:val="bullet"/>
      <w:lvlText w:val="o"/>
      <w:lvlJc w:val="left"/>
      <w:pPr>
        <w:ind w:left="1440" w:hanging="360"/>
      </w:pPr>
      <w:rPr>
        <w:rFonts w:ascii="Courier New" w:hAnsi="Courier New" w:hint="default"/>
      </w:rPr>
    </w:lvl>
    <w:lvl w:ilvl="2" w:tplc="64AA3BCA">
      <w:start w:val="1"/>
      <w:numFmt w:val="bullet"/>
      <w:lvlText w:val=""/>
      <w:lvlJc w:val="left"/>
      <w:pPr>
        <w:ind w:left="2160" w:hanging="360"/>
      </w:pPr>
      <w:rPr>
        <w:rFonts w:ascii="Wingdings" w:hAnsi="Wingdings" w:hint="default"/>
      </w:rPr>
    </w:lvl>
    <w:lvl w:ilvl="3" w:tplc="246A5596">
      <w:start w:val="1"/>
      <w:numFmt w:val="bullet"/>
      <w:lvlText w:val=""/>
      <w:lvlJc w:val="left"/>
      <w:pPr>
        <w:ind w:left="2880" w:hanging="360"/>
      </w:pPr>
      <w:rPr>
        <w:rFonts w:ascii="Symbol" w:hAnsi="Symbol" w:hint="default"/>
      </w:rPr>
    </w:lvl>
    <w:lvl w:ilvl="4" w:tplc="EC8E8DC6">
      <w:start w:val="1"/>
      <w:numFmt w:val="bullet"/>
      <w:lvlText w:val="o"/>
      <w:lvlJc w:val="left"/>
      <w:pPr>
        <w:ind w:left="3600" w:hanging="360"/>
      </w:pPr>
      <w:rPr>
        <w:rFonts w:ascii="Courier New" w:hAnsi="Courier New" w:hint="default"/>
      </w:rPr>
    </w:lvl>
    <w:lvl w:ilvl="5" w:tplc="8ADCB672">
      <w:start w:val="1"/>
      <w:numFmt w:val="bullet"/>
      <w:lvlText w:val=""/>
      <w:lvlJc w:val="left"/>
      <w:pPr>
        <w:ind w:left="4320" w:hanging="360"/>
      </w:pPr>
      <w:rPr>
        <w:rFonts w:ascii="Wingdings" w:hAnsi="Wingdings" w:hint="default"/>
      </w:rPr>
    </w:lvl>
    <w:lvl w:ilvl="6" w:tplc="D5D25C52">
      <w:start w:val="1"/>
      <w:numFmt w:val="bullet"/>
      <w:lvlText w:val=""/>
      <w:lvlJc w:val="left"/>
      <w:pPr>
        <w:ind w:left="5040" w:hanging="360"/>
      </w:pPr>
      <w:rPr>
        <w:rFonts w:ascii="Symbol" w:hAnsi="Symbol" w:hint="default"/>
      </w:rPr>
    </w:lvl>
    <w:lvl w:ilvl="7" w:tplc="44D06AF0">
      <w:start w:val="1"/>
      <w:numFmt w:val="bullet"/>
      <w:lvlText w:val="o"/>
      <w:lvlJc w:val="left"/>
      <w:pPr>
        <w:ind w:left="5760" w:hanging="360"/>
      </w:pPr>
      <w:rPr>
        <w:rFonts w:ascii="Courier New" w:hAnsi="Courier New" w:hint="default"/>
      </w:rPr>
    </w:lvl>
    <w:lvl w:ilvl="8" w:tplc="F58A786A">
      <w:start w:val="1"/>
      <w:numFmt w:val="bullet"/>
      <w:lvlText w:val=""/>
      <w:lvlJc w:val="left"/>
      <w:pPr>
        <w:ind w:left="6480" w:hanging="360"/>
      </w:pPr>
      <w:rPr>
        <w:rFonts w:ascii="Wingdings" w:hAnsi="Wingdings" w:hint="default"/>
      </w:rPr>
    </w:lvl>
  </w:abstractNum>
  <w:abstractNum w:abstractNumId="1" w15:restartNumberingAfterBreak="0">
    <w:nsid w:val="76B8BC5D"/>
    <w:multiLevelType w:val="hybridMultilevel"/>
    <w:tmpl w:val="DF265CA6"/>
    <w:lvl w:ilvl="0" w:tplc="B3622F82">
      <w:start w:val="1"/>
      <w:numFmt w:val="bullet"/>
      <w:lvlText w:val="-"/>
      <w:lvlJc w:val="left"/>
      <w:pPr>
        <w:ind w:left="720" w:hanging="360"/>
      </w:pPr>
      <w:rPr>
        <w:rFonts w:ascii="Aptos" w:hAnsi="Aptos" w:hint="default"/>
      </w:rPr>
    </w:lvl>
    <w:lvl w:ilvl="1" w:tplc="052E28A6">
      <w:start w:val="1"/>
      <w:numFmt w:val="bullet"/>
      <w:lvlText w:val="o"/>
      <w:lvlJc w:val="left"/>
      <w:pPr>
        <w:ind w:left="1440" w:hanging="360"/>
      </w:pPr>
      <w:rPr>
        <w:rFonts w:ascii="Courier New" w:hAnsi="Courier New" w:hint="default"/>
      </w:rPr>
    </w:lvl>
    <w:lvl w:ilvl="2" w:tplc="C550008C">
      <w:start w:val="1"/>
      <w:numFmt w:val="bullet"/>
      <w:lvlText w:val=""/>
      <w:lvlJc w:val="left"/>
      <w:pPr>
        <w:ind w:left="2160" w:hanging="360"/>
      </w:pPr>
      <w:rPr>
        <w:rFonts w:ascii="Wingdings" w:hAnsi="Wingdings" w:hint="default"/>
      </w:rPr>
    </w:lvl>
    <w:lvl w:ilvl="3" w:tplc="4EB4AA00">
      <w:start w:val="1"/>
      <w:numFmt w:val="bullet"/>
      <w:lvlText w:val=""/>
      <w:lvlJc w:val="left"/>
      <w:pPr>
        <w:ind w:left="2880" w:hanging="360"/>
      </w:pPr>
      <w:rPr>
        <w:rFonts w:ascii="Symbol" w:hAnsi="Symbol" w:hint="default"/>
      </w:rPr>
    </w:lvl>
    <w:lvl w:ilvl="4" w:tplc="5C02560C">
      <w:start w:val="1"/>
      <w:numFmt w:val="bullet"/>
      <w:lvlText w:val="o"/>
      <w:lvlJc w:val="left"/>
      <w:pPr>
        <w:ind w:left="3600" w:hanging="360"/>
      </w:pPr>
      <w:rPr>
        <w:rFonts w:ascii="Courier New" w:hAnsi="Courier New" w:hint="default"/>
      </w:rPr>
    </w:lvl>
    <w:lvl w:ilvl="5" w:tplc="5E348E10">
      <w:start w:val="1"/>
      <w:numFmt w:val="bullet"/>
      <w:lvlText w:val=""/>
      <w:lvlJc w:val="left"/>
      <w:pPr>
        <w:ind w:left="4320" w:hanging="360"/>
      </w:pPr>
      <w:rPr>
        <w:rFonts w:ascii="Wingdings" w:hAnsi="Wingdings" w:hint="default"/>
      </w:rPr>
    </w:lvl>
    <w:lvl w:ilvl="6" w:tplc="9606FE5C">
      <w:start w:val="1"/>
      <w:numFmt w:val="bullet"/>
      <w:lvlText w:val=""/>
      <w:lvlJc w:val="left"/>
      <w:pPr>
        <w:ind w:left="5040" w:hanging="360"/>
      </w:pPr>
      <w:rPr>
        <w:rFonts w:ascii="Symbol" w:hAnsi="Symbol" w:hint="default"/>
      </w:rPr>
    </w:lvl>
    <w:lvl w:ilvl="7" w:tplc="98907516">
      <w:start w:val="1"/>
      <w:numFmt w:val="bullet"/>
      <w:lvlText w:val="o"/>
      <w:lvlJc w:val="left"/>
      <w:pPr>
        <w:ind w:left="5760" w:hanging="360"/>
      </w:pPr>
      <w:rPr>
        <w:rFonts w:ascii="Courier New" w:hAnsi="Courier New" w:hint="default"/>
      </w:rPr>
    </w:lvl>
    <w:lvl w:ilvl="8" w:tplc="40C64D74">
      <w:start w:val="1"/>
      <w:numFmt w:val="bullet"/>
      <w:lvlText w:val=""/>
      <w:lvlJc w:val="left"/>
      <w:pPr>
        <w:ind w:left="6480" w:hanging="360"/>
      </w:pPr>
      <w:rPr>
        <w:rFonts w:ascii="Wingdings" w:hAnsi="Wingdings" w:hint="default"/>
      </w:rPr>
    </w:lvl>
  </w:abstractNum>
  <w:num w:numId="1" w16cid:durableId="1499999315">
    <w:abstractNumId w:val="1"/>
  </w:num>
  <w:num w:numId="2" w16cid:durableId="1405097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FD2"/>
    <w:rsid w:val="000A2A69"/>
    <w:rsid w:val="000C1994"/>
    <w:rsid w:val="000C4ED1"/>
    <w:rsid w:val="001205A1"/>
    <w:rsid w:val="00136D39"/>
    <w:rsid w:val="00142538"/>
    <w:rsid w:val="00154224"/>
    <w:rsid w:val="00286C35"/>
    <w:rsid w:val="002877E8"/>
    <w:rsid w:val="002E7C4E"/>
    <w:rsid w:val="0031055C"/>
    <w:rsid w:val="00371EE1"/>
    <w:rsid w:val="003767CC"/>
    <w:rsid w:val="0039287F"/>
    <w:rsid w:val="0039361F"/>
    <w:rsid w:val="003A798E"/>
    <w:rsid w:val="003C073C"/>
    <w:rsid w:val="00425A99"/>
    <w:rsid w:val="004A4FD2"/>
    <w:rsid w:val="00517B1F"/>
    <w:rsid w:val="005E6B25"/>
    <w:rsid w:val="005F4F46"/>
    <w:rsid w:val="00637665"/>
    <w:rsid w:val="006C60E6"/>
    <w:rsid w:val="006F508F"/>
    <w:rsid w:val="006F5292"/>
    <w:rsid w:val="00713E3A"/>
    <w:rsid w:val="00742989"/>
    <w:rsid w:val="007B0740"/>
    <w:rsid w:val="007C1BAB"/>
    <w:rsid w:val="008648F6"/>
    <w:rsid w:val="00957EA6"/>
    <w:rsid w:val="00967C35"/>
    <w:rsid w:val="009B6A8C"/>
    <w:rsid w:val="009C6907"/>
    <w:rsid w:val="009F4B83"/>
    <w:rsid w:val="00A059BA"/>
    <w:rsid w:val="00A15CF7"/>
    <w:rsid w:val="00A24793"/>
    <w:rsid w:val="00A77724"/>
    <w:rsid w:val="00A80B37"/>
    <w:rsid w:val="00A81248"/>
    <w:rsid w:val="00A95A60"/>
    <w:rsid w:val="00AF2A4E"/>
    <w:rsid w:val="00B67EF7"/>
    <w:rsid w:val="00B703E9"/>
    <w:rsid w:val="00BE2BE4"/>
    <w:rsid w:val="00C213D9"/>
    <w:rsid w:val="00C66528"/>
    <w:rsid w:val="00C74716"/>
    <w:rsid w:val="00C915F0"/>
    <w:rsid w:val="00D22573"/>
    <w:rsid w:val="00D26C99"/>
    <w:rsid w:val="00D41EBC"/>
    <w:rsid w:val="00E54B40"/>
    <w:rsid w:val="00F04DB8"/>
    <w:rsid w:val="00FA2AF6"/>
    <w:rsid w:val="00FB65B8"/>
    <w:rsid w:val="00FC49AE"/>
    <w:rsid w:val="00FD2FC3"/>
    <w:rsid w:val="074852EF"/>
    <w:rsid w:val="114F7CC5"/>
    <w:rsid w:val="1E648AD4"/>
    <w:rsid w:val="31FD0A2C"/>
    <w:rsid w:val="3E309B5A"/>
    <w:rsid w:val="46718119"/>
    <w:rsid w:val="480D517A"/>
    <w:rsid w:val="4ECF9D96"/>
    <w:rsid w:val="5B962731"/>
    <w:rsid w:val="6F402B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7C27FD"/>
  <w15:chartTrackingRefBased/>
  <w15:docId w15:val="{A3FE51EC-D3E8-45EA-BC14-7434D8CEF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A059BA"/>
    <w:rPr>
      <w:sz w:val="28"/>
    </w:rPr>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AF2A4E"/>
    <w:pPr>
      <w:keepNext/>
      <w:keepLines/>
      <w:outlineLvl w:val="1"/>
    </w:pPr>
    <w:rPr>
      <w:rFonts w:eastAsiaTheme="majorEastAsia" w:cstheme="majorBidi"/>
      <w:i/>
      <w:color w:val="006063" w:themeColor="accent2" w:themeShade="80"/>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AF2A4E"/>
    <w:rPr>
      <w:rFonts w:eastAsiaTheme="majorEastAsia" w:cstheme="majorBidi"/>
      <w:i/>
      <w:color w:val="006063" w:themeColor="accent2" w:themeShade="80"/>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6F508F"/>
    <w:pPr>
      <w:tabs>
        <w:tab w:val="center" w:pos="4680"/>
        <w:tab w:val="right" w:pos="9360"/>
      </w:tabs>
    </w:pPr>
    <w:rPr>
      <w:rFonts w:asciiTheme="majorHAnsi" w:hAnsiTheme="majorHAnsi"/>
      <w:color w:val="595959" w:themeColor="text1" w:themeTint="A6"/>
      <w:sz w:val="20"/>
    </w:rPr>
  </w:style>
  <w:style w:type="character" w:customStyle="1" w:styleId="FooterChar">
    <w:name w:val="Footer Char"/>
    <w:basedOn w:val="DefaultParagraphFont"/>
    <w:link w:val="Footer"/>
    <w:uiPriority w:val="99"/>
    <w:rsid w:val="006F508F"/>
    <w:rPr>
      <w:rFonts w:asciiTheme="majorHAnsi" w:hAnsiTheme="majorHAnsi"/>
      <w:color w:val="595959" w:themeColor="text1" w:themeTint="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paragraph" w:styleId="NormalWeb">
    <w:name w:val="Normal (Web)"/>
    <w:basedOn w:val="Normal"/>
    <w:uiPriority w:val="99"/>
    <w:semiHidden/>
    <w:unhideWhenUsed/>
    <w:rsid w:val="00B67EF7"/>
    <w:pPr>
      <w:spacing w:before="100" w:beforeAutospacing="1" w:after="100" w:afterAutospacing="1"/>
    </w:pPr>
    <w:rPr>
      <w:rFonts w:ascii="Times New Roman" w:eastAsia="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18782345">
      <w:bodyDiv w:val="1"/>
      <w:marLeft w:val="0"/>
      <w:marRight w:val="0"/>
      <w:marTop w:val="0"/>
      <w:marBottom w:val="0"/>
      <w:divBdr>
        <w:top w:val="none" w:sz="0" w:space="0" w:color="auto"/>
        <w:left w:val="none" w:sz="0" w:space="0" w:color="auto"/>
        <w:bottom w:val="none" w:sz="0" w:space="0" w:color="auto"/>
        <w:right w:val="none" w:sz="0" w:space="0" w:color="auto"/>
      </w:divBdr>
      <w:divsChild>
        <w:div w:id="214195329">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icto\AppData\Roaming\Microsoft\Templates\Jazzy%20student%20report.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3D6332F6-ACB6-4984-B229-DA3FF6BDB3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5DFF164-3CFC-443D-84DD-027A5EBE205B}">
  <ds:schemaRefs>
    <ds:schemaRef ds:uri="http://schemas.microsoft.com/sharepoint/v3/contenttype/forms"/>
  </ds:schemaRefs>
</ds:datastoreItem>
</file>

<file path=customXml/itemProps3.xml><?xml version="1.0" encoding="utf-8"?>
<ds:datastoreItem xmlns:ds="http://schemas.openxmlformats.org/officeDocument/2006/customXml" ds:itemID="{DE8A59C2-D2E8-40C9-83E6-36198F88AD29}">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Jazzy student report</Template>
  <TotalTime>162</TotalTime>
  <Pages>5</Pages>
  <Words>491</Words>
  <Characters>2804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Tolulope Ogundeji</dc:creator>
  <cp:keywords/>
  <dc:description/>
  <cp:lastModifiedBy>tolulopevictor.ogundeji-W211814469</cp:lastModifiedBy>
  <cp:revision>2</cp:revision>
  <dcterms:created xsi:type="dcterms:W3CDTF">2024-10-10T03:46:00Z</dcterms:created>
  <dcterms:modified xsi:type="dcterms:W3CDTF">2024-10-10T06:28:00Z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ies>
</file>