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6F97A4" w14:textId="27F7922B" w:rsidR="008654C7" w:rsidRPr="008654C7" w:rsidRDefault="008654C7" w:rsidP="008654C7">
      <w:pPr>
        <w:rPr>
          <w:b/>
          <w:bCs/>
        </w:rPr>
      </w:pPr>
      <w:r w:rsidRPr="008654C7">
        <w:rPr>
          <w:b/>
          <w:bCs/>
        </w:rPr>
        <w:t xml:space="preserve">Why do you have a sleep command in your loop? </w:t>
      </w:r>
    </w:p>
    <w:p w14:paraId="63AD488F" w14:textId="77777777" w:rsidR="008654C7" w:rsidRDefault="008654C7" w:rsidP="008654C7">
      <w:r w:rsidRPr="008654C7">
        <w:t>The sleep(1) command pauses the loop for one second between updates, preventing the program from running continuously and using unnecessary processing power.</w:t>
      </w:r>
    </w:p>
    <w:p w14:paraId="6E9441AE" w14:textId="534FACDD" w:rsidR="008654C7" w:rsidRPr="008654C7" w:rsidRDefault="008654C7" w:rsidP="008654C7">
      <w:pPr>
        <w:rPr>
          <w:b/>
          <w:bCs/>
        </w:rPr>
      </w:pPr>
      <w:r w:rsidRPr="008654C7">
        <w:rPr>
          <w:b/>
          <w:bCs/>
        </w:rPr>
        <w:t xml:space="preserve">What is the purpose of having a text display on an embedded device? </w:t>
      </w:r>
    </w:p>
    <w:p w14:paraId="7A7A7AB8" w14:textId="4DF347D9" w:rsidR="008654C7" w:rsidRPr="009C7361" w:rsidRDefault="009C7361" w:rsidP="008654C7">
      <w:r w:rsidRPr="009C7361">
        <w:t>The purpose of an LCD on an embedded device depends on the system and how it is being used. It can display calculations, sensor readings, operating information, instructions, or error messages. In other systems, a larger display may be used as digital signage to communicate information to customers or the public.</w:t>
      </w:r>
    </w:p>
    <w:p w14:paraId="50015FE8" w14:textId="2F5FEC54" w:rsidR="008654C7" w:rsidRPr="009C7361" w:rsidRDefault="008654C7" w:rsidP="008654C7">
      <w:pPr>
        <w:rPr>
          <w:b/>
          <w:bCs/>
        </w:rPr>
      </w:pPr>
      <w:r w:rsidRPr="009C7361">
        <w:rPr>
          <w:b/>
          <w:bCs/>
        </w:rPr>
        <w:t>How can you think of the display device as something that could relate to a state machine?</w:t>
      </w:r>
    </w:p>
    <w:p w14:paraId="4383E2DD" w14:textId="353C85A1" w:rsidR="008654C7" w:rsidRDefault="009C7361" w:rsidP="008654C7">
      <w:r w:rsidRPr="009C7361">
        <w:t>A display can act as an output of a state machine by showing information based on the system’s current state. In a Moore state machine, the display output depends only on the current state, such as showing a countdown or the current operating mode. In a Mealy state machine, the displayed information can depend on both the current state and an input, such as immediately displaying a warning when a sensor detects a problem.</w:t>
      </w:r>
    </w:p>
    <w:p w14:paraId="5132CF55" w14:textId="77777777" w:rsidR="009C7361" w:rsidRDefault="009C7361" w:rsidP="008654C7"/>
    <w:p w14:paraId="75FC17AA" w14:textId="771A5E86" w:rsidR="009C7361" w:rsidRPr="009C7361" w:rsidRDefault="009C7361" w:rsidP="008654C7">
      <w:pPr>
        <w:rPr>
          <w:b/>
          <w:bCs/>
        </w:rPr>
      </w:pPr>
      <w:r w:rsidRPr="009C7361">
        <w:rPr>
          <w:b/>
          <w:bCs/>
        </w:rPr>
        <w:t>Reflection</w:t>
      </w:r>
    </w:p>
    <w:p w14:paraId="23B891B6" w14:textId="5FC92B02" w:rsidR="008E40F8" w:rsidRPr="008654C7" w:rsidRDefault="008654C7" w:rsidP="008654C7">
      <w:r w:rsidRPr="008654C7">
        <w:t xml:space="preserve">Setting up the potentiometer and LCD was difficult for me. During my first few attempts, only the LCD backlight turned on, even after I adjusted the potentiometer. I eventually disconnected the components and rebuilt the circuit in reverse order, leaving the LCD until last. This approach worked better because it gave me more room to connect and secure the jumper wires. I believe the original problem was most likely a loose connection near the LCD or a jumper wire that was not fully seated because the wires became crowded and difficult to position. This experience taught me to follow the instructions in their intended order first, but also to change my approach when </w:t>
      </w:r>
      <w:proofErr w:type="gramStart"/>
      <w:r w:rsidRPr="008654C7">
        <w:t>the physical</w:t>
      </w:r>
      <w:proofErr w:type="gramEnd"/>
      <w:r w:rsidRPr="008654C7">
        <w:t xml:space="preserve"> arrangement makes it difficult to create secure connections.</w:t>
      </w:r>
    </w:p>
    <w:sectPr w:rsidR="008E40F8" w:rsidRPr="008654C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2C320F"/>
    <w:multiLevelType w:val="hybridMultilevel"/>
    <w:tmpl w:val="D5E8DD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723690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54C7"/>
    <w:rsid w:val="008654C7"/>
    <w:rsid w:val="008E40F8"/>
    <w:rsid w:val="009C7361"/>
    <w:rsid w:val="009D5775"/>
    <w:rsid w:val="00A708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6D96E0"/>
  <w15:chartTrackingRefBased/>
  <w15:docId w15:val="{1800D631-1658-47D9-878D-5CAA8B200A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54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654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654C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654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654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654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54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54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54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54C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654C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654C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654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654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654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54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54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54C7"/>
    <w:rPr>
      <w:rFonts w:eastAsiaTheme="majorEastAsia" w:cstheme="majorBidi"/>
      <w:color w:val="272727" w:themeColor="text1" w:themeTint="D8"/>
    </w:rPr>
  </w:style>
  <w:style w:type="paragraph" w:styleId="Title">
    <w:name w:val="Title"/>
    <w:basedOn w:val="Normal"/>
    <w:next w:val="Normal"/>
    <w:link w:val="TitleChar"/>
    <w:uiPriority w:val="10"/>
    <w:qFormat/>
    <w:rsid w:val="008654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54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54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54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54C7"/>
    <w:pPr>
      <w:spacing w:before="160"/>
      <w:jc w:val="center"/>
    </w:pPr>
    <w:rPr>
      <w:i/>
      <w:iCs/>
      <w:color w:val="404040" w:themeColor="text1" w:themeTint="BF"/>
    </w:rPr>
  </w:style>
  <w:style w:type="character" w:customStyle="1" w:styleId="QuoteChar">
    <w:name w:val="Quote Char"/>
    <w:basedOn w:val="DefaultParagraphFont"/>
    <w:link w:val="Quote"/>
    <w:uiPriority w:val="29"/>
    <w:rsid w:val="008654C7"/>
    <w:rPr>
      <w:i/>
      <w:iCs/>
      <w:color w:val="404040" w:themeColor="text1" w:themeTint="BF"/>
    </w:rPr>
  </w:style>
  <w:style w:type="paragraph" w:styleId="ListParagraph">
    <w:name w:val="List Paragraph"/>
    <w:basedOn w:val="Normal"/>
    <w:uiPriority w:val="34"/>
    <w:qFormat/>
    <w:rsid w:val="008654C7"/>
    <w:pPr>
      <w:ind w:left="720"/>
      <w:contextualSpacing/>
    </w:pPr>
  </w:style>
  <w:style w:type="character" w:styleId="IntenseEmphasis">
    <w:name w:val="Intense Emphasis"/>
    <w:basedOn w:val="DefaultParagraphFont"/>
    <w:uiPriority w:val="21"/>
    <w:qFormat/>
    <w:rsid w:val="008654C7"/>
    <w:rPr>
      <w:i/>
      <w:iCs/>
      <w:color w:val="0F4761" w:themeColor="accent1" w:themeShade="BF"/>
    </w:rPr>
  </w:style>
  <w:style w:type="paragraph" w:styleId="IntenseQuote">
    <w:name w:val="Intense Quote"/>
    <w:basedOn w:val="Normal"/>
    <w:next w:val="Normal"/>
    <w:link w:val="IntenseQuoteChar"/>
    <w:uiPriority w:val="30"/>
    <w:qFormat/>
    <w:rsid w:val="008654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54C7"/>
    <w:rPr>
      <w:i/>
      <w:iCs/>
      <w:color w:val="0F4761" w:themeColor="accent1" w:themeShade="BF"/>
    </w:rPr>
  </w:style>
  <w:style w:type="character" w:styleId="IntenseReference">
    <w:name w:val="Intense Reference"/>
    <w:basedOn w:val="DefaultParagraphFont"/>
    <w:uiPriority w:val="32"/>
    <w:qFormat/>
    <w:rsid w:val="008654C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1</Pages>
  <Words>362</Words>
  <Characters>1504</Characters>
  <Application>Microsoft Office Word</Application>
  <DocSecurity>0</DocSecurity>
  <Lines>83</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 Strogen</dc:creator>
  <cp:keywords/>
  <dc:description/>
  <cp:lastModifiedBy>Tom Strogen</cp:lastModifiedBy>
  <cp:revision>1</cp:revision>
  <dcterms:created xsi:type="dcterms:W3CDTF">2026-09-03T18:03:00Z</dcterms:created>
  <dcterms:modified xsi:type="dcterms:W3CDTF">2026-09-03T18:20:00Z</dcterms:modified>
</cp:coreProperties>
</file>