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18F7" w14:textId="36443C29" w:rsidR="00DD1058" w:rsidRDefault="00DA16DD" w:rsidP="00DA16D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Heroes of </w:t>
      </w:r>
      <w:proofErr w:type="spellStart"/>
      <w:r>
        <w:rPr>
          <w:sz w:val="28"/>
          <w:szCs w:val="28"/>
          <w:u w:val="single"/>
        </w:rPr>
        <w:t>Pymoli</w:t>
      </w:r>
      <w:proofErr w:type="spellEnd"/>
      <w:r>
        <w:rPr>
          <w:sz w:val="28"/>
          <w:szCs w:val="28"/>
          <w:u w:val="single"/>
        </w:rPr>
        <w:t xml:space="preserve"> Observations</w:t>
      </w:r>
    </w:p>
    <w:p w14:paraId="72C4B6A6" w14:textId="7FA002A0" w:rsidR="00DA16DD" w:rsidRDefault="00DA16DD" w:rsidP="00DA16DD">
      <w:pPr>
        <w:jc w:val="center"/>
        <w:rPr>
          <w:sz w:val="28"/>
          <w:szCs w:val="28"/>
          <w:u w:val="single"/>
        </w:rPr>
      </w:pPr>
    </w:p>
    <w:p w14:paraId="3891ABF0" w14:textId="7902105B" w:rsidR="00DA16DD" w:rsidRDefault="00DA16DD" w:rsidP="00C831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this analysis we find that there were 5.8 times more male than female players (652 vs 113). The male players accounted for 82.3% of the total revenue ($1,967.64 out of $2,379.77)</w:t>
      </w:r>
    </w:p>
    <w:p w14:paraId="5F3A603A" w14:textId="1180C393" w:rsidR="00DA16DD" w:rsidRDefault="00DA16DD" w:rsidP="00C831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largest purchase total came from the 20-24 age group and accounted for 46.8% of the total revenue (</w:t>
      </w:r>
      <w:r w:rsidR="00C831EE">
        <w:rPr>
          <w:sz w:val="24"/>
          <w:szCs w:val="24"/>
        </w:rPr>
        <w:t>$1,114.06 of the $2,379.77 total), and this age group spent, on average, $3.05 per purchase.</w:t>
      </w:r>
    </w:p>
    <w:p w14:paraId="13DB8BD0" w14:textId="3D48CD8C" w:rsidR="00C831EE" w:rsidRDefault="00C831EE" w:rsidP="00C831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While the most popular item was “Final Critic”, the most profitable item</w:t>
      </w:r>
      <w:r w:rsidR="00A10EB5">
        <w:rPr>
          <w:sz w:val="24"/>
          <w:szCs w:val="24"/>
        </w:rPr>
        <w:t xml:space="preserve"> was “</w:t>
      </w:r>
      <w:proofErr w:type="spellStart"/>
      <w:r w:rsidR="00A10EB5">
        <w:rPr>
          <w:sz w:val="24"/>
          <w:szCs w:val="24"/>
        </w:rPr>
        <w:t>Stormfury</w:t>
      </w:r>
      <w:proofErr w:type="spellEnd"/>
      <w:r w:rsidR="00A10EB5">
        <w:rPr>
          <w:sz w:val="24"/>
          <w:szCs w:val="24"/>
        </w:rPr>
        <w:t xml:space="preserve"> Mace”, which was only purchased twice. Is there a reason why </w:t>
      </w:r>
      <w:proofErr w:type="gramStart"/>
      <w:r w:rsidR="00A10EB5">
        <w:rPr>
          <w:sz w:val="24"/>
          <w:szCs w:val="24"/>
        </w:rPr>
        <w:t>it’s</w:t>
      </w:r>
      <w:proofErr w:type="gramEnd"/>
      <w:r w:rsidR="00A10EB5">
        <w:rPr>
          <w:sz w:val="24"/>
          <w:szCs w:val="24"/>
        </w:rPr>
        <w:t xml:space="preserve"> not popular in the 20-24 age group? How do we generate more interest in “</w:t>
      </w:r>
      <w:proofErr w:type="spellStart"/>
      <w:r w:rsidR="00A10EB5">
        <w:rPr>
          <w:sz w:val="24"/>
          <w:szCs w:val="24"/>
        </w:rPr>
        <w:t>StormFury</w:t>
      </w:r>
      <w:proofErr w:type="spellEnd"/>
      <w:r w:rsidR="00A10EB5">
        <w:rPr>
          <w:sz w:val="24"/>
          <w:szCs w:val="24"/>
        </w:rPr>
        <w:t xml:space="preserve"> Mace” within the 20-24 age group?</w:t>
      </w:r>
    </w:p>
    <w:p w14:paraId="4A593152" w14:textId="6FACD64F" w:rsidR="00C831EE" w:rsidRDefault="00C831EE" w:rsidP="00DA16DD">
      <w:pPr>
        <w:rPr>
          <w:sz w:val="24"/>
          <w:szCs w:val="24"/>
        </w:rPr>
      </w:pPr>
    </w:p>
    <w:p w14:paraId="54A6791A" w14:textId="77777777" w:rsidR="00C831EE" w:rsidRPr="00DA16DD" w:rsidRDefault="00C831EE" w:rsidP="00DA16DD">
      <w:pPr>
        <w:rPr>
          <w:sz w:val="24"/>
          <w:szCs w:val="24"/>
        </w:rPr>
      </w:pPr>
    </w:p>
    <w:sectPr w:rsidR="00C831EE" w:rsidRPr="00DA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DD"/>
    <w:rsid w:val="00A10EB5"/>
    <w:rsid w:val="00C831EE"/>
    <w:rsid w:val="00DA16DD"/>
    <w:rsid w:val="00D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26E18"/>
  <w15:chartTrackingRefBased/>
  <w15:docId w15:val="{708B5175-486F-479E-8380-4B4094F5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Smith</dc:creator>
  <cp:keywords/>
  <dc:description/>
  <cp:lastModifiedBy>Tommy Smith</cp:lastModifiedBy>
  <cp:revision>1</cp:revision>
  <dcterms:created xsi:type="dcterms:W3CDTF">2021-04-10T18:21:00Z</dcterms:created>
  <dcterms:modified xsi:type="dcterms:W3CDTF">2021-04-10T18:47:00Z</dcterms:modified>
</cp:coreProperties>
</file>