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95B" w:rsidRPr="006C2EB1" w:rsidRDefault="008E695B">
      <w:pPr>
        <w:rPr>
          <w:rFonts w:ascii="Times New Roman" w:hAnsi="Times New Roman" w:cs="Times New Roman"/>
          <w:sz w:val="32"/>
        </w:rPr>
      </w:pPr>
      <w:r w:rsidRPr="006C2EB1">
        <w:rPr>
          <w:rFonts w:ascii="Times New Roman" w:hAnsi="Times New Roman" w:cs="Times New Roman"/>
          <w:sz w:val="32"/>
        </w:rPr>
        <w:t>Megbeszélés – 2018.01.05.</w:t>
      </w:r>
    </w:p>
    <w:p w:rsidR="008E695B" w:rsidRPr="006C2EB1" w:rsidRDefault="008E695B">
      <w:pPr>
        <w:rPr>
          <w:rFonts w:ascii="Times New Roman" w:hAnsi="Times New Roman" w:cs="Times New Roman"/>
        </w:rPr>
      </w:pPr>
    </w:p>
    <w:p w:rsidR="008E695B" w:rsidRPr="006C2EB1" w:rsidRDefault="006C2EB1" w:rsidP="006C2EB1">
      <w:pPr>
        <w:jc w:val="both"/>
        <w:rPr>
          <w:rFonts w:ascii="Times New Roman" w:hAnsi="Times New Roman" w:cs="Times New Roman"/>
          <w:sz w:val="24"/>
        </w:rPr>
      </w:pPr>
      <w:r w:rsidRPr="006C2EB1">
        <w:rPr>
          <w:rFonts w:ascii="Times New Roman" w:hAnsi="Times New Roman" w:cs="Times New Roman"/>
          <w:sz w:val="24"/>
        </w:rPr>
        <w:t xml:space="preserve">Hangeffektek </w:t>
      </w:r>
      <w:proofErr w:type="spellStart"/>
      <w:r w:rsidRPr="006C2EB1">
        <w:rPr>
          <w:rFonts w:ascii="Times New Roman" w:hAnsi="Times New Roman" w:cs="Times New Roman"/>
          <w:sz w:val="24"/>
        </w:rPr>
        <w:t>véglegesitése</w:t>
      </w:r>
      <w:proofErr w:type="spellEnd"/>
      <w:r w:rsidRPr="006C2EB1">
        <w:rPr>
          <w:rFonts w:ascii="Times New Roman" w:hAnsi="Times New Roman" w:cs="Times New Roman"/>
          <w:sz w:val="24"/>
        </w:rPr>
        <w:t xml:space="preserve"> és integrálása a projektbe. Menüt kell létrehoznunk (egy </w:t>
      </w:r>
      <w:proofErr w:type="spellStart"/>
      <w:r w:rsidRPr="006C2EB1">
        <w:rPr>
          <w:rFonts w:ascii="Times New Roman" w:hAnsi="Times New Roman" w:cs="Times New Roman"/>
          <w:sz w:val="24"/>
        </w:rPr>
        <w:t>főmenü</w:t>
      </w:r>
      <w:proofErr w:type="spellEnd"/>
      <w:r w:rsidRPr="006C2EB1">
        <w:rPr>
          <w:rFonts w:ascii="Times New Roman" w:hAnsi="Times New Roman" w:cs="Times New Roman"/>
          <w:sz w:val="24"/>
        </w:rPr>
        <w:t xml:space="preserve"> és a játék közben előhozható </w:t>
      </w:r>
      <w:proofErr w:type="spellStart"/>
      <w:r w:rsidRPr="006C2EB1">
        <w:rPr>
          <w:rFonts w:ascii="Times New Roman" w:hAnsi="Times New Roman" w:cs="Times New Roman"/>
          <w:sz w:val="24"/>
        </w:rPr>
        <w:t>Pause</w:t>
      </w:r>
      <w:proofErr w:type="spellEnd"/>
      <w:r w:rsidRPr="006C2EB1">
        <w:rPr>
          <w:rFonts w:ascii="Times New Roman" w:hAnsi="Times New Roman" w:cs="Times New Roman"/>
          <w:sz w:val="24"/>
        </w:rPr>
        <w:t xml:space="preserve"> menü). Egyszerű pálya létrehozása, melyben szerepel a működő árnyékfigyelés, egy ellopható tárgyat tartalmaz, amely a küldetés teljesitéséhez kell. Egy darab </w:t>
      </w:r>
      <w:proofErr w:type="spellStart"/>
      <w:r w:rsidRPr="006C2EB1">
        <w:rPr>
          <w:rFonts w:ascii="Times New Roman" w:hAnsi="Times New Roman" w:cs="Times New Roman"/>
          <w:sz w:val="24"/>
        </w:rPr>
        <w:t>inventory</w:t>
      </w:r>
      <w:proofErr w:type="spellEnd"/>
      <w:r w:rsidRPr="006C2EB1">
        <w:rPr>
          <w:rFonts w:ascii="Times New Roman" w:hAnsi="Times New Roman" w:cs="Times New Roman"/>
          <w:sz w:val="24"/>
        </w:rPr>
        <w:t xml:space="preserve"> ami tárolja a felvett tárgyat és egy őr, aki megtámad minket, ha észrevesz.</w:t>
      </w:r>
      <w:bookmarkStart w:id="0" w:name="_GoBack"/>
      <w:bookmarkEnd w:id="0"/>
    </w:p>
    <w:sectPr w:rsidR="008E695B" w:rsidRPr="006C2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5B"/>
    <w:rsid w:val="006C2EB1"/>
    <w:rsid w:val="008E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8760"/>
  <w15:chartTrackingRefBased/>
  <w15:docId w15:val="{B83F2B8C-B2F7-4F93-AE7F-5F0140F0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347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</dc:creator>
  <cp:keywords/>
  <dc:description/>
  <cp:lastModifiedBy>Márk</cp:lastModifiedBy>
  <cp:revision>2</cp:revision>
  <dcterms:created xsi:type="dcterms:W3CDTF">2018-01-07T09:11:00Z</dcterms:created>
  <dcterms:modified xsi:type="dcterms:W3CDTF">2018-01-07T09:21:00Z</dcterms:modified>
</cp:coreProperties>
</file>