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B62" w:rsidRPr="00C61B62" w:rsidRDefault="00C61B62" w:rsidP="00C61B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1B62">
        <w:rPr>
          <w:rFonts w:ascii="Times New Roman" w:eastAsia="Times New Roman" w:hAnsi="Times New Roman" w:cs="Times New Roman"/>
          <w:b/>
          <w:bCs/>
          <w:sz w:val="36"/>
          <w:szCs w:val="36"/>
        </w:rPr>
        <w:t>Informe Final</w:t>
      </w:r>
    </w:p>
    <w:p w:rsidR="00C61B62" w:rsidRPr="00C61B62" w:rsidRDefault="00C61B62" w:rsidP="00C61B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7F1B18">
        <w:rPr>
          <w:rFonts w:ascii="Times New Roman" w:eastAsia="Times New Roman" w:hAnsi="Times New Roman" w:cs="Times New Roman"/>
          <w:b/>
          <w:bCs/>
          <w:sz w:val="28"/>
          <w:szCs w:val="27"/>
        </w:rPr>
        <w:t>Introducción</w:t>
      </w:r>
    </w:p>
    <w:p w:rsidR="00C61B62" w:rsidRPr="00C61B62" w:rsidRDefault="00C61B62" w:rsidP="00C61B62">
      <w:pPr>
        <w:pStyle w:val="Ttulo3"/>
        <w:rPr>
          <w:lang w:val="es-DO"/>
        </w:rPr>
      </w:pPr>
      <w:r w:rsidRPr="00C61B62">
        <w:rPr>
          <w:b w:val="0"/>
          <w:sz w:val="24"/>
          <w:szCs w:val="24"/>
          <w:lang w:val="es-DO"/>
        </w:rPr>
        <w:t>El presente informe tiene como objetivo determinar a cuál tienda debería vender el Sr. Juan, considerando el desempeño comercial y operativo de cuatro tiendas:</w:t>
      </w:r>
      <w:r w:rsidRPr="00C61B62">
        <w:rPr>
          <w:sz w:val="24"/>
          <w:szCs w:val="24"/>
          <w:lang w:val="es-DO"/>
        </w:rPr>
        <w:t xml:space="preserve"> </w:t>
      </w:r>
      <w:r w:rsidRPr="00C61B62">
        <w:rPr>
          <w:rStyle w:val="Textoennegrita"/>
          <w:b/>
          <w:sz w:val="24"/>
          <w:szCs w:val="24"/>
          <w:lang w:val="es-DO"/>
        </w:rPr>
        <w:t>Tienda 1, Tienda 2, Tienda 3 y Tienda 4</w:t>
      </w:r>
      <w:r w:rsidRPr="00C61B62">
        <w:rPr>
          <w:b w:val="0"/>
          <w:sz w:val="24"/>
          <w:szCs w:val="24"/>
          <w:lang w:val="es-DO"/>
        </w:rPr>
        <w:t>.</w:t>
      </w:r>
      <w:r w:rsidRPr="00C61B62">
        <w:rPr>
          <w:sz w:val="24"/>
          <w:szCs w:val="24"/>
          <w:lang w:val="es-DO"/>
        </w:rPr>
        <w:br/>
      </w:r>
      <w:r w:rsidRPr="00C61B62">
        <w:rPr>
          <w:sz w:val="24"/>
          <w:szCs w:val="24"/>
          <w:lang w:val="es-DO"/>
        </w:rPr>
        <w:br/>
      </w:r>
      <w:r w:rsidRPr="00C61B62">
        <w:rPr>
          <w:b w:val="0"/>
          <w:sz w:val="24"/>
          <w:szCs w:val="24"/>
          <w:lang w:val="es-DO"/>
        </w:rPr>
        <w:t>El análisis se basa en indicadores clave como los</w:t>
      </w:r>
      <w:r w:rsidRPr="00C61B62">
        <w:rPr>
          <w:sz w:val="24"/>
          <w:szCs w:val="24"/>
          <w:lang w:val="es-DO"/>
        </w:rPr>
        <w:t xml:space="preserve"> </w:t>
      </w:r>
      <w:r w:rsidRPr="00C61B62">
        <w:rPr>
          <w:rStyle w:val="Textoennegrita"/>
          <w:b/>
          <w:sz w:val="24"/>
          <w:szCs w:val="24"/>
          <w:lang w:val="es-DO"/>
        </w:rPr>
        <w:t>ingresos totales, las categorías más vendidas, las calificaciones promedio de los clientes, los productos más y menos vendidos, el costo promedio del envío y la distribución geográfica de las ventas</w:t>
      </w:r>
      <w:r w:rsidRPr="00C61B62">
        <w:rPr>
          <w:b w:val="0"/>
          <w:sz w:val="24"/>
          <w:szCs w:val="24"/>
          <w:lang w:val="es-DO"/>
        </w:rPr>
        <w:t>.</w:t>
      </w:r>
      <w:r w:rsidRPr="00C61B62">
        <w:rPr>
          <w:b w:val="0"/>
          <w:sz w:val="24"/>
          <w:szCs w:val="24"/>
          <w:lang w:val="es-DO"/>
        </w:rPr>
        <w:br/>
      </w:r>
      <w:r w:rsidRPr="00C61B62">
        <w:rPr>
          <w:sz w:val="24"/>
          <w:szCs w:val="24"/>
          <w:lang w:val="es-DO"/>
        </w:rPr>
        <w:br/>
      </w:r>
      <w:r w:rsidRPr="007F1B18">
        <w:rPr>
          <w:b w:val="0"/>
          <w:sz w:val="24"/>
          <w:szCs w:val="24"/>
          <w:lang w:val="es-DO"/>
        </w:rPr>
        <w:t>El propósito es identificar cuál tienda presenta el mejor equilibrio entre</w:t>
      </w:r>
      <w:r w:rsidRPr="00C61B62">
        <w:rPr>
          <w:sz w:val="24"/>
          <w:szCs w:val="24"/>
          <w:lang w:val="es-DO"/>
        </w:rPr>
        <w:t xml:space="preserve"> </w:t>
      </w:r>
      <w:r w:rsidRPr="00C61B62">
        <w:rPr>
          <w:rStyle w:val="Textoennegrita"/>
          <w:sz w:val="24"/>
          <w:szCs w:val="24"/>
          <w:lang w:val="es-DO"/>
        </w:rPr>
        <w:t>rentabilidad, satisfacción del cliente y eficiencia logística.</w:t>
      </w:r>
      <w:r w:rsidRPr="00C61B62">
        <w:rPr>
          <w:b w:val="0"/>
          <w:bCs w:val="0"/>
          <w:sz w:val="24"/>
          <w:szCs w:val="24"/>
          <w:lang w:val="es-DO"/>
        </w:rPr>
        <w:br/>
      </w:r>
      <w:r w:rsidRPr="00C61B62">
        <w:rPr>
          <w:b w:val="0"/>
          <w:bCs w:val="0"/>
          <w:sz w:val="24"/>
          <w:szCs w:val="24"/>
          <w:lang w:val="es-DO"/>
        </w:rPr>
        <w:br/>
      </w:r>
      <w:r w:rsidRPr="007F1B18">
        <w:rPr>
          <w:sz w:val="28"/>
          <w:lang w:val="es-DO"/>
        </w:rPr>
        <w:t>1</w:t>
      </w:r>
      <w:r w:rsidRPr="007F1B18">
        <w:rPr>
          <w:sz w:val="28"/>
        </w:rPr>
        <w:t>️</w:t>
      </w:r>
      <w:r w:rsidRPr="007F1B18">
        <w:rPr>
          <w:sz w:val="28"/>
          <w:lang w:val="es-DO"/>
        </w:rPr>
        <w:t xml:space="preserve"> Ingreso total por tienda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2175"/>
      </w:tblGrid>
      <w:tr w:rsidR="00C61B62" w:rsidRPr="00C61B62" w:rsidTr="00C61B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1B62" w:rsidRPr="00C61B62" w:rsidRDefault="00C61B62" w:rsidP="007F1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61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Tienda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61B62" w:rsidRPr="00C61B62" w:rsidRDefault="00C61B62" w:rsidP="007F1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61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Ingreso</w:t>
            </w:r>
            <w:proofErr w:type="spellEnd"/>
            <w:r w:rsidRPr="00C61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Total (USD)</w:t>
            </w:r>
          </w:p>
        </w:tc>
      </w:tr>
      <w:tr w:rsidR="00C61B62" w:rsidRPr="00C61B62" w:rsidTr="00C61B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B62" w:rsidRPr="00C61B62" w:rsidRDefault="00C61B62" w:rsidP="007F1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61B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Tienda</w:t>
            </w:r>
            <w:proofErr w:type="spellEnd"/>
            <w:r w:rsidRPr="00C61B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:rsidR="00C61B62" w:rsidRPr="00C61B62" w:rsidRDefault="00C61B62" w:rsidP="007F1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61B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1,038,375,700</w:t>
            </w:r>
          </w:p>
        </w:tc>
      </w:tr>
      <w:tr w:rsidR="00C61B62" w:rsidRPr="00C61B62" w:rsidTr="00C61B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B62" w:rsidRPr="00C61B62" w:rsidRDefault="00C61B62" w:rsidP="007F1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61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Tienda</w:t>
            </w:r>
            <w:proofErr w:type="spellEnd"/>
            <w:r w:rsidRPr="00C61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:rsidR="00C61B62" w:rsidRPr="00C61B62" w:rsidRDefault="00C61B62" w:rsidP="007F1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61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1,116,343,500</w:t>
            </w:r>
          </w:p>
        </w:tc>
      </w:tr>
      <w:tr w:rsidR="00C61B62" w:rsidRPr="00C61B62" w:rsidTr="00C61B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B62" w:rsidRPr="00C61B62" w:rsidRDefault="00C61B62" w:rsidP="007F1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61B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Tienda</w:t>
            </w:r>
            <w:proofErr w:type="spellEnd"/>
            <w:r w:rsidRPr="00C61B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:rsidR="00C61B62" w:rsidRPr="00C61B62" w:rsidRDefault="00C61B62" w:rsidP="007F1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61B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1,098,019,600</w:t>
            </w:r>
          </w:p>
        </w:tc>
      </w:tr>
      <w:tr w:rsidR="00C61B62" w:rsidRPr="00C61B62" w:rsidTr="00C61B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B62" w:rsidRPr="00C61B62" w:rsidRDefault="00C61B62" w:rsidP="007F1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61B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Tienda</w:t>
            </w:r>
            <w:proofErr w:type="spellEnd"/>
            <w:r w:rsidRPr="00C61B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:rsidR="00C61B62" w:rsidRPr="00C61B62" w:rsidRDefault="00C61B62" w:rsidP="007F1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61B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1,038,375,700</w:t>
            </w:r>
          </w:p>
        </w:tc>
      </w:tr>
    </w:tbl>
    <w:p w:rsidR="00C61B62" w:rsidRPr="00C61B62" w:rsidRDefault="007F1B18" w:rsidP="00C61B62">
      <w:pPr>
        <w:rPr>
          <w:b/>
          <w:bCs/>
        </w:rPr>
      </w:pPr>
      <w:r>
        <w:rPr>
          <w:rStyle w:val="Textoennegrita"/>
        </w:rPr>
        <w:br/>
      </w:r>
      <w:r w:rsidR="00C61B62" w:rsidRPr="007F1B18">
        <w:rPr>
          <w:rStyle w:val="Textoennegrita"/>
          <w:rFonts w:ascii="Times New Roman" w:eastAsia="Times New Roman" w:hAnsi="Times New Roman" w:cs="Times New Roman"/>
          <w:bCs w:val="0"/>
          <w:sz w:val="24"/>
          <w:szCs w:val="24"/>
        </w:rPr>
        <w:t>Análisis:</w:t>
      </w:r>
      <w:r w:rsidR="00C61B62">
        <w:br/>
      </w:r>
      <w:r w:rsidR="00C61B62" w:rsidRPr="007F1B18">
        <w:rPr>
          <w:rFonts w:ascii="Times New Roman" w:hAnsi="Times New Roman" w:cs="Times New Roman"/>
          <w:sz w:val="24"/>
        </w:rPr>
        <w:t xml:space="preserve">La </w:t>
      </w:r>
      <w:r w:rsidR="00C61B62" w:rsidRPr="007F1B18">
        <w:rPr>
          <w:rStyle w:val="Textoennegrita"/>
          <w:rFonts w:ascii="Times New Roman" w:hAnsi="Times New Roman" w:cs="Times New Roman"/>
          <w:sz w:val="24"/>
        </w:rPr>
        <w:t>Tienda 2</w:t>
      </w:r>
      <w:r w:rsidR="00C61B62" w:rsidRPr="007F1B18">
        <w:rPr>
          <w:rFonts w:ascii="Times New Roman" w:hAnsi="Times New Roman" w:cs="Times New Roman"/>
          <w:sz w:val="24"/>
        </w:rPr>
        <w:t xml:space="preserve"> obtuvo el </w:t>
      </w:r>
      <w:r w:rsidR="00C61B62" w:rsidRPr="007F1B18">
        <w:rPr>
          <w:rStyle w:val="Textoennegrita"/>
          <w:rFonts w:ascii="Times New Roman" w:hAnsi="Times New Roman" w:cs="Times New Roman"/>
          <w:sz w:val="24"/>
        </w:rPr>
        <w:t>mayor ingreso total</w:t>
      </w:r>
      <w:r w:rsidR="00C61B62" w:rsidRPr="007F1B18">
        <w:rPr>
          <w:rFonts w:ascii="Times New Roman" w:hAnsi="Times New Roman" w:cs="Times New Roman"/>
          <w:sz w:val="24"/>
        </w:rPr>
        <w:t>, lo que indica una mejor capacidad de ventas y mayor volumen de operaciones.</w:t>
      </w:r>
      <w:r w:rsidR="00C61B62" w:rsidRPr="007F1B18">
        <w:rPr>
          <w:rFonts w:ascii="Times New Roman" w:hAnsi="Times New Roman" w:cs="Times New Roman"/>
          <w:sz w:val="24"/>
        </w:rPr>
        <w:br/>
        <w:t xml:space="preserve">La </w:t>
      </w:r>
      <w:r w:rsidR="00C61B62" w:rsidRPr="007F1B18">
        <w:rPr>
          <w:rStyle w:val="Textoennegrita"/>
          <w:rFonts w:ascii="Times New Roman" w:hAnsi="Times New Roman" w:cs="Times New Roman"/>
          <w:sz w:val="24"/>
        </w:rPr>
        <w:t>Tienda 3</w:t>
      </w:r>
      <w:r w:rsidR="00C61B62" w:rsidRPr="007F1B18">
        <w:rPr>
          <w:rFonts w:ascii="Times New Roman" w:hAnsi="Times New Roman" w:cs="Times New Roman"/>
          <w:sz w:val="24"/>
        </w:rPr>
        <w:t xml:space="preserve"> también muestra un desempeño sólido, pero ligeramente inferior.</w:t>
      </w:r>
      <w:r w:rsidR="00C61B62">
        <w:br/>
      </w:r>
      <w:r w:rsidR="00C61B62">
        <w:br/>
      </w:r>
      <w:r w:rsidR="00C61B62">
        <w:br/>
      </w:r>
      <w:r w:rsidR="00C61B62" w:rsidRPr="007F1B18">
        <w:rPr>
          <w:rFonts w:ascii="Times New Roman" w:eastAsia="Times New Roman" w:hAnsi="Times New Roman" w:cs="Times New Roman"/>
          <w:b/>
          <w:bCs/>
          <w:sz w:val="28"/>
          <w:szCs w:val="27"/>
        </w:rPr>
        <w:t>2️ Categorías de productos más vendidas</w:t>
      </w:r>
    </w:p>
    <w:p w:rsidR="00C61B62" w:rsidRPr="007F1B18" w:rsidRDefault="00C61B62" w:rsidP="00C61B6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F1B18">
        <w:rPr>
          <w:rFonts w:ascii="Times New Roman" w:hAnsi="Times New Roman" w:cs="Times New Roman"/>
          <w:sz w:val="24"/>
        </w:rPr>
        <w:t xml:space="preserve">En todas las tiendas, la categoría </w:t>
      </w:r>
      <w:r w:rsidRPr="007F1B18">
        <w:rPr>
          <w:rFonts w:ascii="Times New Roman" w:hAnsi="Times New Roman" w:cs="Times New Roman"/>
          <w:b/>
          <w:bCs/>
          <w:sz w:val="24"/>
        </w:rPr>
        <w:t>“Muebles”</w:t>
      </w:r>
      <w:r w:rsidRPr="007F1B18">
        <w:rPr>
          <w:rFonts w:ascii="Times New Roman" w:hAnsi="Times New Roman" w:cs="Times New Roman"/>
          <w:sz w:val="24"/>
        </w:rPr>
        <w:t xml:space="preserve"> fue la más vendida, seguida por </w:t>
      </w:r>
      <w:r w:rsidRPr="007F1B18">
        <w:rPr>
          <w:rFonts w:ascii="Times New Roman" w:hAnsi="Times New Roman" w:cs="Times New Roman"/>
          <w:b/>
          <w:bCs/>
          <w:sz w:val="24"/>
        </w:rPr>
        <w:t>“Electrónicos”</w:t>
      </w:r>
      <w:r w:rsidRPr="007F1B18">
        <w:rPr>
          <w:rFonts w:ascii="Times New Roman" w:hAnsi="Times New Roman" w:cs="Times New Roman"/>
          <w:sz w:val="24"/>
        </w:rPr>
        <w:t xml:space="preserve"> y </w:t>
      </w:r>
      <w:r w:rsidRPr="007F1B18">
        <w:rPr>
          <w:rFonts w:ascii="Times New Roman" w:hAnsi="Times New Roman" w:cs="Times New Roman"/>
          <w:b/>
          <w:bCs/>
          <w:sz w:val="24"/>
        </w:rPr>
        <w:t>“Juguetes”</w:t>
      </w:r>
      <w:r w:rsidRPr="007F1B18">
        <w:rPr>
          <w:rFonts w:ascii="Times New Roman" w:hAnsi="Times New Roman" w:cs="Times New Roman"/>
          <w:sz w:val="24"/>
        </w:rPr>
        <w:t>.</w:t>
      </w:r>
      <w:r w:rsidRPr="007F1B18">
        <w:rPr>
          <w:rFonts w:ascii="Times New Roman" w:hAnsi="Times New Roman" w:cs="Times New Roman"/>
          <w:sz w:val="24"/>
        </w:rPr>
        <w:br/>
        <w:t>Esto evidencia una alta demanda en artículos para el hogar y tecnología.</w:t>
      </w:r>
    </w:p>
    <w:p w:rsidR="00C61B62" w:rsidRPr="00C61B62" w:rsidRDefault="00C61B62" w:rsidP="00C61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B18">
        <w:rPr>
          <w:rFonts w:ascii="Times New Roman" w:hAnsi="Times New Roman" w:cs="Times New Roman"/>
          <w:b/>
          <w:bCs/>
          <w:sz w:val="24"/>
        </w:rPr>
        <w:t>Análisis:</w:t>
      </w:r>
      <w:r w:rsidRPr="007F1B18">
        <w:rPr>
          <w:rFonts w:ascii="Times New Roman" w:hAnsi="Times New Roman" w:cs="Times New Roman"/>
          <w:sz w:val="24"/>
        </w:rPr>
        <w:br/>
        <w:t>La consistencia de las categorías más populares muestra una tendencia clara en las preferencias de los clientes, lo que representa una oportunidad comercial para mantener un inventario diversificado en esas líneas.</w:t>
      </w:r>
      <w:r w:rsidRPr="007F1B18">
        <w:rPr>
          <w:rFonts w:ascii="Times New Roman" w:hAnsi="Times New Roman" w:cs="Times New Roman"/>
        </w:rPr>
        <w:br/>
      </w:r>
      <w:r w:rsidRPr="007F1B18">
        <w:rPr>
          <w:rFonts w:ascii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C61B62" w:rsidRPr="00C61B62" w:rsidRDefault="00C61B62" w:rsidP="00C61B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7F1B18">
        <w:rPr>
          <w:rFonts w:ascii="Times New Roman" w:eastAsia="Times New Roman" w:hAnsi="Times New Roman" w:cs="Times New Roman"/>
          <w:b/>
          <w:bCs/>
          <w:sz w:val="28"/>
          <w:szCs w:val="27"/>
        </w:rPr>
        <w:lastRenderedPageBreak/>
        <w:t>3</w:t>
      </w:r>
      <w:r w:rsidRPr="007F1B18">
        <w:rPr>
          <w:rFonts w:ascii="Times New Roman" w:eastAsia="Times New Roman" w:hAnsi="Times New Roman" w:cs="Times New Roman"/>
          <w:b/>
          <w:bCs/>
          <w:sz w:val="28"/>
          <w:szCs w:val="27"/>
          <w:lang w:val="en-US"/>
        </w:rPr>
        <w:t>️</w:t>
      </w:r>
      <w:r w:rsidRPr="007F1B18">
        <w:rPr>
          <w:rFonts w:ascii="Tahoma" w:eastAsia="Times New Roman" w:hAnsi="Tahoma" w:cs="Tahoma"/>
          <w:b/>
          <w:bCs/>
          <w:sz w:val="28"/>
          <w:szCs w:val="27"/>
        </w:rPr>
        <w:t xml:space="preserve"> </w:t>
      </w:r>
      <w:r w:rsidRPr="007F1B18">
        <w:rPr>
          <w:rFonts w:ascii="Times New Roman" w:eastAsia="Times New Roman" w:hAnsi="Times New Roman" w:cs="Times New Roman"/>
          <w:b/>
          <w:bCs/>
          <w:sz w:val="28"/>
          <w:szCs w:val="27"/>
        </w:rPr>
        <w:t>Calificación promedio de los clientes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2382"/>
      </w:tblGrid>
      <w:tr w:rsidR="00C61B62" w:rsidRPr="00C61B62" w:rsidTr="00C61B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1B62" w:rsidRPr="00C61B62" w:rsidRDefault="00C61B62" w:rsidP="007F1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61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Tienda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61B62" w:rsidRPr="00C61B62" w:rsidRDefault="00C61B62" w:rsidP="007F1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61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Calificación</w:t>
            </w:r>
            <w:proofErr w:type="spellEnd"/>
            <w:r w:rsidRPr="00C61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61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Promedio</w:t>
            </w:r>
            <w:proofErr w:type="spellEnd"/>
          </w:p>
        </w:tc>
      </w:tr>
      <w:tr w:rsidR="00C61B62" w:rsidRPr="00C61B62" w:rsidTr="00C61B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B62" w:rsidRPr="00C61B62" w:rsidRDefault="00C61B62" w:rsidP="007F1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61B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Tienda</w:t>
            </w:r>
            <w:proofErr w:type="spellEnd"/>
            <w:r w:rsidRPr="00C61B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:rsidR="00C61B62" w:rsidRPr="00C61B62" w:rsidRDefault="00C61B62" w:rsidP="007F1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61B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4.00</w:t>
            </w:r>
          </w:p>
        </w:tc>
      </w:tr>
      <w:tr w:rsidR="00C61B62" w:rsidRPr="00C61B62" w:rsidTr="00C61B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B62" w:rsidRPr="00C61B62" w:rsidRDefault="00C61B62" w:rsidP="007F1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61B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Tienda</w:t>
            </w:r>
            <w:proofErr w:type="spellEnd"/>
            <w:r w:rsidRPr="00C61B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:rsidR="00C61B62" w:rsidRPr="00C61B62" w:rsidRDefault="00C61B62" w:rsidP="007F1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61B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4.04</w:t>
            </w:r>
          </w:p>
        </w:tc>
      </w:tr>
      <w:tr w:rsidR="00C61B62" w:rsidRPr="00C61B62" w:rsidTr="00C61B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B62" w:rsidRPr="00C61B62" w:rsidRDefault="00C61B62" w:rsidP="007F1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61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Tienda</w:t>
            </w:r>
            <w:proofErr w:type="spellEnd"/>
            <w:r w:rsidRPr="00C61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:rsidR="00C61B62" w:rsidRPr="00C61B62" w:rsidRDefault="00C61B62" w:rsidP="007F1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61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4.05</w:t>
            </w:r>
          </w:p>
        </w:tc>
      </w:tr>
      <w:tr w:rsidR="00C61B62" w:rsidRPr="00C61B62" w:rsidTr="00C61B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B62" w:rsidRPr="00C61B62" w:rsidRDefault="00C61B62" w:rsidP="007F1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61B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Tienda</w:t>
            </w:r>
            <w:proofErr w:type="spellEnd"/>
            <w:r w:rsidRPr="00C61B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:rsidR="00C61B62" w:rsidRPr="00C61B62" w:rsidRDefault="00C61B62" w:rsidP="007F1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61B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4.00</w:t>
            </w:r>
          </w:p>
        </w:tc>
      </w:tr>
    </w:tbl>
    <w:p w:rsidR="00C61B62" w:rsidRPr="00C61B62" w:rsidRDefault="00C61B62" w:rsidP="00C61B62">
      <w:pPr>
        <w:rPr>
          <w:b/>
          <w:bCs/>
          <w:lang w:val="en-US"/>
        </w:rPr>
      </w:pPr>
      <w:r>
        <w:br/>
      </w:r>
      <w:r w:rsidRPr="007F1B18">
        <w:rPr>
          <w:rStyle w:val="Textoennegrita"/>
          <w:rFonts w:ascii="Times New Roman" w:hAnsi="Times New Roman" w:cs="Times New Roman"/>
          <w:sz w:val="24"/>
        </w:rPr>
        <w:t>Análisis:</w:t>
      </w:r>
      <w:r w:rsidRPr="007F1B18">
        <w:rPr>
          <w:rFonts w:ascii="Times New Roman" w:hAnsi="Times New Roman" w:cs="Times New Roman"/>
          <w:sz w:val="24"/>
        </w:rPr>
        <w:br/>
        <w:t xml:space="preserve">La </w:t>
      </w:r>
      <w:r w:rsidRPr="007F1B18">
        <w:rPr>
          <w:rStyle w:val="Textoennegrita"/>
          <w:rFonts w:ascii="Times New Roman" w:hAnsi="Times New Roman" w:cs="Times New Roman"/>
          <w:sz w:val="24"/>
        </w:rPr>
        <w:t>Tienda 3</w:t>
      </w:r>
      <w:r w:rsidRPr="007F1B18">
        <w:rPr>
          <w:rFonts w:ascii="Times New Roman" w:hAnsi="Times New Roman" w:cs="Times New Roman"/>
          <w:sz w:val="24"/>
        </w:rPr>
        <w:t xml:space="preserve"> presenta la </w:t>
      </w:r>
      <w:r w:rsidRPr="007F1B18">
        <w:rPr>
          <w:rStyle w:val="Textoennegrita"/>
          <w:rFonts w:ascii="Times New Roman" w:hAnsi="Times New Roman" w:cs="Times New Roman"/>
          <w:sz w:val="24"/>
        </w:rPr>
        <w:t>mejor satisfacción de los clientes</w:t>
      </w:r>
      <w:r w:rsidRPr="007F1B18">
        <w:rPr>
          <w:rFonts w:ascii="Times New Roman" w:hAnsi="Times New Roman" w:cs="Times New Roman"/>
          <w:sz w:val="24"/>
        </w:rPr>
        <w:t>, lo que sugiere una buena atención postventa y calidad de productos.</w:t>
      </w:r>
      <w:r w:rsidRPr="007F1B18">
        <w:rPr>
          <w:rFonts w:ascii="Times New Roman" w:hAnsi="Times New Roman" w:cs="Times New Roman"/>
          <w:sz w:val="24"/>
        </w:rPr>
        <w:br/>
        <w:t>Aun así, la diferencia con la Tienda 2 es mínima, ambas manteniendo altos niveles de valoración.</w:t>
      </w:r>
      <w:r w:rsidRPr="007F1B18">
        <w:rPr>
          <w:rFonts w:ascii="Times New Roman" w:hAnsi="Times New Roman" w:cs="Times New Roman"/>
          <w:sz w:val="24"/>
        </w:rPr>
        <w:br/>
      </w:r>
      <w:r>
        <w:br/>
      </w:r>
      <w:r>
        <w:br/>
      </w:r>
      <w:r w:rsidRPr="007F1B18">
        <w:rPr>
          <w:rFonts w:ascii="Times New Roman" w:eastAsia="Times New Roman" w:hAnsi="Times New Roman" w:cs="Times New Roman"/>
          <w:b/>
          <w:bCs/>
          <w:sz w:val="28"/>
          <w:szCs w:val="27"/>
        </w:rPr>
        <w:t>4️</w:t>
      </w:r>
      <w:r w:rsidR="00206AD3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</w:t>
      </w:r>
      <w:r w:rsidRPr="007F1B18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Productos más y </w:t>
      </w:r>
      <w:proofErr w:type="spellStart"/>
      <w:r w:rsidRPr="007F1B18">
        <w:rPr>
          <w:rFonts w:ascii="Times New Roman" w:eastAsia="Times New Roman" w:hAnsi="Times New Roman" w:cs="Times New Roman"/>
          <w:b/>
          <w:bCs/>
          <w:sz w:val="28"/>
          <w:szCs w:val="27"/>
        </w:rPr>
        <w:t>menos</w:t>
      </w:r>
      <w:proofErr w:type="spellEnd"/>
      <w:r w:rsidRPr="007F1B18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</w:t>
      </w:r>
      <w:proofErr w:type="spellStart"/>
      <w:r w:rsidRPr="007F1B18">
        <w:rPr>
          <w:rFonts w:ascii="Times New Roman" w:eastAsia="Times New Roman" w:hAnsi="Times New Roman" w:cs="Times New Roman"/>
          <w:b/>
          <w:bCs/>
          <w:sz w:val="28"/>
          <w:szCs w:val="27"/>
        </w:rPr>
        <w:t>vendidos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3518"/>
        <w:gridCol w:w="3323"/>
      </w:tblGrid>
      <w:tr w:rsidR="00C61B62" w:rsidRPr="00C61B62" w:rsidTr="00C61B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1B62" w:rsidRPr="00C61B62" w:rsidRDefault="00C61B62" w:rsidP="007F1B18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C61B62">
              <w:rPr>
                <w:b/>
                <w:bCs/>
                <w:lang w:val="en-US"/>
              </w:rPr>
              <w:t>Tienda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61B62" w:rsidRPr="00C61B62" w:rsidRDefault="00C61B62" w:rsidP="007F1B18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C61B62">
              <w:rPr>
                <w:b/>
                <w:bCs/>
                <w:lang w:val="en-US"/>
              </w:rPr>
              <w:t>Producto</w:t>
            </w:r>
            <w:proofErr w:type="spellEnd"/>
            <w:r w:rsidRPr="00C61B6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61B62">
              <w:rPr>
                <w:b/>
                <w:bCs/>
                <w:lang w:val="en-US"/>
              </w:rPr>
              <w:t>más</w:t>
            </w:r>
            <w:proofErr w:type="spellEnd"/>
            <w:r w:rsidRPr="00C61B6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61B62">
              <w:rPr>
                <w:b/>
                <w:bCs/>
                <w:lang w:val="en-US"/>
              </w:rPr>
              <w:t>vendido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61B62" w:rsidRPr="00C61B62" w:rsidRDefault="00C61B62" w:rsidP="007F1B18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C61B62">
              <w:rPr>
                <w:b/>
                <w:bCs/>
                <w:lang w:val="en-US"/>
              </w:rPr>
              <w:t>Producto</w:t>
            </w:r>
            <w:proofErr w:type="spellEnd"/>
            <w:r w:rsidRPr="00C61B6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61B62">
              <w:rPr>
                <w:b/>
                <w:bCs/>
                <w:lang w:val="en-US"/>
              </w:rPr>
              <w:t>menos</w:t>
            </w:r>
            <w:proofErr w:type="spellEnd"/>
            <w:r w:rsidRPr="00C61B6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61B62">
              <w:rPr>
                <w:b/>
                <w:bCs/>
                <w:lang w:val="en-US"/>
              </w:rPr>
              <w:t>vendido</w:t>
            </w:r>
            <w:proofErr w:type="spellEnd"/>
          </w:p>
        </w:tc>
      </w:tr>
      <w:tr w:rsidR="00C61B62" w:rsidRPr="00C61B62" w:rsidTr="00C61B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B62" w:rsidRPr="00C61B62" w:rsidRDefault="00C61B62" w:rsidP="007F1B18">
            <w:pPr>
              <w:jc w:val="center"/>
              <w:rPr>
                <w:lang w:val="en-US"/>
              </w:rPr>
            </w:pPr>
            <w:proofErr w:type="spellStart"/>
            <w:r w:rsidRPr="00C61B62">
              <w:rPr>
                <w:lang w:val="en-US"/>
              </w:rPr>
              <w:t>Tienda</w:t>
            </w:r>
            <w:proofErr w:type="spellEnd"/>
            <w:r w:rsidRPr="00C61B62">
              <w:rPr>
                <w:lang w:val="en-US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:rsidR="00C61B62" w:rsidRPr="00C61B62" w:rsidRDefault="00C61B62" w:rsidP="007F1B18">
            <w:pPr>
              <w:jc w:val="center"/>
              <w:rPr>
                <w:lang w:val="en-US"/>
              </w:rPr>
            </w:pPr>
            <w:proofErr w:type="spellStart"/>
            <w:r w:rsidRPr="00C61B62">
              <w:rPr>
                <w:lang w:val="en-US"/>
              </w:rPr>
              <w:t>Cama</w:t>
            </w:r>
            <w:proofErr w:type="spellEnd"/>
            <w:r w:rsidRPr="00C61B62">
              <w:rPr>
                <w:lang w:val="en-US"/>
              </w:rPr>
              <w:t xml:space="preserve"> box (62 </w:t>
            </w:r>
            <w:proofErr w:type="spellStart"/>
            <w:r w:rsidRPr="00C61B62">
              <w:rPr>
                <w:lang w:val="en-US"/>
              </w:rPr>
              <w:t>ventas</w:t>
            </w:r>
            <w:proofErr w:type="spellEnd"/>
            <w:r w:rsidRPr="00C61B62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61B62" w:rsidRPr="00C61B62" w:rsidRDefault="00C61B62" w:rsidP="007F1B18">
            <w:pPr>
              <w:jc w:val="center"/>
              <w:rPr>
                <w:lang w:val="en-US"/>
              </w:rPr>
            </w:pPr>
            <w:proofErr w:type="spellStart"/>
            <w:r w:rsidRPr="00C61B62">
              <w:rPr>
                <w:lang w:val="en-US"/>
              </w:rPr>
              <w:t>Guitarra</w:t>
            </w:r>
            <w:proofErr w:type="spellEnd"/>
            <w:r w:rsidRPr="00C61B62">
              <w:rPr>
                <w:lang w:val="en-US"/>
              </w:rPr>
              <w:t xml:space="preserve"> </w:t>
            </w:r>
            <w:proofErr w:type="spellStart"/>
            <w:r w:rsidRPr="00C61B62">
              <w:rPr>
                <w:lang w:val="en-US"/>
              </w:rPr>
              <w:t>eléctrica</w:t>
            </w:r>
            <w:proofErr w:type="spellEnd"/>
            <w:r w:rsidRPr="00C61B62">
              <w:rPr>
                <w:lang w:val="en-US"/>
              </w:rPr>
              <w:t xml:space="preserve"> (33 </w:t>
            </w:r>
            <w:proofErr w:type="spellStart"/>
            <w:r w:rsidRPr="00C61B62">
              <w:rPr>
                <w:lang w:val="en-US"/>
              </w:rPr>
              <w:t>ventas</w:t>
            </w:r>
            <w:proofErr w:type="spellEnd"/>
            <w:r w:rsidRPr="00C61B62">
              <w:rPr>
                <w:lang w:val="en-US"/>
              </w:rPr>
              <w:t>)</w:t>
            </w:r>
          </w:p>
        </w:tc>
      </w:tr>
      <w:tr w:rsidR="00C61B62" w:rsidRPr="00C61B62" w:rsidTr="00C61B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B62" w:rsidRPr="00C61B62" w:rsidRDefault="00C61B62" w:rsidP="007F1B18">
            <w:pPr>
              <w:jc w:val="center"/>
              <w:rPr>
                <w:lang w:val="en-US"/>
              </w:rPr>
            </w:pPr>
            <w:proofErr w:type="spellStart"/>
            <w:r w:rsidRPr="00C61B62">
              <w:rPr>
                <w:lang w:val="en-US"/>
              </w:rPr>
              <w:t>Tienda</w:t>
            </w:r>
            <w:proofErr w:type="spellEnd"/>
            <w:r w:rsidRPr="00C61B62">
              <w:rPr>
                <w:lang w:val="en-US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:rsidR="00C61B62" w:rsidRPr="00C61B62" w:rsidRDefault="00C61B62" w:rsidP="007F1B18">
            <w:pPr>
              <w:jc w:val="center"/>
              <w:rPr>
                <w:lang w:val="en-US"/>
              </w:rPr>
            </w:pPr>
            <w:proofErr w:type="spellStart"/>
            <w:r w:rsidRPr="00C61B62">
              <w:rPr>
                <w:lang w:val="en-US"/>
              </w:rPr>
              <w:t>Iniciando</w:t>
            </w:r>
            <w:proofErr w:type="spellEnd"/>
            <w:r w:rsidRPr="00C61B62">
              <w:rPr>
                <w:lang w:val="en-US"/>
              </w:rPr>
              <w:t xml:space="preserve"> </w:t>
            </w:r>
            <w:proofErr w:type="spellStart"/>
            <w:r w:rsidRPr="00C61B62">
              <w:rPr>
                <w:lang w:val="en-US"/>
              </w:rPr>
              <w:t>en</w:t>
            </w:r>
            <w:proofErr w:type="spellEnd"/>
            <w:r w:rsidRPr="00C61B62">
              <w:rPr>
                <w:lang w:val="en-US"/>
              </w:rPr>
              <w:t xml:space="preserve"> </w:t>
            </w:r>
            <w:proofErr w:type="spellStart"/>
            <w:r w:rsidRPr="00C61B62">
              <w:rPr>
                <w:lang w:val="en-US"/>
              </w:rPr>
              <w:t>programación</w:t>
            </w:r>
            <w:proofErr w:type="spellEnd"/>
            <w:r w:rsidRPr="00C61B62">
              <w:rPr>
                <w:lang w:val="en-US"/>
              </w:rPr>
              <w:t xml:space="preserve"> (65 </w:t>
            </w:r>
            <w:proofErr w:type="spellStart"/>
            <w:r w:rsidRPr="00C61B62">
              <w:rPr>
                <w:lang w:val="en-US"/>
              </w:rPr>
              <w:t>ventas</w:t>
            </w:r>
            <w:proofErr w:type="spellEnd"/>
            <w:r w:rsidRPr="00C61B62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61B62" w:rsidRPr="00C61B62" w:rsidRDefault="00C61B62" w:rsidP="007F1B18">
            <w:pPr>
              <w:jc w:val="center"/>
              <w:rPr>
                <w:lang w:val="en-US"/>
              </w:rPr>
            </w:pPr>
            <w:proofErr w:type="spellStart"/>
            <w:r w:rsidRPr="00C61B62">
              <w:rPr>
                <w:lang w:val="en-US"/>
              </w:rPr>
              <w:t>Juego</w:t>
            </w:r>
            <w:proofErr w:type="spellEnd"/>
            <w:r w:rsidRPr="00C61B62">
              <w:rPr>
                <w:lang w:val="en-US"/>
              </w:rPr>
              <w:t xml:space="preserve"> de mesa (32 </w:t>
            </w:r>
            <w:proofErr w:type="spellStart"/>
            <w:r w:rsidRPr="00C61B62">
              <w:rPr>
                <w:lang w:val="en-US"/>
              </w:rPr>
              <w:t>ventas</w:t>
            </w:r>
            <w:proofErr w:type="spellEnd"/>
            <w:r w:rsidRPr="00C61B62">
              <w:rPr>
                <w:lang w:val="en-US"/>
              </w:rPr>
              <w:t>)</w:t>
            </w:r>
          </w:p>
        </w:tc>
      </w:tr>
      <w:tr w:rsidR="00C61B62" w:rsidRPr="00C61B62" w:rsidTr="00C61B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B62" w:rsidRPr="00C61B62" w:rsidRDefault="00C61B62" w:rsidP="007F1B18">
            <w:pPr>
              <w:jc w:val="center"/>
              <w:rPr>
                <w:lang w:val="en-US"/>
              </w:rPr>
            </w:pPr>
            <w:proofErr w:type="spellStart"/>
            <w:r w:rsidRPr="00C61B62">
              <w:rPr>
                <w:lang w:val="en-US"/>
              </w:rPr>
              <w:t>Tienda</w:t>
            </w:r>
            <w:proofErr w:type="spellEnd"/>
            <w:r w:rsidRPr="00C61B62">
              <w:rPr>
                <w:lang w:val="en-US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:rsidR="00C61B62" w:rsidRPr="00C61B62" w:rsidRDefault="00C61B62" w:rsidP="007F1B18">
            <w:pPr>
              <w:jc w:val="center"/>
              <w:rPr>
                <w:lang w:val="en-US"/>
              </w:rPr>
            </w:pPr>
            <w:r w:rsidRPr="00C61B62">
              <w:rPr>
                <w:lang w:val="en-US"/>
              </w:rPr>
              <w:t xml:space="preserve">Kit de </w:t>
            </w:r>
            <w:proofErr w:type="spellStart"/>
            <w:r w:rsidRPr="00C61B62">
              <w:rPr>
                <w:lang w:val="en-US"/>
              </w:rPr>
              <w:t>bancas</w:t>
            </w:r>
            <w:proofErr w:type="spellEnd"/>
            <w:r w:rsidRPr="00C61B62">
              <w:rPr>
                <w:lang w:val="en-US"/>
              </w:rPr>
              <w:t xml:space="preserve"> (57 </w:t>
            </w:r>
            <w:proofErr w:type="spellStart"/>
            <w:r w:rsidRPr="00C61B62">
              <w:rPr>
                <w:lang w:val="en-US"/>
              </w:rPr>
              <w:t>ventas</w:t>
            </w:r>
            <w:proofErr w:type="spellEnd"/>
            <w:r w:rsidRPr="00C61B62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61B62" w:rsidRPr="00C61B62" w:rsidRDefault="00C61B62" w:rsidP="007F1B18">
            <w:pPr>
              <w:jc w:val="center"/>
              <w:rPr>
                <w:lang w:val="en-US"/>
              </w:rPr>
            </w:pPr>
            <w:proofErr w:type="spellStart"/>
            <w:r w:rsidRPr="00C61B62">
              <w:rPr>
                <w:lang w:val="en-US"/>
              </w:rPr>
              <w:t>Bloques</w:t>
            </w:r>
            <w:proofErr w:type="spellEnd"/>
            <w:r w:rsidRPr="00C61B62">
              <w:rPr>
                <w:lang w:val="en-US"/>
              </w:rPr>
              <w:t xml:space="preserve"> de </w:t>
            </w:r>
            <w:proofErr w:type="spellStart"/>
            <w:r w:rsidRPr="00C61B62">
              <w:rPr>
                <w:lang w:val="en-US"/>
              </w:rPr>
              <w:t>construcción</w:t>
            </w:r>
            <w:proofErr w:type="spellEnd"/>
            <w:r w:rsidRPr="00C61B62">
              <w:rPr>
                <w:lang w:val="en-US"/>
              </w:rPr>
              <w:t xml:space="preserve"> (35 </w:t>
            </w:r>
            <w:proofErr w:type="spellStart"/>
            <w:r w:rsidRPr="00C61B62">
              <w:rPr>
                <w:lang w:val="en-US"/>
              </w:rPr>
              <w:t>ventas</w:t>
            </w:r>
            <w:proofErr w:type="spellEnd"/>
            <w:r w:rsidRPr="00C61B62">
              <w:rPr>
                <w:lang w:val="en-US"/>
              </w:rPr>
              <w:t>)</w:t>
            </w:r>
          </w:p>
        </w:tc>
      </w:tr>
      <w:tr w:rsidR="00C61B62" w:rsidRPr="00C61B62" w:rsidTr="00C61B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B62" w:rsidRPr="00C61B62" w:rsidRDefault="00C61B62" w:rsidP="007F1B18">
            <w:pPr>
              <w:jc w:val="center"/>
              <w:rPr>
                <w:lang w:val="en-US"/>
              </w:rPr>
            </w:pPr>
            <w:proofErr w:type="spellStart"/>
            <w:r w:rsidRPr="00C61B62">
              <w:rPr>
                <w:lang w:val="en-US"/>
              </w:rPr>
              <w:t>Tienda</w:t>
            </w:r>
            <w:proofErr w:type="spellEnd"/>
            <w:r w:rsidRPr="00C61B62">
              <w:rPr>
                <w:lang w:val="en-US"/>
              </w:rPr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:rsidR="00C61B62" w:rsidRPr="00C61B62" w:rsidRDefault="00C61B62" w:rsidP="007F1B18">
            <w:pPr>
              <w:jc w:val="center"/>
              <w:rPr>
                <w:lang w:val="en-US"/>
              </w:rPr>
            </w:pPr>
            <w:proofErr w:type="spellStart"/>
            <w:r w:rsidRPr="00C61B62">
              <w:rPr>
                <w:lang w:val="en-US"/>
              </w:rPr>
              <w:t>Cama</w:t>
            </w:r>
            <w:proofErr w:type="spellEnd"/>
            <w:r w:rsidRPr="00C61B62">
              <w:rPr>
                <w:lang w:val="en-US"/>
              </w:rPr>
              <w:t xml:space="preserve"> box (62 </w:t>
            </w:r>
            <w:proofErr w:type="spellStart"/>
            <w:r w:rsidRPr="00C61B62">
              <w:rPr>
                <w:lang w:val="en-US"/>
              </w:rPr>
              <w:t>ventas</w:t>
            </w:r>
            <w:proofErr w:type="spellEnd"/>
            <w:r w:rsidRPr="00C61B62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61B62" w:rsidRPr="00C61B62" w:rsidRDefault="00C61B62" w:rsidP="007F1B18">
            <w:pPr>
              <w:jc w:val="center"/>
              <w:rPr>
                <w:lang w:val="en-US"/>
              </w:rPr>
            </w:pPr>
            <w:proofErr w:type="spellStart"/>
            <w:r w:rsidRPr="00C61B62">
              <w:rPr>
                <w:lang w:val="en-US"/>
              </w:rPr>
              <w:t>Guitarra</w:t>
            </w:r>
            <w:proofErr w:type="spellEnd"/>
            <w:r w:rsidRPr="00C61B62">
              <w:rPr>
                <w:lang w:val="en-US"/>
              </w:rPr>
              <w:t xml:space="preserve"> </w:t>
            </w:r>
            <w:proofErr w:type="spellStart"/>
            <w:r w:rsidRPr="00C61B62">
              <w:rPr>
                <w:lang w:val="en-US"/>
              </w:rPr>
              <w:t>eléctrica</w:t>
            </w:r>
            <w:proofErr w:type="spellEnd"/>
            <w:r w:rsidRPr="00C61B62">
              <w:rPr>
                <w:lang w:val="en-US"/>
              </w:rPr>
              <w:t xml:space="preserve"> (33 </w:t>
            </w:r>
            <w:proofErr w:type="spellStart"/>
            <w:r w:rsidRPr="00C61B62">
              <w:rPr>
                <w:lang w:val="en-US"/>
              </w:rPr>
              <w:t>ventas</w:t>
            </w:r>
            <w:proofErr w:type="spellEnd"/>
            <w:r w:rsidRPr="00C61B62">
              <w:rPr>
                <w:lang w:val="en-US"/>
              </w:rPr>
              <w:t>)</w:t>
            </w:r>
          </w:p>
        </w:tc>
      </w:tr>
    </w:tbl>
    <w:p w:rsidR="007F1B18" w:rsidRDefault="00C61B62" w:rsidP="00C61B62">
      <w:pPr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>
        <w:br/>
      </w:r>
      <w:r>
        <w:br/>
      </w:r>
      <w:r w:rsidRPr="007F1B18">
        <w:rPr>
          <w:rStyle w:val="Textoennegrita"/>
          <w:rFonts w:ascii="Times New Roman" w:hAnsi="Times New Roman" w:cs="Times New Roman"/>
          <w:sz w:val="24"/>
        </w:rPr>
        <w:t>Análisis:</w:t>
      </w:r>
      <w:r w:rsidRPr="007F1B18">
        <w:rPr>
          <w:rFonts w:ascii="Times New Roman" w:hAnsi="Times New Roman" w:cs="Times New Roman"/>
          <w:sz w:val="24"/>
        </w:rPr>
        <w:br/>
        <w:t xml:space="preserve">Los productos de mayor tamaño o valor, como los </w:t>
      </w:r>
      <w:r w:rsidRPr="007F1B18">
        <w:rPr>
          <w:rStyle w:val="Textoennegrita"/>
          <w:rFonts w:ascii="Times New Roman" w:hAnsi="Times New Roman" w:cs="Times New Roman"/>
          <w:sz w:val="24"/>
        </w:rPr>
        <w:t>muebles</w:t>
      </w:r>
      <w:r w:rsidRPr="007F1B18">
        <w:rPr>
          <w:rFonts w:ascii="Times New Roman" w:hAnsi="Times New Roman" w:cs="Times New Roman"/>
          <w:sz w:val="24"/>
        </w:rPr>
        <w:t>, tienden a dominar las ventas, mientras que artículos más especializados o de nicho tienen una rotación más baja.</w:t>
      </w:r>
      <w:r>
        <w:br/>
      </w:r>
      <w:r>
        <w:br/>
      </w:r>
    </w:p>
    <w:p w:rsidR="007F1B18" w:rsidRDefault="007F1B18" w:rsidP="00C61B62">
      <w:pPr>
        <w:rPr>
          <w:rFonts w:ascii="Times New Roman" w:eastAsia="Times New Roman" w:hAnsi="Times New Roman" w:cs="Times New Roman"/>
          <w:b/>
          <w:bCs/>
          <w:sz w:val="28"/>
          <w:szCs w:val="27"/>
        </w:rPr>
      </w:pPr>
    </w:p>
    <w:p w:rsidR="007F1B18" w:rsidRDefault="007F1B18" w:rsidP="00C61B62">
      <w:pPr>
        <w:rPr>
          <w:rFonts w:ascii="Times New Roman" w:eastAsia="Times New Roman" w:hAnsi="Times New Roman" w:cs="Times New Roman"/>
          <w:b/>
          <w:bCs/>
          <w:sz w:val="28"/>
          <w:szCs w:val="27"/>
        </w:rPr>
      </w:pPr>
    </w:p>
    <w:p w:rsidR="007F1B18" w:rsidRDefault="007F1B18" w:rsidP="00C61B62">
      <w:pPr>
        <w:rPr>
          <w:rFonts w:ascii="Times New Roman" w:eastAsia="Times New Roman" w:hAnsi="Times New Roman" w:cs="Times New Roman"/>
          <w:b/>
          <w:bCs/>
          <w:sz w:val="28"/>
          <w:szCs w:val="27"/>
        </w:rPr>
      </w:pPr>
    </w:p>
    <w:p w:rsidR="007F1B18" w:rsidRDefault="007F1B18" w:rsidP="00C61B62">
      <w:pPr>
        <w:rPr>
          <w:rFonts w:ascii="Times New Roman" w:eastAsia="Times New Roman" w:hAnsi="Times New Roman" w:cs="Times New Roman"/>
          <w:b/>
          <w:bCs/>
          <w:sz w:val="28"/>
          <w:szCs w:val="27"/>
        </w:rPr>
      </w:pPr>
    </w:p>
    <w:p w:rsidR="007F1B18" w:rsidRDefault="007F1B18" w:rsidP="00C61B62">
      <w:pPr>
        <w:rPr>
          <w:rFonts w:ascii="Times New Roman" w:eastAsia="Times New Roman" w:hAnsi="Times New Roman" w:cs="Times New Roman"/>
          <w:b/>
          <w:bCs/>
          <w:sz w:val="28"/>
          <w:szCs w:val="27"/>
        </w:rPr>
      </w:pPr>
    </w:p>
    <w:p w:rsidR="007F1B18" w:rsidRDefault="007F1B18" w:rsidP="00C61B62">
      <w:pPr>
        <w:rPr>
          <w:rFonts w:ascii="Times New Roman" w:eastAsia="Times New Roman" w:hAnsi="Times New Roman" w:cs="Times New Roman"/>
          <w:b/>
          <w:bCs/>
          <w:sz w:val="28"/>
          <w:szCs w:val="27"/>
        </w:rPr>
      </w:pPr>
    </w:p>
    <w:p w:rsidR="00C61B62" w:rsidRPr="00C61B62" w:rsidRDefault="00C61B62" w:rsidP="00C61B62">
      <w:pPr>
        <w:rPr>
          <w:b/>
          <w:bCs/>
          <w:lang w:val="en-US"/>
        </w:rPr>
      </w:pPr>
      <w:r w:rsidRPr="007F1B18">
        <w:rPr>
          <w:rFonts w:ascii="Times New Roman" w:eastAsia="Times New Roman" w:hAnsi="Times New Roman" w:cs="Times New Roman"/>
          <w:b/>
          <w:bCs/>
          <w:sz w:val="28"/>
          <w:szCs w:val="27"/>
        </w:rPr>
        <w:lastRenderedPageBreak/>
        <w:t xml:space="preserve">5️ Costo promedio del </w:t>
      </w:r>
      <w:proofErr w:type="spellStart"/>
      <w:r w:rsidRPr="007F1B18">
        <w:rPr>
          <w:rFonts w:ascii="Times New Roman" w:eastAsia="Times New Roman" w:hAnsi="Times New Roman" w:cs="Times New Roman"/>
          <w:b/>
          <w:bCs/>
          <w:sz w:val="28"/>
          <w:szCs w:val="27"/>
        </w:rPr>
        <w:t>envío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3469"/>
      </w:tblGrid>
      <w:tr w:rsidR="00C61B62" w:rsidRPr="00C61B62" w:rsidTr="00C61B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1B62" w:rsidRPr="007F1B18" w:rsidRDefault="00C61B62" w:rsidP="007F1B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</w:pPr>
            <w:proofErr w:type="spellStart"/>
            <w:r w:rsidRPr="007F1B18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Tienda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61B62" w:rsidRPr="007F1B18" w:rsidRDefault="00C61B62" w:rsidP="007F1B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F1B18">
              <w:rPr>
                <w:rFonts w:ascii="Times New Roman" w:hAnsi="Times New Roman" w:cs="Times New Roman"/>
                <w:b/>
                <w:bCs/>
                <w:sz w:val="24"/>
              </w:rPr>
              <w:t>Costo Promedio del Envío (USD)</w:t>
            </w:r>
          </w:p>
        </w:tc>
      </w:tr>
      <w:tr w:rsidR="00C61B62" w:rsidRPr="00C61B62" w:rsidTr="00C61B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B62" w:rsidRPr="007F1B18" w:rsidRDefault="00C61B62" w:rsidP="007F1B1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7F1B18">
              <w:rPr>
                <w:rFonts w:ascii="Times New Roman" w:hAnsi="Times New Roman" w:cs="Times New Roman"/>
                <w:sz w:val="24"/>
                <w:lang w:val="en-US"/>
              </w:rPr>
              <w:t>Tienda</w:t>
            </w:r>
            <w:proofErr w:type="spellEnd"/>
            <w:r w:rsidRPr="007F1B18">
              <w:rPr>
                <w:rFonts w:ascii="Times New Roman" w:hAnsi="Times New Roman" w:cs="Times New Roman"/>
                <w:sz w:val="24"/>
                <w:lang w:val="en-US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:rsidR="00C61B62" w:rsidRPr="007F1B18" w:rsidRDefault="00C61B62" w:rsidP="007F1B1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7F1B18">
              <w:rPr>
                <w:rFonts w:ascii="Times New Roman" w:hAnsi="Times New Roman" w:cs="Times New Roman"/>
                <w:sz w:val="24"/>
                <w:lang w:val="en-US"/>
              </w:rPr>
              <w:t>23,459.46</w:t>
            </w:r>
          </w:p>
        </w:tc>
      </w:tr>
      <w:tr w:rsidR="00C61B62" w:rsidRPr="00C61B62" w:rsidTr="00C61B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B62" w:rsidRPr="007F1B18" w:rsidRDefault="00C61B62" w:rsidP="007F1B1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7F1B18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Tienda</w:t>
            </w:r>
            <w:proofErr w:type="spellEnd"/>
            <w:r w:rsidRPr="007F1B18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:rsidR="00C61B62" w:rsidRPr="007F1B18" w:rsidRDefault="00C61B62" w:rsidP="007F1B1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7F1B18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25,216.24</w:t>
            </w:r>
          </w:p>
        </w:tc>
      </w:tr>
      <w:tr w:rsidR="00C61B62" w:rsidRPr="00C61B62" w:rsidTr="00C61B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B62" w:rsidRPr="007F1B18" w:rsidRDefault="00C61B62" w:rsidP="007F1B1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7F1B18">
              <w:rPr>
                <w:rFonts w:ascii="Times New Roman" w:hAnsi="Times New Roman" w:cs="Times New Roman"/>
                <w:sz w:val="24"/>
                <w:lang w:val="en-US"/>
              </w:rPr>
              <w:t>Tienda</w:t>
            </w:r>
            <w:proofErr w:type="spellEnd"/>
            <w:r w:rsidRPr="007F1B18">
              <w:rPr>
                <w:rFonts w:ascii="Times New Roman" w:hAnsi="Times New Roman" w:cs="Times New Roman"/>
                <w:sz w:val="24"/>
                <w:lang w:val="en-US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:rsidR="00C61B62" w:rsidRPr="007F1B18" w:rsidRDefault="00C61B62" w:rsidP="007F1B1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7F1B18">
              <w:rPr>
                <w:rFonts w:ascii="Times New Roman" w:hAnsi="Times New Roman" w:cs="Times New Roman"/>
                <w:sz w:val="24"/>
                <w:lang w:val="en-US"/>
              </w:rPr>
              <w:t>24,805.68</w:t>
            </w:r>
          </w:p>
        </w:tc>
      </w:tr>
      <w:tr w:rsidR="00C61B62" w:rsidRPr="00C61B62" w:rsidTr="00C61B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B62" w:rsidRPr="007F1B18" w:rsidRDefault="00C61B62" w:rsidP="007F1B1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7F1B18">
              <w:rPr>
                <w:rFonts w:ascii="Times New Roman" w:hAnsi="Times New Roman" w:cs="Times New Roman"/>
                <w:sz w:val="24"/>
                <w:lang w:val="en-US"/>
              </w:rPr>
              <w:t>Tienda</w:t>
            </w:r>
            <w:proofErr w:type="spellEnd"/>
            <w:r w:rsidRPr="007F1B18">
              <w:rPr>
                <w:rFonts w:ascii="Times New Roman" w:hAnsi="Times New Roman" w:cs="Times New Roman"/>
                <w:sz w:val="24"/>
                <w:lang w:val="en-US"/>
              </w:rPr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:rsidR="00C61B62" w:rsidRPr="007F1B18" w:rsidRDefault="00C61B62" w:rsidP="007F1B1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7F1B18">
              <w:rPr>
                <w:rFonts w:ascii="Times New Roman" w:hAnsi="Times New Roman" w:cs="Times New Roman"/>
                <w:sz w:val="24"/>
                <w:lang w:val="en-US"/>
              </w:rPr>
              <w:t>23,459.46</w:t>
            </w:r>
          </w:p>
        </w:tc>
      </w:tr>
    </w:tbl>
    <w:p w:rsidR="007F1B18" w:rsidRDefault="007F1B18" w:rsidP="00C61B62">
      <w:pPr>
        <w:rPr>
          <w:rStyle w:val="Textoennegrita"/>
        </w:rPr>
      </w:pPr>
    </w:p>
    <w:p w:rsidR="007F1B18" w:rsidRDefault="00C61B62" w:rsidP="00C61B62">
      <w:pPr>
        <w:rPr>
          <w:rFonts w:ascii="Times New Roman" w:hAnsi="Times New Roman" w:cs="Times New Roman"/>
          <w:sz w:val="24"/>
        </w:rPr>
      </w:pPr>
      <w:r w:rsidRPr="007F1B18">
        <w:rPr>
          <w:rStyle w:val="Textoennegrita"/>
          <w:rFonts w:ascii="Times New Roman" w:hAnsi="Times New Roman" w:cs="Times New Roman"/>
          <w:sz w:val="24"/>
        </w:rPr>
        <w:t>Análisis:</w:t>
      </w:r>
      <w:r w:rsidRPr="007F1B18">
        <w:rPr>
          <w:rFonts w:ascii="Times New Roman" w:hAnsi="Times New Roman" w:cs="Times New Roman"/>
          <w:sz w:val="24"/>
        </w:rPr>
        <w:br/>
        <w:t xml:space="preserve">La </w:t>
      </w:r>
      <w:r w:rsidRPr="007F1B18">
        <w:rPr>
          <w:rStyle w:val="Textoennegrita"/>
          <w:rFonts w:ascii="Times New Roman" w:hAnsi="Times New Roman" w:cs="Times New Roman"/>
          <w:sz w:val="24"/>
        </w:rPr>
        <w:t>Tienda 2</w:t>
      </w:r>
      <w:r w:rsidRPr="007F1B18">
        <w:rPr>
          <w:rFonts w:ascii="Times New Roman" w:hAnsi="Times New Roman" w:cs="Times New Roman"/>
          <w:sz w:val="24"/>
        </w:rPr>
        <w:t xml:space="preserve">, aunque la más rentable, presenta el </w:t>
      </w:r>
      <w:r w:rsidRPr="007F1B18">
        <w:rPr>
          <w:rStyle w:val="Textoennegrita"/>
          <w:rFonts w:ascii="Times New Roman" w:hAnsi="Times New Roman" w:cs="Times New Roman"/>
          <w:sz w:val="24"/>
        </w:rPr>
        <w:t>costo promedio de envío más alto</w:t>
      </w:r>
      <w:r w:rsidRPr="007F1B18">
        <w:rPr>
          <w:rFonts w:ascii="Times New Roman" w:hAnsi="Times New Roman" w:cs="Times New Roman"/>
          <w:sz w:val="24"/>
        </w:rPr>
        <w:t>.</w:t>
      </w:r>
      <w:r w:rsidRPr="007F1B18">
        <w:rPr>
          <w:rFonts w:ascii="Times New Roman" w:hAnsi="Times New Roman" w:cs="Times New Roman"/>
          <w:sz w:val="24"/>
        </w:rPr>
        <w:br/>
        <w:t>Sin embargo, su alto volumen de ventas y sus ingresos compensan este mayor gasto logístico.</w:t>
      </w:r>
    </w:p>
    <w:p w:rsidR="007F1B18" w:rsidRDefault="007F1B18" w:rsidP="00C61B62">
      <w:pPr>
        <w:rPr>
          <w:rFonts w:ascii="Times New Roman" w:hAnsi="Times New Roman" w:cs="Times New Roman"/>
          <w:sz w:val="24"/>
        </w:rPr>
      </w:pPr>
    </w:p>
    <w:p w:rsidR="00C61B62" w:rsidRPr="00C61B62" w:rsidRDefault="00C61B62" w:rsidP="00C61B62">
      <w:pPr>
        <w:rPr>
          <w:b/>
          <w:bCs/>
        </w:rPr>
      </w:pPr>
      <w:r>
        <w:br/>
      </w:r>
      <w:r w:rsidRPr="007F1B18">
        <w:rPr>
          <w:rFonts w:ascii="Times New Roman" w:eastAsia="Times New Roman" w:hAnsi="Times New Roman" w:cs="Times New Roman"/>
          <w:b/>
          <w:bCs/>
          <w:sz w:val="28"/>
          <w:szCs w:val="27"/>
        </w:rPr>
        <w:t>6️ Desempeño geográfico</w:t>
      </w:r>
    </w:p>
    <w:p w:rsidR="00C61B62" w:rsidRPr="007F1B18" w:rsidRDefault="00C61B62" w:rsidP="00C61B62">
      <w:pPr>
        <w:rPr>
          <w:rFonts w:ascii="Times New Roman" w:hAnsi="Times New Roman" w:cs="Times New Roman"/>
          <w:sz w:val="24"/>
        </w:rPr>
      </w:pPr>
      <w:r w:rsidRPr="007F1B18">
        <w:rPr>
          <w:rFonts w:ascii="Times New Roman" w:hAnsi="Times New Roman" w:cs="Times New Roman"/>
          <w:sz w:val="24"/>
        </w:rPr>
        <w:t xml:space="preserve">A partir de las coordenadas de </w:t>
      </w:r>
      <w:r w:rsidRPr="007F1B18">
        <w:rPr>
          <w:rFonts w:ascii="Times New Roman" w:hAnsi="Times New Roman" w:cs="Times New Roman"/>
          <w:b/>
          <w:bCs/>
          <w:sz w:val="24"/>
        </w:rPr>
        <w:t>latitud (</w:t>
      </w:r>
      <w:proofErr w:type="spellStart"/>
      <w:r w:rsidRPr="007F1B18">
        <w:rPr>
          <w:rFonts w:ascii="Times New Roman" w:hAnsi="Times New Roman" w:cs="Times New Roman"/>
          <w:b/>
          <w:bCs/>
          <w:sz w:val="24"/>
        </w:rPr>
        <w:t>lat</w:t>
      </w:r>
      <w:proofErr w:type="spellEnd"/>
      <w:r w:rsidRPr="007F1B18">
        <w:rPr>
          <w:rFonts w:ascii="Times New Roman" w:hAnsi="Times New Roman" w:cs="Times New Roman"/>
          <w:b/>
          <w:bCs/>
          <w:sz w:val="24"/>
        </w:rPr>
        <w:t>)</w:t>
      </w:r>
      <w:r w:rsidRPr="007F1B18">
        <w:rPr>
          <w:rFonts w:ascii="Times New Roman" w:hAnsi="Times New Roman" w:cs="Times New Roman"/>
          <w:sz w:val="24"/>
        </w:rPr>
        <w:t xml:space="preserve"> y </w:t>
      </w:r>
      <w:r w:rsidRPr="007F1B18">
        <w:rPr>
          <w:rFonts w:ascii="Times New Roman" w:hAnsi="Times New Roman" w:cs="Times New Roman"/>
          <w:b/>
          <w:bCs/>
          <w:sz w:val="24"/>
        </w:rPr>
        <w:t>longitud (</w:t>
      </w:r>
      <w:proofErr w:type="spellStart"/>
      <w:r w:rsidRPr="007F1B18">
        <w:rPr>
          <w:rFonts w:ascii="Times New Roman" w:hAnsi="Times New Roman" w:cs="Times New Roman"/>
          <w:b/>
          <w:bCs/>
          <w:sz w:val="24"/>
        </w:rPr>
        <w:t>lon</w:t>
      </w:r>
      <w:proofErr w:type="spellEnd"/>
      <w:r w:rsidRPr="007F1B18">
        <w:rPr>
          <w:rFonts w:ascii="Times New Roman" w:hAnsi="Times New Roman" w:cs="Times New Roman"/>
          <w:b/>
          <w:bCs/>
          <w:sz w:val="24"/>
        </w:rPr>
        <w:t>)</w:t>
      </w:r>
      <w:r w:rsidRPr="007F1B18">
        <w:rPr>
          <w:rFonts w:ascii="Times New Roman" w:hAnsi="Times New Roman" w:cs="Times New Roman"/>
          <w:sz w:val="24"/>
        </w:rPr>
        <w:t xml:space="preserve"> se observó la </w:t>
      </w:r>
      <w:r w:rsidRPr="007F1B18">
        <w:rPr>
          <w:rFonts w:ascii="Times New Roman" w:hAnsi="Times New Roman" w:cs="Times New Roman"/>
          <w:b/>
          <w:bCs/>
          <w:sz w:val="24"/>
        </w:rPr>
        <w:t>distribución espacial de las ventas</w:t>
      </w:r>
      <w:r w:rsidRPr="007F1B18">
        <w:rPr>
          <w:rFonts w:ascii="Times New Roman" w:hAnsi="Times New Roman" w:cs="Times New Roman"/>
          <w:sz w:val="24"/>
        </w:rPr>
        <w:t>.</w:t>
      </w:r>
      <w:r w:rsidRPr="007F1B18">
        <w:rPr>
          <w:rFonts w:ascii="Times New Roman" w:hAnsi="Times New Roman" w:cs="Times New Roman"/>
          <w:sz w:val="24"/>
        </w:rPr>
        <w:br/>
        <w:t xml:space="preserve">Las tiendas </w:t>
      </w:r>
      <w:r w:rsidRPr="007F1B18">
        <w:rPr>
          <w:rFonts w:ascii="Times New Roman" w:hAnsi="Times New Roman" w:cs="Times New Roman"/>
          <w:b/>
          <w:bCs/>
          <w:sz w:val="24"/>
        </w:rPr>
        <w:t>2 y 3</w:t>
      </w:r>
      <w:r w:rsidRPr="007F1B18">
        <w:rPr>
          <w:rFonts w:ascii="Times New Roman" w:hAnsi="Times New Roman" w:cs="Times New Roman"/>
          <w:sz w:val="24"/>
        </w:rPr>
        <w:t xml:space="preserve"> muestran una mayor densidad de puntos, lo que sugiere un </w:t>
      </w:r>
      <w:r w:rsidRPr="007F1B18">
        <w:rPr>
          <w:rFonts w:ascii="Times New Roman" w:hAnsi="Times New Roman" w:cs="Times New Roman"/>
          <w:b/>
          <w:bCs/>
          <w:sz w:val="24"/>
        </w:rPr>
        <w:t>alcance geográfico más amplio</w:t>
      </w:r>
      <w:r w:rsidRPr="007F1B18">
        <w:rPr>
          <w:rFonts w:ascii="Times New Roman" w:hAnsi="Times New Roman" w:cs="Times New Roman"/>
          <w:sz w:val="24"/>
        </w:rPr>
        <w:t xml:space="preserve"> y un volumen superior de operaciones en distintas regiones.</w:t>
      </w:r>
    </w:p>
    <w:p w:rsidR="007F1B18" w:rsidRDefault="00C61B62" w:rsidP="00C61B62">
      <w:r w:rsidRPr="007F1B18">
        <w:rPr>
          <w:rFonts w:ascii="Times New Roman" w:hAnsi="Times New Roman" w:cs="Times New Roman"/>
          <w:sz w:val="24"/>
        </w:rPr>
        <w:t xml:space="preserve"> </w:t>
      </w:r>
      <w:r w:rsidRPr="007F1B18">
        <w:rPr>
          <w:rFonts w:ascii="Times New Roman" w:hAnsi="Times New Roman" w:cs="Times New Roman"/>
          <w:b/>
          <w:bCs/>
          <w:sz w:val="24"/>
        </w:rPr>
        <w:t>Análisis:</w:t>
      </w:r>
      <w:r w:rsidRPr="007F1B18">
        <w:rPr>
          <w:rFonts w:ascii="Times New Roman" w:hAnsi="Times New Roman" w:cs="Times New Roman"/>
          <w:sz w:val="24"/>
        </w:rPr>
        <w:br/>
        <w:t>La concentración de ventas en zonas estratégicas fortalece el posicionamiento comercial de estas tiendas frente a la competencia.</w:t>
      </w:r>
      <w:r>
        <w:br/>
      </w:r>
      <w:r>
        <w:br/>
      </w:r>
    </w:p>
    <w:p w:rsidR="007F1B18" w:rsidRDefault="007F1B18" w:rsidP="00C61B62"/>
    <w:p w:rsidR="007F1B18" w:rsidRDefault="007F1B18" w:rsidP="00C61B62"/>
    <w:p w:rsidR="007F1B18" w:rsidRDefault="007F1B18" w:rsidP="00C61B62"/>
    <w:p w:rsidR="007F1B18" w:rsidRDefault="007F1B18" w:rsidP="00C61B62"/>
    <w:p w:rsidR="007F1B18" w:rsidRDefault="007F1B18" w:rsidP="00C61B62"/>
    <w:p w:rsidR="007F1B18" w:rsidRDefault="007F1B18" w:rsidP="00C61B62"/>
    <w:p w:rsidR="007F1B18" w:rsidRDefault="007F1B18" w:rsidP="00C61B62"/>
    <w:p w:rsidR="007F1B18" w:rsidRDefault="007F1B18" w:rsidP="00C61B62"/>
    <w:p w:rsidR="007F1B18" w:rsidRDefault="007F1B18" w:rsidP="00C61B62"/>
    <w:p w:rsidR="00C61B62" w:rsidRPr="00C61B62" w:rsidRDefault="00C61B62" w:rsidP="00C61B62">
      <w:pPr>
        <w:rPr>
          <w:b/>
          <w:bCs/>
        </w:rPr>
      </w:pPr>
      <w:r>
        <w:lastRenderedPageBreak/>
        <w:br/>
      </w:r>
      <w:r w:rsidRPr="007F1B18">
        <w:rPr>
          <w:rFonts w:ascii="Times New Roman" w:hAnsi="Times New Roman" w:cs="Times New Roman"/>
          <w:b/>
          <w:bCs/>
          <w:sz w:val="28"/>
        </w:rPr>
        <w:t>Conclusión</w:t>
      </w:r>
    </w:p>
    <w:p w:rsidR="00C21656" w:rsidRPr="00C21656" w:rsidRDefault="00C21656" w:rsidP="00C21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656">
        <w:rPr>
          <w:rFonts w:ascii="Times New Roman" w:eastAsia="Times New Roman" w:hAnsi="Times New Roman" w:cs="Times New Roman"/>
          <w:sz w:val="24"/>
          <w:szCs w:val="24"/>
        </w:rPr>
        <w:t>Tras el análisis de las cuatro tiendas del Sr. Juan, se evaluaron las principales métricas de desempeño: ingresos totales, categorías más vendidas, calificación promedio de los clientes, productos con mayor y menor rotación, y costos promedio de envío.</w:t>
      </w:r>
    </w:p>
    <w:p w:rsidR="00C21656" w:rsidRPr="00C21656" w:rsidRDefault="00C21656" w:rsidP="00C21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656">
        <w:rPr>
          <w:rFonts w:ascii="Times New Roman" w:eastAsia="Times New Roman" w:hAnsi="Times New Roman" w:cs="Times New Roman"/>
          <w:sz w:val="24"/>
          <w:szCs w:val="24"/>
        </w:rPr>
        <w:t>Los resultados indican lo siguiente:</w:t>
      </w:r>
    </w:p>
    <w:p w:rsidR="00C21656" w:rsidRPr="00C21656" w:rsidRDefault="00C21656" w:rsidP="00C216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656">
        <w:rPr>
          <w:rFonts w:ascii="Times New Roman" w:eastAsia="Times New Roman" w:hAnsi="Times New Roman" w:cs="Times New Roman"/>
          <w:b/>
          <w:bCs/>
          <w:sz w:val="24"/>
          <w:szCs w:val="24"/>
        </w:rPr>
        <w:t>Tienda 1:</w:t>
      </w:r>
      <w:r w:rsidRPr="00C21656">
        <w:rPr>
          <w:rFonts w:ascii="Times New Roman" w:eastAsia="Times New Roman" w:hAnsi="Times New Roman" w:cs="Times New Roman"/>
          <w:sz w:val="24"/>
          <w:szCs w:val="24"/>
        </w:rPr>
        <w:t xml:space="preserve"> Presenta altos ingresos y fuerte participación de la categoría </w:t>
      </w:r>
      <w:r w:rsidRPr="00C21656">
        <w:rPr>
          <w:rFonts w:ascii="Times New Roman" w:eastAsia="Times New Roman" w:hAnsi="Times New Roman" w:cs="Times New Roman"/>
          <w:i/>
          <w:iCs/>
          <w:sz w:val="24"/>
          <w:szCs w:val="24"/>
        </w:rPr>
        <w:t>Muebles</w:t>
      </w:r>
      <w:r w:rsidRPr="00C21656">
        <w:rPr>
          <w:rFonts w:ascii="Times New Roman" w:eastAsia="Times New Roman" w:hAnsi="Times New Roman" w:cs="Times New Roman"/>
          <w:sz w:val="24"/>
          <w:szCs w:val="24"/>
        </w:rPr>
        <w:t>, aunque con una calificación promedio ligeramente inferior a otras tiendas.</w:t>
      </w:r>
    </w:p>
    <w:p w:rsidR="00C21656" w:rsidRPr="00C21656" w:rsidRDefault="00C21656" w:rsidP="00C216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1656">
        <w:rPr>
          <w:rFonts w:ascii="Times New Roman" w:eastAsia="Times New Roman" w:hAnsi="Times New Roman" w:cs="Times New Roman"/>
          <w:b/>
          <w:bCs/>
          <w:sz w:val="24"/>
          <w:szCs w:val="24"/>
        </w:rPr>
        <w:t>Tienda 2:</w:t>
      </w:r>
      <w:r w:rsidRPr="00C21656">
        <w:rPr>
          <w:rFonts w:ascii="Times New Roman" w:eastAsia="Times New Roman" w:hAnsi="Times New Roman" w:cs="Times New Roman"/>
          <w:sz w:val="24"/>
          <w:szCs w:val="24"/>
        </w:rPr>
        <w:t xml:space="preserve"> Equilibrada entre ingresos, satisfacción del cliente y variedad de productos. </w:t>
      </w:r>
      <w:r w:rsidRPr="00C216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Su </w:t>
      </w:r>
      <w:proofErr w:type="spellStart"/>
      <w:r w:rsidRPr="00C21656">
        <w:rPr>
          <w:rFonts w:ascii="Times New Roman" w:eastAsia="Times New Roman" w:hAnsi="Times New Roman" w:cs="Times New Roman"/>
          <w:sz w:val="24"/>
          <w:szCs w:val="24"/>
          <w:lang w:val="en-US"/>
        </w:rPr>
        <w:t>desempeño</w:t>
      </w:r>
      <w:proofErr w:type="spellEnd"/>
      <w:r w:rsidRPr="00C216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general </w:t>
      </w:r>
      <w:proofErr w:type="spellStart"/>
      <w:r w:rsidRPr="00C21656">
        <w:rPr>
          <w:rFonts w:ascii="Times New Roman" w:eastAsia="Times New Roman" w:hAnsi="Times New Roman" w:cs="Times New Roman"/>
          <w:sz w:val="24"/>
          <w:szCs w:val="24"/>
          <w:lang w:val="en-US"/>
        </w:rPr>
        <w:t>es</w:t>
      </w:r>
      <w:proofErr w:type="spellEnd"/>
      <w:r w:rsidRPr="00C216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1656">
        <w:rPr>
          <w:rFonts w:ascii="Times New Roman" w:eastAsia="Times New Roman" w:hAnsi="Times New Roman" w:cs="Times New Roman"/>
          <w:sz w:val="24"/>
          <w:szCs w:val="24"/>
          <w:lang w:val="en-US"/>
        </w:rPr>
        <w:t>sólido</w:t>
      </w:r>
      <w:proofErr w:type="spellEnd"/>
      <w:r w:rsidRPr="00C216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 </w:t>
      </w:r>
      <w:proofErr w:type="spellStart"/>
      <w:r w:rsidRPr="00C21656">
        <w:rPr>
          <w:rFonts w:ascii="Times New Roman" w:eastAsia="Times New Roman" w:hAnsi="Times New Roman" w:cs="Times New Roman"/>
          <w:sz w:val="24"/>
          <w:szCs w:val="24"/>
          <w:lang w:val="en-US"/>
        </w:rPr>
        <w:t>estable</w:t>
      </w:r>
      <w:proofErr w:type="spellEnd"/>
      <w:r w:rsidRPr="00C2165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C21656" w:rsidRPr="00C21656" w:rsidRDefault="00C21656" w:rsidP="00C216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656">
        <w:rPr>
          <w:rFonts w:ascii="Times New Roman" w:eastAsia="Times New Roman" w:hAnsi="Times New Roman" w:cs="Times New Roman"/>
          <w:b/>
          <w:bCs/>
          <w:sz w:val="24"/>
          <w:szCs w:val="24"/>
        </w:rPr>
        <w:t>Tienda 3:</w:t>
      </w:r>
      <w:r w:rsidRPr="00C21656">
        <w:rPr>
          <w:rFonts w:ascii="Times New Roman" w:eastAsia="Times New Roman" w:hAnsi="Times New Roman" w:cs="Times New Roman"/>
          <w:sz w:val="24"/>
          <w:szCs w:val="24"/>
        </w:rPr>
        <w:t xml:space="preserve"> Destaca por una buena calificación promedio y costos de envío moderados, pero con ingresos ligeramente menores que las primeras dos.</w:t>
      </w:r>
    </w:p>
    <w:p w:rsidR="00C21656" w:rsidRPr="00C21656" w:rsidRDefault="00C21656" w:rsidP="00C216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656">
        <w:rPr>
          <w:rFonts w:ascii="Times New Roman" w:eastAsia="Times New Roman" w:hAnsi="Times New Roman" w:cs="Times New Roman"/>
          <w:b/>
          <w:bCs/>
          <w:sz w:val="24"/>
          <w:szCs w:val="24"/>
        </w:rPr>
        <w:t>Tienda 4:</w:t>
      </w:r>
      <w:r w:rsidRPr="00C21656">
        <w:rPr>
          <w:rFonts w:ascii="Times New Roman" w:eastAsia="Times New Roman" w:hAnsi="Times New Roman" w:cs="Times New Roman"/>
          <w:sz w:val="24"/>
          <w:szCs w:val="24"/>
        </w:rPr>
        <w:t xml:space="preserve"> Muestra el rendimiento más débil, con ingresos más bajos, costos de envío más altos y sin una categoría dominante que impulse su rentabilidad.</w:t>
      </w:r>
    </w:p>
    <w:p w:rsidR="00C21656" w:rsidRPr="00C21656" w:rsidRDefault="00C21656" w:rsidP="00C21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656">
        <w:rPr>
          <w:rFonts w:ascii="Times New Roman" w:eastAsia="Times New Roman" w:hAnsi="Times New Roman" w:cs="Times New Roman"/>
          <w:b/>
          <w:bCs/>
          <w:sz w:val="24"/>
          <w:szCs w:val="24"/>
        </w:rPr>
        <w:t>Recomendación:</w:t>
      </w:r>
      <w:r w:rsidRPr="00C21656">
        <w:rPr>
          <w:rFonts w:ascii="Times New Roman" w:eastAsia="Times New Roman" w:hAnsi="Times New Roman" w:cs="Times New Roman"/>
          <w:sz w:val="24"/>
          <w:szCs w:val="24"/>
        </w:rPr>
        <w:br/>
        <w:t xml:space="preserve">Se recomienda </w:t>
      </w:r>
      <w:r w:rsidRPr="00C216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vender la </w:t>
      </w:r>
      <w:bookmarkStart w:id="0" w:name="_GoBack"/>
      <w:bookmarkEnd w:id="0"/>
      <w:r w:rsidRPr="00C21656">
        <w:rPr>
          <w:rFonts w:ascii="Times New Roman" w:eastAsia="Times New Roman" w:hAnsi="Times New Roman" w:cs="Times New Roman"/>
          <w:b/>
          <w:bCs/>
          <w:sz w:val="24"/>
          <w:szCs w:val="24"/>
        </w:rPr>
        <w:t>Tienda 4</w:t>
      </w:r>
      <w:r w:rsidRPr="00C21656">
        <w:rPr>
          <w:rFonts w:ascii="Times New Roman" w:eastAsia="Times New Roman" w:hAnsi="Times New Roman" w:cs="Times New Roman"/>
          <w:sz w:val="24"/>
          <w:szCs w:val="24"/>
        </w:rPr>
        <w:t>, ya que combina los factores menos favorables: menor facturación, altos costos de envío y menor eficiencia en ventas por categoría. Desde una perspectiva financiera y operativa, esta tienda presenta la menor rentabilidad global, por lo que su venta permitiría al Sr. Juan concentrarse en las tres tiendas con mejor desempeño y mayor potencial de crecimiento.</w:t>
      </w:r>
    </w:p>
    <w:p w:rsidR="00C61B62" w:rsidRPr="00C61B62" w:rsidRDefault="00C61B62" w:rsidP="00C61B62"/>
    <w:p w:rsidR="00E36C1B" w:rsidRDefault="00E36C1B"/>
    <w:sectPr w:rsidR="00E36C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860C50"/>
    <w:multiLevelType w:val="multilevel"/>
    <w:tmpl w:val="3240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E60351"/>
    <w:multiLevelType w:val="multilevel"/>
    <w:tmpl w:val="BBBA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B62"/>
    <w:rsid w:val="00206AD3"/>
    <w:rsid w:val="007F1B18"/>
    <w:rsid w:val="00C21656"/>
    <w:rsid w:val="00C61B62"/>
    <w:rsid w:val="00E36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DFFE8"/>
  <w15:chartTrackingRefBased/>
  <w15:docId w15:val="{45ADF220-440F-4AEF-B066-C4C7A0C27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DO"/>
    </w:rPr>
  </w:style>
  <w:style w:type="paragraph" w:styleId="Ttulo2">
    <w:name w:val="heading 2"/>
    <w:basedOn w:val="Normal"/>
    <w:link w:val="Ttulo2Car"/>
    <w:uiPriority w:val="9"/>
    <w:qFormat/>
    <w:rsid w:val="00C61B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Ttulo3">
    <w:name w:val="heading 3"/>
    <w:basedOn w:val="Normal"/>
    <w:link w:val="Ttulo3Car"/>
    <w:uiPriority w:val="9"/>
    <w:qFormat/>
    <w:rsid w:val="00C61B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61B6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C61B6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C61B6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61B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nfasis">
    <w:name w:val="Emphasis"/>
    <w:basedOn w:val="Fuentedeprrafopredeter"/>
    <w:uiPriority w:val="20"/>
    <w:qFormat/>
    <w:rsid w:val="00C2165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3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2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3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23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81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60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14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0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68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995</TotalTime>
  <Pages>4</Pages>
  <Words>660</Words>
  <Characters>3765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Mayol</dc:creator>
  <cp:keywords/>
  <dc:description/>
  <cp:lastModifiedBy>Tomas Mayol</cp:lastModifiedBy>
  <cp:revision>1</cp:revision>
  <dcterms:created xsi:type="dcterms:W3CDTF">2025-11-04T19:12:00Z</dcterms:created>
  <dcterms:modified xsi:type="dcterms:W3CDTF">2025-11-05T11:47:00Z</dcterms:modified>
</cp:coreProperties>
</file>