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21" w:rsidRDefault="00264296">
      <w:bookmarkStart w:id="0" w:name="_GoBack"/>
      <w:r>
        <w:rPr>
          <w:noProof/>
          <w:lang w:eastAsia="cs-CZ"/>
        </w:rPr>
        <w:drawing>
          <wp:inline distT="0" distB="0" distL="0" distR="0">
            <wp:extent cx="5486400" cy="3200400"/>
            <wp:effectExtent l="0" t="0" r="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C5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96"/>
    <w:rsid w:val="00264296"/>
    <w:rsid w:val="0027558C"/>
    <w:rsid w:val="00F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3FB9D-36C3-4F2C-A7FA-BFBAF925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List_aplikac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Cena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List1!$B$2:$B$9</c:f>
              <c:numCache>
                <c:formatCode>General</c:formatCode>
                <c:ptCount val="8"/>
                <c:pt idx="0">
                  <c:v>20</c:v>
                </c:pt>
                <c:pt idx="1">
                  <c:v>12</c:v>
                </c:pt>
                <c:pt idx="2">
                  <c:v>8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6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C7-4D57-B384-544280B905E1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Spolehlivost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List1!$C$2:$C$9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13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15</c:v>
                </c:pt>
                <c:pt idx="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C7-4D57-B384-544280B905E1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Bezpečnost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List1!$D$2:$D$9</c:f>
              <c:numCache>
                <c:formatCode>General</c:formatCode>
                <c:ptCount val="8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0</c:v>
                </c:pt>
                <c:pt idx="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C7-4D57-B384-544280B905E1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Nenáročnost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List1!$E$2:$E$9</c:f>
              <c:numCache>
                <c:formatCode>General</c:formatCode>
                <c:ptCount val="8"/>
                <c:pt idx="0">
                  <c:v>1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10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0C7-4D57-B384-544280B905E1}"/>
            </c:ext>
          </c:extLst>
        </c:ser>
        <c:ser>
          <c:idx val="4"/>
          <c:order val="4"/>
          <c:tx>
            <c:strRef>
              <c:f>List1!$F$1</c:f>
              <c:strCache>
                <c:ptCount val="1"/>
                <c:pt idx="0">
                  <c:v>Vícejazyčnost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List1!$F$2:$F$9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15</c:v>
                </c:pt>
                <c:pt idx="7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0C7-4D57-B384-544280B905E1}"/>
            </c:ext>
          </c:extLst>
        </c:ser>
        <c:ser>
          <c:idx val="5"/>
          <c:order val="5"/>
          <c:tx>
            <c:strRef>
              <c:f>List1!$G$1</c:f>
              <c:strCache>
                <c:ptCount val="1"/>
                <c:pt idx="0">
                  <c:v>Nastavitelnost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List1!$G$2:$G$9</c:f>
              <c:numCache>
                <c:formatCode>General</c:formatCode>
                <c:ptCount val="8"/>
                <c:pt idx="0">
                  <c:v>9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0</c:v>
                </c:pt>
                <c:pt idx="6">
                  <c:v>8</c:v>
                </c:pt>
                <c:pt idx="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0C7-4D57-B384-544280B905E1}"/>
            </c:ext>
          </c:extLst>
        </c:ser>
        <c:ser>
          <c:idx val="6"/>
          <c:order val="6"/>
          <c:tx>
            <c:strRef>
              <c:f>List1!$H$1</c:f>
              <c:strCache>
                <c:ptCount val="1"/>
                <c:pt idx="0">
                  <c:v>Přívětivost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List1!$A$2:$A$9</c:f>
              <c:strCache>
                <c:ptCount val="8"/>
                <c:pt idx="0">
                  <c:v>TK-102</c:v>
                </c:pt>
                <c:pt idx="1">
                  <c:v>ECONOMY</c:v>
                </c:pt>
                <c:pt idx="2">
                  <c:v>Helmer LK 506</c:v>
                </c:pt>
                <c:pt idx="3">
                  <c:v>Helmer LK 509</c:v>
                </c:pt>
                <c:pt idx="4">
                  <c:v>RF-V10</c:v>
                </c:pt>
                <c:pt idx="5">
                  <c:v>RF-V8S</c:v>
                </c:pt>
                <c:pt idx="6">
                  <c:v>CU-07A</c:v>
                </c:pt>
                <c:pt idx="7">
                  <c:v>CU-08</c:v>
                </c:pt>
              </c:strCache>
            </c:strRef>
          </c:cat>
          <c:val>
            <c:numRef>
              <c:f>List1!$H$2:$H$9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  <c:pt idx="5">
                  <c:v>3</c:v>
                </c:pt>
                <c:pt idx="6">
                  <c:v>8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0C7-4D57-B384-544280B90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88444448"/>
        <c:axId val="888443616"/>
      </c:barChart>
      <c:catAx>
        <c:axId val="88844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88443616"/>
        <c:crosses val="autoZero"/>
        <c:auto val="1"/>
        <c:lblAlgn val="ctr"/>
        <c:lblOffset val="100"/>
        <c:noMultiLvlLbl val="0"/>
      </c:catAx>
      <c:valAx>
        <c:axId val="8884436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8844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Moravec</dc:creator>
  <cp:keywords/>
  <dc:description/>
  <cp:lastModifiedBy>Tomáš Moravec</cp:lastModifiedBy>
  <cp:revision>1</cp:revision>
  <dcterms:created xsi:type="dcterms:W3CDTF">2016-04-30T14:22:00Z</dcterms:created>
  <dcterms:modified xsi:type="dcterms:W3CDTF">2016-04-30T14:42:00Z</dcterms:modified>
</cp:coreProperties>
</file>