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TÀI LIỆU PHÂN TÍCH KINH DOANH</w:t>
      </w:r>
    </w:p>
    <w:p>
      <w:pPr>
        <w:pStyle w:val="Title"/>
      </w:pPr>
      <w:r>
        <w:t xml:space="preserve">DỰ ÁN: COMPETENCY FRAMEWORK</w:t>
      </w:r>
    </w:p>
    <w:p>
      <w:pPr>
        <w:spacing w:after="240"/>
        <w:jc w:val="center"/>
      </w:pPr>
      <w:r>
        <w:rPr>
          <w:i/>
          <w:iCs/>
        </w:rPr>
        <w:t xml:space="preserve">Khung Đánh Giá Năng Lực Nhân Viên</w:t>
      </w:r>
    </w:p>
    <w:p>
      <w:pPr>
        <w:pStyle w:val="Heading1"/>
      </w:pPr>
      <w:r>
        <w:t xml:space="preserve">1. TÓM TẮT ĐIỀU HÀNH</w:t>
      </w:r>
    </w:p>
    <w:p>
      <w:pPr>
        <w:spacing w:after="120"/>
      </w:pPr>
      <w:r>
        <w:t xml:space="preserve">Dự án Competency Framework nhằm xây dựng một hệ thống toàn diện để đánh giá, phân loại và phát triển năng lực của nhân viên cửa hàng. Hệ thống sẽ được triển khai trên nền tảng web, cho phép quản lý tập trung, theo dõi tiến độ và hỗ trợ quyết định nhân sự dựa trên dữ liệu.</w:t>
      </w:r>
    </w:p>
    <w:p>
      <w:pPr>
        <w:spacing w:after="240"/>
      </w:pPr>
      <w:r>
        <w:t xml:space="preserve">Hệ thống sẽ cho phép phân loại nhân viên vào các mức độ khác nhau (CRITICAL, LOW, MEDIUM, HIGH) dựa trên đánh giá năng lực, từ đó hỗ trợ các quyết định liên quan đến đào tạo, thăng chức và tuyển dụng.</w:t>
      </w:r>
    </w:p>
    <w:p>
      <w:pPr>
        <w:pStyle w:val="Heading1"/>
      </w:pPr>
      <w:r>
        <w:t xml:space="preserve">2. MỤC TIÊU DỰ ÁN</w:t>
      </w:r>
    </w:p>
    <w:p>
      <w:pPr>
        <w:pStyle w:val="ListParagraph"/>
        <w:numPr>
          <w:ilvl w:val="0"/>
          <w:numId w:val="2"/>
        </w:numPr>
      </w:pPr>
      <w:r>
        <w:t xml:space="preserve">Xây dựng khung đánh giá năng lực (Competency Framework) toàn diện với 42 competency chính</w:t>
      </w:r>
    </w:p>
    <w:p>
      <w:pPr>
        <w:pStyle w:val="ListParagraph"/>
        <w:numPr>
          <w:ilvl w:val="0"/>
          <w:numId w:val="2"/>
        </w:numPr>
      </w:pPr>
      <w:r>
        <w:t xml:space="preserve">Tạo một nền tảng web cho phép đánh giá năng lực của từng nhân viên</w:t>
      </w:r>
    </w:p>
    <w:p>
      <w:pPr>
        <w:pStyle w:val="ListParagraph"/>
        <w:numPr>
          <w:ilvl w:val="0"/>
          <w:numId w:val="2"/>
        </w:numPr>
      </w:pPr>
      <w:r>
        <w:t xml:space="preserve">Phân loại nhân viên dựa trên 4 mức độ năng lực: Cấp 1 (Phụ thuộc), Cấp 2 (Độc lập), Cấp 3 (Qua người khác), Cấp 4 (Chiến lược)</w:t>
      </w:r>
    </w:p>
    <w:p>
      <w:pPr>
        <w:pStyle w:val="ListParagraph"/>
        <w:numPr>
          <w:ilvl w:val="0"/>
          <w:numId w:val="2"/>
        </w:numPr>
      </w:pPr>
      <w:r>
        <w:t xml:space="preserve">Lưu trữ kết quả đánh giá chi tiết: họ tên, thông tin nhân viên, cửa hàng, mức độ phân loại</w:t>
      </w:r>
    </w:p>
    <w:p>
      <w:pPr>
        <w:pStyle w:val="ListParagraph"/>
        <w:numPr>
          <w:ilvl w:val="0"/>
          <w:numId w:val="2"/>
        </w:numPr>
        <w:spacing w:after="240"/>
      </w:pPr>
      <w:r>
        <w:t xml:space="preserve">Hỗ trợ quản lý và báo cáo để giúp ra quyết định nhân sự</w:t>
      </w:r>
    </w:p>
    <w:p>
      <w:pPr>
        <w:pStyle w:val="Heading1"/>
      </w:pPr>
      <w:r>
        <w:t xml:space="preserve">3. PHẠM VI DỰ ÁN</w:t>
      </w:r>
    </w:p>
    <w:p>
      <w:pPr>
        <w:pStyle w:val="Heading2"/>
      </w:pPr>
      <w:r>
        <w:t xml:space="preserve">3.1 Phạm vi Bao gồm</w:t>
      </w:r>
    </w:p>
    <w:p>
      <w:pPr>
        <w:pStyle w:val="ListParagraph"/>
        <w:numPr>
          <w:ilvl w:val="0"/>
          <w:numId w:val="2"/>
        </w:numPr>
      </w:pPr>
      <w:r>
        <w:t xml:space="preserve">Xây dựng cơ sở dữ liệu cho 42 competency</w:t>
      </w:r>
    </w:p>
    <w:p>
      <w:pPr>
        <w:pStyle w:val="ListParagraph"/>
        <w:numPr>
          <w:ilvl w:val="0"/>
          <w:numId w:val="2"/>
        </w:numPr>
      </w:pPr>
      <w:r>
        <w:t xml:space="preserve">Module đánh giá năng lực nhân viên</w:t>
      </w:r>
    </w:p>
    <w:p>
      <w:pPr>
        <w:pStyle w:val="ListParagraph"/>
        <w:numPr>
          <w:ilvl w:val="0"/>
          <w:numId w:val="2"/>
        </w:numPr>
      </w:pPr>
      <w:r>
        <w:t xml:space="preserve">Module quản lý kết quả đánh giá</w:t>
      </w:r>
    </w:p>
    <w:p>
      <w:pPr>
        <w:pStyle w:val="ListParagraph"/>
        <w:numPr>
          <w:ilvl w:val="0"/>
          <w:numId w:val="2"/>
        </w:numPr>
      </w:pPr>
      <w:r>
        <w:t xml:space="preserve">Báo cáo và phân tích dữ liệu</w:t>
      </w:r>
    </w:p>
    <w:p>
      <w:pPr>
        <w:pStyle w:val="ListParagraph"/>
        <w:numPr>
          <w:ilvl w:val="0"/>
          <w:numId w:val="2"/>
        </w:numPr>
      </w:pPr>
      <w:r>
        <w:t xml:space="preserve">Giao diện web thân thiện và dễ sử dụng</w:t>
      </w:r>
    </w:p>
    <w:p>
      <w:pPr>
        <w:pStyle w:val="ListParagraph"/>
        <w:numPr>
          <w:ilvl w:val="0"/>
          <w:numId w:val="2"/>
        </w:numPr>
        <w:spacing w:after="120"/>
      </w:pPr>
      <w:r>
        <w:t xml:space="preserve">Quản lý người dùng và phân quyền truy cập</w:t>
      </w:r>
    </w:p>
    <w:p>
      <w:pPr>
        <w:pStyle w:val="Heading2"/>
      </w:pPr>
      <w:r>
        <w:t xml:space="preserve">3.2 Phạm vi Không Bao gồm</w:t>
      </w:r>
    </w:p>
    <w:p>
      <w:pPr>
        <w:pStyle w:val="ListParagraph"/>
        <w:numPr>
          <w:ilvl w:val="0"/>
          <w:numId w:val="2"/>
        </w:numPr>
      </w:pPr>
      <w:r>
        <w:t xml:space="preserve">Tích hợp với các hệ thống HR/Payroll khác (có thể cân nhắc trong giai đoạn 2)</w:t>
      </w:r>
    </w:p>
    <w:p>
      <w:pPr>
        <w:pStyle w:val="ListParagraph"/>
        <w:numPr>
          <w:ilvl w:val="0"/>
          <w:numId w:val="2"/>
        </w:numPr>
      </w:pPr>
      <w:r>
        <w:t xml:space="preserve">Module đào tạo và phát triển nhân viên (phạm vi chỉ đánh giá)</w:t>
      </w:r>
    </w:p>
    <w:p>
      <w:pPr>
        <w:pStyle w:val="ListParagraph"/>
        <w:numPr>
          <w:ilvl w:val="0"/>
          <w:numId w:val="2"/>
        </w:numPr>
        <w:spacing w:after="240"/>
      </w:pPr>
      <w:r>
        <w:t xml:space="preserve">Tự động hóa quyết định thăng chức (chỉ cung cấp dữ liệu hỗ trợ)</w:t>
      </w:r>
    </w:p>
    <w:p>
      <w:pPr>
        <w:pStyle w:val="Heading1"/>
      </w:pPr>
      <w:r>
        <w:t xml:space="preserve">4. YÊU CẦU CHỨC NĂNG</w:t>
      </w:r>
    </w:p>
    <w:p>
      <w:pPr>
        <w:pStyle w:val="Heading2"/>
      </w:pPr>
      <w:r>
        <w:t xml:space="preserve">4.1 Quản lý Dữ liệu Năng lực</w:t>
      </w:r>
    </w:p>
    <w:p>
      <w:pPr>
        <w:pStyle w:val="ListParagraph"/>
        <w:numPr>
          <w:ilvl w:val="0"/>
          <w:numId w:val="2"/>
        </w:numPr>
      </w:pPr>
      <w:r>
        <w:t xml:space="preserve">RF-01: Hệ thống phải lưu trữ đầy đủ 42 competency với định nghĩa chi tiết</w:t>
      </w:r>
    </w:p>
    <w:p>
      <w:pPr>
        <w:pStyle w:val="ListParagraph"/>
        <w:numPr>
          <w:ilvl w:val="0"/>
          <w:numId w:val="2"/>
        </w:numPr>
      </w:pPr>
      <w:r>
        <w:t xml:space="preserve">RF-02: Mỗi competency phải có mô tả cho 4 cấp độ năng lực (Level 1-4)</w:t>
      </w:r>
    </w:p>
    <w:p>
      <w:pPr>
        <w:pStyle w:val="ListParagraph"/>
        <w:numPr>
          <w:ilvl w:val="0"/>
          <w:numId w:val="2"/>
        </w:numPr>
      </w:pPr>
      <w:r>
        <w:t xml:space="preserve">RF-03: Ánh xạ competency với các loại vị trí công việc (Support, Supervisory, Senior Management, Leadership)</w:t>
      </w:r>
    </w:p>
    <w:p>
      <w:pPr>
        <w:pStyle w:val="ListParagraph"/>
        <w:numPr>
          <w:ilvl w:val="0"/>
          <w:numId w:val="2"/>
        </w:numPr>
        <w:spacing w:after="120"/>
      </w:pPr>
      <w:r>
        <w:t xml:space="preserve">RF-04: Admin có khả năng thêm, sửa, xóa competency và cấp độ</w:t>
      </w:r>
    </w:p>
    <w:p>
      <w:pPr>
        <w:pStyle w:val="Heading2"/>
      </w:pPr>
      <w:r>
        <w:t xml:space="preserve">4.2 Đánh giá Năng lực Nhân viên</w:t>
      </w:r>
    </w:p>
    <w:p>
      <w:pPr>
        <w:pStyle w:val="ListParagraph"/>
        <w:numPr>
          <w:ilvl w:val="0"/>
          <w:numId w:val="2"/>
        </w:numPr>
      </w:pPr>
      <w:r>
        <w:t xml:space="preserve">RF-05: Quản lý (manager) có thể tạo và thực hiện đánh giá năng lực cho nhân viên dưới quyản</w:t>
      </w:r>
    </w:p>
    <w:p>
      <w:pPr>
        <w:pStyle w:val="ListParagraph"/>
        <w:numPr>
          <w:ilvl w:val="0"/>
          <w:numId w:val="2"/>
        </w:numPr>
      </w:pPr>
      <w:r>
        <w:t xml:space="preserve">RF-06: Đánh giá phải ghi nhận: họ tên, mã nhân viên, cửa hàng, danh sách năng lực được đánh giá</w:t>
      </w:r>
    </w:p>
    <w:p>
      <w:pPr>
        <w:pStyle w:val="ListParagraph"/>
        <w:numPr>
          <w:ilvl w:val="0"/>
          <w:numId w:val="2"/>
        </w:numPr>
      </w:pPr>
      <w:r>
        <w:t xml:space="preserve">RF-07: Mỗi năng lực được ghi nhận mức độ đạt được (Level 1, 2, 3, hoặc 4)</w:t>
      </w:r>
    </w:p>
    <w:p>
      <w:pPr>
        <w:pStyle w:val="ListParagraph"/>
        <w:numPr>
          <w:ilvl w:val="0"/>
          <w:numId w:val="2"/>
        </w:numPr>
      </w:pPr>
      <w:r>
        <w:t xml:space="preserve">RF-08: Hỗ trợ đánh giá theo từng competency hoặc toàn bộ khung (nếu cần)</w:t>
      </w:r>
    </w:p>
    <w:p>
      <w:pPr>
        <w:pStyle w:val="ListParagraph"/>
        <w:numPr>
          <w:ilvl w:val="0"/>
          <w:numId w:val="2"/>
        </w:numPr>
        <w:spacing w:after="120"/>
      </w:pPr>
      <w:r>
        <w:t xml:space="preserve">RF-09: Lưu lịch sử đánh giá (ngày, người đánh giá, kết quả)</w:t>
      </w:r>
    </w:p>
    <w:p>
      <w:pPr>
        <w:pStyle w:val="Heading2"/>
      </w:pPr>
      <w:r>
        <w:t xml:space="preserve">4.3 Phân loại và Kết quả</w:t>
      </w:r>
    </w:p>
    <w:p>
      <w:pPr>
        <w:pStyle w:val="ListParagraph"/>
        <w:numPr>
          <w:ilvl w:val="0"/>
          <w:numId w:val="2"/>
        </w:numPr>
      </w:pPr>
      <w:r>
        <w:t xml:space="preserve">RF-10: Hệ thống tự động phân loại nhân viên dựa trên kết quả đánh giá</w:t>
      </w:r>
    </w:p>
    <w:p>
      <w:pPr>
        <w:pStyle w:val="ListParagraph"/>
        <w:numPr>
          <w:ilvl w:val="0"/>
          <w:numId w:val="2"/>
        </w:numPr>
      </w:pPr>
      <w:r>
        <w:t xml:space="preserve">RF-11: 4 mức phân loại: CRITICAL (cấp 1), LOW (cấp 2), MEDIUM (cấp 3), HIGH (cấp 4)</w:t>
      </w:r>
    </w:p>
    <w:p>
      <w:pPr>
        <w:pStyle w:val="ListParagraph"/>
        <w:numPr>
          <w:ilvl w:val="0"/>
          <w:numId w:val="2"/>
        </w:numPr>
      </w:pPr>
      <w:r>
        <w:t xml:space="preserve">RF-12: Tiêu chí phân loại dựa trên mức độ trung bình hoặc quy tắc tích lũy</w:t>
      </w:r>
    </w:p>
    <w:p>
      <w:pPr>
        <w:pStyle w:val="ListParagraph"/>
        <w:numPr>
          <w:ilvl w:val="0"/>
          <w:numId w:val="2"/>
        </w:numPr>
        <w:spacing w:after="120"/>
      </w:pPr>
      <w:r>
        <w:t xml:space="preserve">RF-13: Xem lịch sử phân loại của từng nhân viên</w:t>
      </w:r>
    </w:p>
    <w:p>
      <w:pPr>
        <w:pStyle w:val="Heading2"/>
      </w:pPr>
      <w:r>
        <w:t xml:space="preserve">4.4 Báo cáo và Phân tích</w:t>
      </w:r>
    </w:p>
    <w:p>
      <w:pPr>
        <w:pStyle w:val="ListParagraph"/>
        <w:numPr>
          <w:ilvl w:val="0"/>
          <w:numId w:val="2"/>
        </w:numPr>
      </w:pPr>
      <w:r>
        <w:t xml:space="preserve">RF-14: Báo cáo danh sách nhân viên theo mức phân loại</w:t>
      </w:r>
    </w:p>
    <w:p>
      <w:pPr>
        <w:pStyle w:val="ListParagraph"/>
        <w:numPr>
          <w:ilvl w:val="0"/>
          <w:numId w:val="2"/>
        </w:numPr>
      </w:pPr>
      <w:r>
        <w:t xml:space="preserve">RF-15: Báo cáo competency: số nhân viên đạt từng cấp độ</w:t>
      </w:r>
    </w:p>
    <w:p>
      <w:pPr>
        <w:pStyle w:val="ListParagraph"/>
        <w:numPr>
          <w:ilvl w:val="0"/>
          <w:numId w:val="2"/>
        </w:numPr>
      </w:pPr>
      <w:r>
        <w:t xml:space="preserve">RF-16: Báo cáo theo cửa hàng/phòng ban</w:t>
      </w:r>
    </w:p>
    <w:p>
      <w:pPr>
        <w:pStyle w:val="ListParagraph"/>
        <w:numPr>
          <w:ilvl w:val="0"/>
          <w:numId w:val="2"/>
        </w:numPr>
      </w:pPr>
      <w:r>
        <w:t xml:space="preserve">RF-17: Xuất báo cáo dưới dạng Excel/PDF</w:t>
      </w:r>
    </w:p>
    <w:p>
      <w:pPr>
        <w:pStyle w:val="ListParagraph"/>
        <w:numPr>
          <w:ilvl w:val="0"/>
          <w:numId w:val="2"/>
        </w:numPr>
        <w:spacing w:after="120"/>
      </w:pPr>
      <w:r>
        <w:t xml:space="preserve">RF-18: Biểu đồ thống kê trực quan (chart)</w:t>
      </w:r>
    </w:p>
    <w:p>
      <w:pPr>
        <w:pStyle w:val="Heading2"/>
      </w:pPr>
      <w:r>
        <w:t xml:space="preserve">4.5 Quản lý Người dùng</w:t>
      </w:r>
    </w:p>
    <w:p>
      <w:pPr>
        <w:pStyle w:val="ListParagraph"/>
        <w:numPr>
          <w:ilvl w:val="0"/>
          <w:numId w:val="2"/>
        </w:numPr>
      </w:pPr>
      <w:r>
        <w:t xml:space="preserve">RF-19: Phân loại người dùng: Admin, Manager, HR, Viewer</w:t>
      </w:r>
    </w:p>
    <w:p>
      <w:pPr>
        <w:pStyle w:val="ListParagraph"/>
        <w:numPr>
          <w:ilvl w:val="0"/>
          <w:numId w:val="2"/>
        </w:numPr>
      </w:pPr>
      <w:r>
        <w:t xml:space="preserve">RF-20: Admin quản lý tài khoản người dùng</w:t>
      </w:r>
    </w:p>
    <w:p>
      <w:pPr>
        <w:pStyle w:val="ListParagraph"/>
        <w:numPr>
          <w:ilvl w:val="0"/>
          <w:numId w:val="2"/>
        </w:numPr>
      </w:pPr>
      <w:r>
        <w:t xml:space="preserve">RF-21: Phân quyền dựa trên vai trò và cửa hàng</w:t>
      </w:r>
    </w:p>
    <w:p>
      <w:pPr>
        <w:pStyle w:val="ListParagraph"/>
        <w:numPr>
          <w:ilvl w:val="0"/>
          <w:numId w:val="2"/>
        </w:numPr>
        <w:spacing w:after="240"/>
      </w:pPr>
      <w:r>
        <w:t xml:space="preserve">RF-22: Đăng nhập an toàn và quản lý phiên</w:t>
      </w:r>
    </w:p>
    <w:p>
      <w:pPr>
        <w:pStyle w:val="Heading1"/>
      </w:pPr>
      <w:r>
        <w:t xml:space="preserve">5. YÊU CẦU PHI CHỨC NĂNG</w:t>
      </w:r>
    </w:p>
    <w:p>
      <w:pPr>
        <w:pStyle w:val="Heading2"/>
      </w:pPr>
      <w:r>
        <w:t xml:space="preserve">5.1 Hiệu suất</w:t>
      </w:r>
    </w:p>
    <w:p>
      <w:pPr>
        <w:pStyle w:val="ListParagraph"/>
        <w:numPr>
          <w:ilvl w:val="0"/>
          <w:numId w:val="2"/>
        </w:numPr>
      </w:pPr>
      <w:r>
        <w:t xml:space="preserve">NFR-01: Thời gian tải trang &lt; 3 giây</w:t>
      </w:r>
    </w:p>
    <w:p>
      <w:pPr>
        <w:pStyle w:val="ListParagraph"/>
        <w:numPr>
          <w:ilvl w:val="0"/>
          <w:numId w:val="2"/>
        </w:numPr>
      </w:pPr>
      <w:r>
        <w:t xml:space="preserve">NFR-02: Xử lý báo cáo với 10,000+ nhân viên &lt; 5 giây</w:t>
      </w:r>
    </w:p>
    <w:p>
      <w:pPr>
        <w:pStyle w:val="ListParagraph"/>
        <w:numPr>
          <w:ilvl w:val="0"/>
          <w:numId w:val="2"/>
        </w:numPr>
        <w:spacing w:after="120"/>
      </w:pPr>
      <w:r>
        <w:t xml:space="preserve">NFR-03: Hỗ trợ tối thiểu 500 người dùng truy cập đồng thời</w:t>
      </w:r>
    </w:p>
    <w:p>
      <w:pPr>
        <w:pStyle w:val="Heading2"/>
      </w:pPr>
      <w:r>
        <w:t xml:space="preserve">5.2 Bảo mật</w:t>
      </w:r>
    </w:p>
    <w:p>
      <w:pPr>
        <w:pStyle w:val="ListParagraph"/>
        <w:numPr>
          <w:ilvl w:val="0"/>
          <w:numId w:val="2"/>
        </w:numPr>
      </w:pPr>
      <w:r>
        <w:t xml:space="preserve">NFR-04: Mã hóa mật khẩu và dữ liệu nhạy cảm</w:t>
      </w:r>
    </w:p>
    <w:p>
      <w:pPr>
        <w:pStyle w:val="ListParagraph"/>
        <w:numPr>
          <w:ilvl w:val="0"/>
          <w:numId w:val="2"/>
        </w:numPr>
      </w:pPr>
      <w:r>
        <w:t xml:space="preserve">NFR-05: Ghi nhật ký tất cả các thao tác (audit log)</w:t>
      </w:r>
    </w:p>
    <w:p>
      <w:pPr>
        <w:pStyle w:val="ListParagraph"/>
        <w:numPr>
          <w:ilvl w:val="0"/>
          <w:numId w:val="2"/>
        </w:numPr>
      </w:pPr>
      <w:r>
        <w:t xml:space="preserve">NFR-06: Xác thực 2 yếu tố (2FA) cho admin</w:t>
      </w:r>
    </w:p>
    <w:p>
      <w:pPr>
        <w:pStyle w:val="ListParagraph"/>
        <w:numPr>
          <w:ilvl w:val="0"/>
          <w:numId w:val="2"/>
        </w:numPr>
        <w:spacing w:after="120"/>
      </w:pPr>
      <w:r>
        <w:t xml:space="preserve">NFR-07: Tuân thủ GDPR (nếu có người dùng EU)</w:t>
      </w:r>
    </w:p>
    <w:p>
      <w:pPr>
        <w:pStyle w:val="Heading2"/>
      </w:pPr>
      <w:r>
        <w:t xml:space="preserve">5.3 Khả năng Mở rộng</w:t>
      </w:r>
    </w:p>
    <w:p>
      <w:pPr>
        <w:pStyle w:val="ListParagraph"/>
        <w:numPr>
          <w:ilvl w:val="0"/>
          <w:numId w:val="2"/>
        </w:numPr>
      </w:pPr>
      <w:r>
        <w:t xml:space="preserve">NFR-08: Kiến trúc cho phép mở rộng đến 100,000+ nhân viên</w:t>
      </w:r>
    </w:p>
    <w:p>
      <w:pPr>
        <w:pStyle w:val="ListParagraph"/>
        <w:numPr>
          <w:ilvl w:val="0"/>
          <w:numId w:val="2"/>
        </w:numPr>
      </w:pPr>
      <w:r>
        <w:t xml:space="preserve">NFR-09: Thiết kế cho phép thêm competency mới mà không ảnh hưởng hệ thống</w:t>
      </w:r>
    </w:p>
    <w:p>
      <w:pPr>
        <w:pStyle w:val="ListParagraph"/>
        <w:numPr>
          <w:ilvl w:val="0"/>
          <w:numId w:val="2"/>
        </w:numPr>
        <w:spacing w:after="120"/>
      </w:pPr>
      <w:r>
        <w:t xml:space="preserve">NFR-10: Hỗ trợ API để tích hợp với hệ thống khác</w:t>
      </w:r>
    </w:p>
    <w:p>
      <w:pPr>
        <w:pStyle w:val="Heading2"/>
      </w:pPr>
      <w:r>
        <w:t xml:space="preserve">5.4 Trải nghiệm Người dùng</w:t>
      </w:r>
    </w:p>
    <w:p>
      <w:pPr>
        <w:pStyle w:val="ListParagraph"/>
        <w:numPr>
          <w:ilvl w:val="0"/>
          <w:numId w:val="2"/>
        </w:numPr>
      </w:pPr>
      <w:r>
        <w:t xml:space="preserve">NFR-11: Giao diện responsive, hoạt động tốt trên desktop, tablet, mobile</w:t>
      </w:r>
    </w:p>
    <w:p>
      <w:pPr>
        <w:pStyle w:val="ListParagraph"/>
        <w:numPr>
          <w:ilvl w:val="0"/>
          <w:numId w:val="2"/>
        </w:numPr>
      </w:pPr>
      <w:r>
        <w:t xml:space="preserve">NFR-12: Hỗ trợ tiếng Việt đầy đủ</w:t>
      </w:r>
    </w:p>
    <w:p>
      <w:pPr>
        <w:pStyle w:val="ListParagraph"/>
        <w:numPr>
          <w:ilvl w:val="0"/>
          <w:numId w:val="2"/>
        </w:numPr>
      </w:pPr>
      <w:r>
        <w:t xml:space="preserve">NFR-13: Giao diện trực quan, không cần đào tạo phức tạp</w:t>
      </w:r>
    </w:p>
    <w:p>
      <w:pPr>
        <w:pStyle w:val="ListParagraph"/>
        <w:numPr>
          <w:ilvl w:val="0"/>
          <w:numId w:val="2"/>
        </w:numPr>
        <w:spacing w:after="240"/>
      </w:pPr>
      <w:r>
        <w:t xml:space="preserve">NFR-14: Hỗ trợ tìm kiếm, lọc và sắp xếp dữ liệu</w:t>
      </w:r>
    </w:p>
    <w:p>
      <w:pPr>
        <w:pStyle w:val="Heading1"/>
      </w:pPr>
      <w:r>
        <w:t xml:space="preserve">6. YÊU CẦU VỀ DỮ LIỆU</w:t>
      </w:r>
    </w:p>
    <w:p>
      <w:pPr>
        <w:pStyle w:val="Heading2"/>
      </w:pPr>
      <w:r>
        <w:t xml:space="preserve">6.1 Dữ liệu Chính</w:t>
      </w:r>
    </w:p>
    <w:p>
      <w:pPr>
        <w:pStyle w:val="ListParagraph"/>
        <w:numPr>
          <w:ilvl w:val="0"/>
          <w:numId w:val="2"/>
        </w:numPr>
      </w:pPr>
      <w:r>
        <w:t xml:space="preserve">Competency: Tên, định nghĩa, mô tả từng level, danh mục</w:t>
      </w:r>
    </w:p>
    <w:p>
      <w:pPr>
        <w:pStyle w:val="ListParagraph"/>
        <w:numPr>
          <w:ilvl w:val="0"/>
          <w:numId w:val="2"/>
        </w:numPr>
      </w:pPr>
      <w:r>
        <w:t xml:space="preserve">Proficiency Level: Tên level, mô tả hành vi, tiêu chí</w:t>
      </w:r>
    </w:p>
    <w:p>
      <w:pPr>
        <w:pStyle w:val="ListParagraph"/>
        <w:numPr>
          <w:ilvl w:val="0"/>
          <w:numId w:val="2"/>
        </w:numPr>
      </w:pPr>
      <w:r>
        <w:t xml:space="preserve">Nhân viên: Mã, tên, cửa hàng, vị trí, manager</w:t>
      </w:r>
    </w:p>
    <w:p>
      <w:pPr>
        <w:pStyle w:val="ListParagraph"/>
        <w:numPr>
          <w:ilvl w:val="0"/>
          <w:numId w:val="2"/>
        </w:numPr>
      </w:pPr>
      <w:r>
        <w:t xml:space="preserve">Đánh giá: Mã nhân viên, competency, level đạt, ngày đánh giá, người đánh giá</w:t>
      </w:r>
    </w:p>
    <w:p>
      <w:pPr>
        <w:pStyle w:val="ListParagraph"/>
        <w:numPr>
          <w:ilvl w:val="0"/>
          <w:numId w:val="2"/>
        </w:numPr>
      </w:pPr>
      <w:r>
        <w:t xml:space="preserve">Kết quả: Mã nhân viên, phân loại (CRITICAL/LOW/MEDIUM/HIGH), ngày đánh giá</w:t>
      </w:r>
    </w:p>
    <w:p>
      <w:pPr>
        <w:pStyle w:val="ListParagraph"/>
        <w:numPr>
          <w:ilvl w:val="0"/>
          <w:numId w:val="2"/>
        </w:numPr>
        <w:spacing w:after="120"/>
      </w:pPr>
      <w:r>
        <w:t xml:space="preserve">Người dùng: Tên, email, vai trò, cửa hàng, trạng thái hoạt động</w:t>
      </w:r>
    </w:p>
    <w:p>
      <w:pPr>
        <w:pStyle w:val="Heading2"/>
      </w:pPr>
      <w:r>
        <w:t xml:space="preserve">6.2 Chất lượng Dữ liệu</w:t>
      </w:r>
    </w:p>
    <w:p>
      <w:pPr>
        <w:pStyle w:val="ListParagraph"/>
        <w:numPr>
          <w:ilvl w:val="0"/>
          <w:numId w:val="2"/>
        </w:numPr>
      </w:pPr>
      <w:r>
        <w:t xml:space="preserve">DR-01: Tất cả trường bắt buộc phải được điền đầy đủ</w:t>
      </w:r>
    </w:p>
    <w:p>
      <w:pPr>
        <w:pStyle w:val="ListParagraph"/>
        <w:numPr>
          <w:ilvl w:val="0"/>
          <w:numId w:val="2"/>
        </w:numPr>
      </w:pPr>
      <w:r>
        <w:t xml:space="preserve">DR-02: Email phải có định dạng hợp lệ</w:t>
      </w:r>
    </w:p>
    <w:p>
      <w:pPr>
        <w:pStyle w:val="ListParagraph"/>
        <w:numPr>
          <w:ilvl w:val="0"/>
          <w:numId w:val="2"/>
        </w:numPr>
      </w:pPr>
      <w:r>
        <w:t xml:space="preserve">DR-03: Mã nhân viên phải là duy nhất</w:t>
      </w:r>
    </w:p>
    <w:p>
      <w:pPr>
        <w:pStyle w:val="ListParagraph"/>
        <w:numPr>
          <w:ilvl w:val="0"/>
          <w:numId w:val="2"/>
        </w:numPr>
        <w:spacing w:after="240"/>
      </w:pPr>
      <w:r>
        <w:t xml:space="preserve">DR-04: Dữ liệu phải được backup hàng ngày</w:t>
      </w:r>
    </w:p>
    <w:p>
      <w:pPr>
        <w:pStyle w:val="Heading1"/>
      </w:pPr>
      <w:r>
        <w:t xml:space="preserve">7. YÊU CẦU GIAO DIỆN NGƯỜI DÙNG</w:t>
      </w:r>
    </w:p>
    <w:p>
      <w:pPr>
        <w:pStyle w:val="Heading2"/>
      </w:pPr>
      <w:r>
        <w:t xml:space="preserve">7.1 Trang chủ (Dashboard)</w:t>
      </w:r>
    </w:p>
    <w:p>
      <w:pPr>
        <w:pStyle w:val="ListParagraph"/>
        <w:numPr>
          <w:ilvl w:val="0"/>
          <w:numId w:val="2"/>
        </w:numPr>
      </w:pPr>
      <w:r>
        <w:t xml:space="preserve">Hiển thị thống kê tổng quát: tổng nhân viên, số đánh giá hoàn tất, phân bố mức phân loại</w:t>
      </w:r>
    </w:p>
    <w:p>
      <w:pPr>
        <w:pStyle w:val="ListParagraph"/>
        <w:numPr>
          <w:ilvl w:val="0"/>
          <w:numId w:val="2"/>
        </w:numPr>
      </w:pPr>
      <w:r>
        <w:t xml:space="preserve">Biểu đồ pie: phân bố theo CRITICAL/LOW/MEDIUM/HIGH</w:t>
      </w:r>
    </w:p>
    <w:p>
      <w:pPr>
        <w:pStyle w:val="ListParagraph"/>
        <w:numPr>
          <w:ilvl w:val="0"/>
          <w:numId w:val="2"/>
        </w:numPr>
        <w:spacing w:after="120"/>
      </w:pPr>
      <w:r>
        <w:t xml:space="preserve">Liên kết nhanh đến các chức năng chính</w:t>
      </w:r>
    </w:p>
    <w:p>
      <w:pPr>
        <w:pStyle w:val="Heading2"/>
      </w:pPr>
      <w:r>
        <w:t xml:space="preserve">7.2 Trang Danh sách Nhân viên</w:t>
      </w:r>
    </w:p>
    <w:p>
      <w:pPr>
        <w:pStyle w:val="ListParagraph"/>
        <w:numPr>
          <w:ilvl w:val="0"/>
          <w:numId w:val="2"/>
        </w:numPr>
      </w:pPr>
      <w:r>
        <w:t xml:space="preserve">Bảng danh sách với cột: mã, tên, cửa hàng, vị trí, phân loại, ngày đánh giá cuối</w:t>
      </w:r>
    </w:p>
    <w:p>
      <w:pPr>
        <w:pStyle w:val="ListParagraph"/>
        <w:numPr>
          <w:ilvl w:val="0"/>
          <w:numId w:val="2"/>
        </w:numPr>
      </w:pPr>
      <w:r>
        <w:t xml:space="preserve">Tìm kiếm theo tên, mã nhân viên</w:t>
      </w:r>
    </w:p>
    <w:p>
      <w:pPr>
        <w:pStyle w:val="ListParagraph"/>
        <w:numPr>
          <w:ilvl w:val="0"/>
          <w:numId w:val="2"/>
        </w:numPr>
      </w:pPr>
      <w:r>
        <w:t xml:space="preserve">Lọc theo cửa hàng, phân loại</w:t>
      </w:r>
    </w:p>
    <w:p>
      <w:pPr>
        <w:pStyle w:val="ListParagraph"/>
        <w:numPr>
          <w:ilvl w:val="0"/>
          <w:numId w:val="2"/>
        </w:numPr>
        <w:spacing w:after="120"/>
      </w:pPr>
      <w:r>
        <w:t xml:space="preserve">Nút xem chi tiết, sửa, đánh giá mới</w:t>
      </w:r>
    </w:p>
    <w:p>
      <w:pPr>
        <w:pStyle w:val="Heading2"/>
      </w:pPr>
      <w:r>
        <w:t xml:space="preserve">7.3 Trang Chi tiết Nhân viên</w:t>
      </w:r>
    </w:p>
    <w:p>
      <w:pPr>
        <w:pStyle w:val="ListParagraph"/>
        <w:numPr>
          <w:ilvl w:val="0"/>
          <w:numId w:val="2"/>
        </w:numPr>
      </w:pPr>
      <w:r>
        <w:t xml:space="preserve">Thông tin cá nhân: tên, mã, cửa hàng, vị trí, manager</w:t>
      </w:r>
    </w:p>
    <w:p>
      <w:pPr>
        <w:pStyle w:val="ListParagraph"/>
        <w:numPr>
          <w:ilvl w:val="0"/>
          <w:numId w:val="2"/>
        </w:numPr>
      </w:pPr>
      <w:r>
        <w:t xml:space="preserve">Phân loại hiện tại và lịch sử phân loại</w:t>
      </w:r>
    </w:p>
    <w:p>
      <w:pPr>
        <w:pStyle w:val="ListParagraph"/>
        <w:numPr>
          <w:ilvl w:val="0"/>
          <w:numId w:val="2"/>
        </w:numPr>
      </w:pPr>
      <w:r>
        <w:t xml:space="preserve">Bảng kết quả đánh giá: competency, level đạt, ngày đánh giá</w:t>
      </w:r>
    </w:p>
    <w:p>
      <w:pPr>
        <w:pStyle w:val="ListParagraph"/>
        <w:numPr>
          <w:ilvl w:val="0"/>
          <w:numId w:val="2"/>
        </w:numPr>
        <w:spacing w:after="120"/>
      </w:pPr>
      <w:r>
        <w:t xml:space="preserve">Nút tạo đánh giá mới</w:t>
      </w:r>
    </w:p>
    <w:p>
      <w:pPr>
        <w:pStyle w:val="Heading2"/>
      </w:pPr>
      <w:r>
        <w:t xml:space="preserve">7.4 Form Đánh giá</w:t>
      </w:r>
    </w:p>
    <w:p>
      <w:pPr>
        <w:pStyle w:val="ListParagraph"/>
        <w:numPr>
          <w:ilvl w:val="0"/>
          <w:numId w:val="2"/>
        </w:numPr>
      </w:pPr>
      <w:r>
        <w:t xml:space="preserve">Chọn nhân viên được đánh giá</w:t>
      </w:r>
    </w:p>
    <w:p>
      <w:pPr>
        <w:pStyle w:val="ListParagraph"/>
        <w:numPr>
          <w:ilvl w:val="0"/>
          <w:numId w:val="2"/>
        </w:numPr>
      </w:pPr>
      <w:r>
        <w:t xml:space="preserve">Danh sách competency được gợi ý dựa trên vị trí (nếu có)</w:t>
      </w:r>
    </w:p>
    <w:p>
      <w:pPr>
        <w:pStyle w:val="ListParagraph"/>
        <w:numPr>
          <w:ilvl w:val="0"/>
          <w:numId w:val="2"/>
        </w:numPr>
      </w:pPr>
      <w:r>
        <w:t xml:space="preserve">Chọn từng competency và level (1-4)</w:t>
      </w:r>
    </w:p>
    <w:p>
      <w:pPr>
        <w:pStyle w:val="ListParagraph"/>
        <w:numPr>
          <w:ilvl w:val="0"/>
          <w:numId w:val="2"/>
        </w:numPr>
      </w:pPr>
      <w:r>
        <w:t xml:space="preserve">Hỗ trợ chọn tất cả competency cùng một lúc</w:t>
      </w:r>
    </w:p>
    <w:p>
      <w:pPr>
        <w:pStyle w:val="ListParagraph"/>
        <w:numPr>
          <w:ilvl w:val="0"/>
          <w:numId w:val="2"/>
        </w:numPr>
        <w:spacing w:after="120"/>
      </w:pPr>
      <w:r>
        <w:t xml:space="preserve">Nút lưu, hủy, xem trước</w:t>
      </w:r>
    </w:p>
    <w:p>
      <w:pPr>
        <w:pStyle w:val="Heading2"/>
      </w:pPr>
      <w:r>
        <w:t xml:space="preserve">7.5 Trang Báo cáo</w:t>
      </w:r>
    </w:p>
    <w:p>
      <w:pPr>
        <w:pStyle w:val="ListParagraph"/>
        <w:numPr>
          <w:ilvl w:val="0"/>
          <w:numId w:val="2"/>
        </w:numPr>
      </w:pPr>
      <w:r>
        <w:t xml:space="preserve">Báo cáo danh sách nhân viên theo mức phân loại</w:t>
      </w:r>
    </w:p>
    <w:p>
      <w:pPr>
        <w:pStyle w:val="ListParagraph"/>
        <w:numPr>
          <w:ilvl w:val="0"/>
          <w:numId w:val="2"/>
        </w:numPr>
      </w:pPr>
      <w:r>
        <w:t xml:space="preserve">Báo cáo competency (bao nhiêu nhân viên đạt mỗi level)</w:t>
      </w:r>
    </w:p>
    <w:p>
      <w:pPr>
        <w:pStyle w:val="ListParagraph"/>
        <w:numPr>
          <w:ilvl w:val="0"/>
          <w:numId w:val="2"/>
        </w:numPr>
      </w:pPr>
      <w:r>
        <w:t xml:space="preserve">Lọc theo ngày, cửa hàng</w:t>
      </w:r>
    </w:p>
    <w:p>
      <w:pPr>
        <w:pStyle w:val="ListParagraph"/>
        <w:numPr>
          <w:ilvl w:val="0"/>
          <w:numId w:val="2"/>
        </w:numPr>
        <w:spacing w:after="240"/>
      </w:pPr>
      <w:r>
        <w:t xml:space="preserve">Nút xuất Excel, PDF</w:t>
      </w:r>
    </w:p>
    <w:p>
      <w:pPr>
        <w:pStyle w:val="Heading1"/>
      </w:pPr>
      <w:r>
        <w:t xml:space="preserve">8. MÔ TẢ CÁC CẤP ĐỘ NĂNG LỰC</w:t>
      </w:r>
    </w:p>
    <w:p>
      <w:pPr>
        <w:pStyle w:val="Heading2"/>
      </w:pPr>
      <w:r>
        <w:t xml:space="preserve">8.1 Cấp độ 1: Phụ thuộc vào Sự giám sát (Level 1 - CRITICAL)</w:t>
      </w:r>
    </w:p>
    <w:p>
      <w:pPr>
        <w:spacing w:after="120"/>
      </w:pPr>
      <w:r>
        <w:t xml:space="preserve">Mô tả: Nhân viên chưa có năng lực để làm việc độc lập, cần sự hướng dẫn và giám sát thường xuyên từ quản lý. Thích hợp cho nhân viên mới hoặc chưa được đào tạo đầy đủ.</w:t>
      </w:r>
    </w:p>
    <w:p>
      <w:pPr>
        <w:pStyle w:val="ListParagraph"/>
        <w:numPr>
          <w:ilvl w:val="0"/>
          <w:numId w:val="2"/>
        </w:numPr>
      </w:pPr>
      <w:r>
        <w:t xml:space="preserve">Đón nhận sự giám sát và chỉ đạo</w:t>
      </w:r>
    </w:p>
    <w:p>
      <w:pPr>
        <w:pStyle w:val="ListParagraph"/>
        <w:numPr>
          <w:ilvl w:val="0"/>
          <w:numId w:val="2"/>
        </w:numPr>
      </w:pPr>
      <w:r>
        <w:t xml:space="preserve">Đóng góp thành công cho một phần của dự án lớn</w:t>
      </w:r>
    </w:p>
    <w:p>
      <w:pPr>
        <w:pStyle w:val="ListParagraph"/>
        <w:numPr>
          <w:ilvl w:val="0"/>
          <w:numId w:val="2"/>
        </w:numPr>
      </w:pPr>
      <w:r>
        <w:t xml:space="preserve">Nắm vững các nhiệm vụ cơ bản và định kỳ</w:t>
      </w:r>
    </w:p>
    <w:p>
      <w:pPr>
        <w:pStyle w:val="ListParagraph"/>
        <w:numPr>
          <w:ilvl w:val="0"/>
          <w:numId w:val="2"/>
        </w:numPr>
      </w:pPr>
      <w:r>
        <w:t xml:space="preserve">Thể hiện sáng tạo và chủ động khi được định hướng</w:t>
      </w:r>
    </w:p>
    <w:p>
      <w:pPr>
        <w:pStyle w:val="ListParagraph"/>
        <w:numPr>
          <w:ilvl w:val="0"/>
          <w:numId w:val="2"/>
        </w:numPr>
        <w:spacing w:after="120"/>
      </w:pPr>
      <w:r>
        <w:t xml:space="preserve">Thể hiện tốt dưới áp lực thời gian và ngân sách</w:t>
      </w:r>
    </w:p>
    <w:p>
      <w:pPr>
        <w:pStyle w:val="Heading2"/>
      </w:pPr>
      <w:r>
        <w:t xml:space="preserve">8.2 Cấp độ 2: Độc lập Đóng góp (Level 2 - LOW)</w:t>
      </w:r>
    </w:p>
    <w:p>
      <w:pPr>
        <w:spacing w:after="120"/>
      </w:pPr>
      <w:r>
        <w:t xml:space="preserve">Mô tả: Nhân viên có năng lực để làm việc độc lập, tạo ra kết quả đáng kể mà không cần giám sát thường xuyên. Thích hợp cho nhân viên đã qua giai đoạn thích ứng.</w:t>
      </w:r>
    </w:p>
    <w:p>
      <w:pPr>
        <w:pStyle w:val="ListParagraph"/>
        <w:numPr>
          <w:ilvl w:val="0"/>
          <w:numId w:val="2"/>
        </w:numPr>
      </w:pPr>
      <w:r>
        <w:t xml:space="preserve">Ít phụ thuộc vào sự giám sát, làm việc độc lập</w:t>
      </w:r>
    </w:p>
    <w:p>
      <w:pPr>
        <w:pStyle w:val="ListParagraph"/>
        <w:numPr>
          <w:ilvl w:val="0"/>
          <w:numId w:val="2"/>
        </w:numPr>
      </w:pPr>
      <w:r>
        <w:t xml:space="preserve">Chịu trách nhiệm về các dự án được xác định</w:t>
      </w:r>
    </w:p>
    <w:p>
      <w:pPr>
        <w:pStyle w:val="ListParagraph"/>
        <w:numPr>
          <w:ilvl w:val="0"/>
          <w:numId w:val="2"/>
        </w:numPr>
      </w:pPr>
      <w:r>
        <w:t xml:space="preserve">Tăng cường chuyên môn và khả năng kỹ thuật</w:t>
      </w:r>
    </w:p>
    <w:p>
      <w:pPr>
        <w:pStyle w:val="ListParagraph"/>
        <w:numPr>
          <w:ilvl w:val="0"/>
          <w:numId w:val="2"/>
        </w:numPr>
      </w:pPr>
      <w:r>
        <w:t xml:space="preserve">Phát triển uy tín và danh tiếng</w:t>
      </w:r>
    </w:p>
    <w:p>
      <w:pPr>
        <w:pStyle w:val="ListParagraph"/>
        <w:numPr>
          <w:ilvl w:val="0"/>
          <w:numId w:val="2"/>
        </w:numPr>
        <w:spacing w:after="120"/>
      </w:pPr>
      <w:r>
        <w:t xml:space="preserve">Xây dựng mạng lưới mối quan hệ vững chắc</w:t>
      </w:r>
    </w:p>
    <w:p>
      <w:pPr>
        <w:pStyle w:val="Heading2"/>
      </w:pPr>
      <w:r>
        <w:t xml:space="preserve">8.3 Cấp độ 3: Đóng góp Thông qua Người khác (Level 3 - MEDIUM)</w:t>
      </w:r>
    </w:p>
    <w:p>
      <w:pPr>
        <w:spacing w:after="120"/>
      </w:pPr>
      <w:r>
        <w:t xml:space="preserve">Mô tả: Nhân viên có khả năng lãnh đạo và hướng dẫn người khác, tạo ra kết quả thông qua công việc của đội. Thích hợp cho những người có kinh nghiệm và sẵn sàng lãnh đạo.</w:t>
      </w:r>
    </w:p>
    <w:p>
      <w:pPr>
        <w:pStyle w:val="ListParagraph"/>
        <w:numPr>
          <w:ilvl w:val="0"/>
          <w:numId w:val="2"/>
        </w:numPr>
      </w:pPr>
      <w:r>
        <w:t xml:space="preserve">Phát triển chuyên môn rộng</w:t>
      </w:r>
    </w:p>
    <w:p>
      <w:pPr>
        <w:pStyle w:val="ListParagraph"/>
        <w:numPr>
          <w:ilvl w:val="0"/>
          <w:numId w:val="2"/>
        </w:numPr>
      </w:pPr>
      <w:r>
        <w:t xml:space="preserve">Thúc đẩy người khác thông qua ý tưởng và kiến thức</w:t>
      </w:r>
    </w:p>
    <w:p>
      <w:pPr>
        <w:pStyle w:val="ListParagraph"/>
        <w:numPr>
          <w:ilvl w:val="0"/>
          <w:numId w:val="2"/>
        </w:numPr>
      </w:pPr>
      <w:r>
        <w:t xml:space="preserve">Tham gia như quản lý, người hướng dẫn trong phát triển người khác</w:t>
      </w:r>
    </w:p>
    <w:p>
      <w:pPr>
        <w:pStyle w:val="ListParagraph"/>
        <w:numPr>
          <w:ilvl w:val="0"/>
          <w:numId w:val="2"/>
        </w:numPr>
      </w:pPr>
      <w:r>
        <w:t xml:space="preserve">Đại diện tổ chức một cách hiệu quả</w:t>
      </w:r>
    </w:p>
    <w:p>
      <w:pPr>
        <w:pStyle w:val="ListParagraph"/>
        <w:numPr>
          <w:ilvl w:val="0"/>
          <w:numId w:val="2"/>
        </w:numPr>
        <w:spacing w:after="120"/>
      </w:pPr>
      <w:r>
        <w:t xml:space="preserve">Xây dựng mạng lưới mối quan hệ mạnh mẽ bên trong và ngoài</w:t>
      </w:r>
    </w:p>
    <w:p>
      <w:pPr>
        <w:pStyle w:val="Heading2"/>
      </w:pPr>
      <w:r>
        <w:t xml:space="preserve">8.4 Cấp độ 4: Đóng góp Mang tính Chiến lược (Level 4 - HIGH)</w:t>
      </w:r>
    </w:p>
    <w:p>
      <w:pPr>
        <w:spacing w:after="120"/>
      </w:pPr>
      <w:r>
        <w:t xml:space="preserve">Mô tả: Nhân viên ở cấp lãnh đạo, tạo ra tác động chiến lược cho toàn tổ chức. Thích hợp cho các vị trí lãnh đạo cấp cao.</w:t>
      </w:r>
    </w:p>
    <w:p>
      <w:pPr>
        <w:pStyle w:val="ListParagraph"/>
        <w:numPr>
          <w:ilvl w:val="0"/>
          <w:numId w:val="2"/>
        </w:numPr>
      </w:pPr>
      <w:r>
        <w:t xml:space="preserve">Định hướng cho tổ chức</w:t>
      </w:r>
    </w:p>
    <w:p>
      <w:pPr>
        <w:pStyle w:val="ListParagraph"/>
        <w:numPr>
          <w:ilvl w:val="0"/>
          <w:numId w:val="2"/>
        </w:numPr>
      </w:pPr>
      <w:r>
        <w:t xml:space="preserve">Xác định/thúc đẩy các cơ hội kinh doanh quan trọng</w:t>
      </w:r>
    </w:p>
    <w:p>
      <w:pPr>
        <w:pStyle w:val="ListParagraph"/>
        <w:numPr>
          <w:ilvl w:val="0"/>
          <w:numId w:val="2"/>
        </w:numPr>
      </w:pPr>
      <w:r>
        <w:t xml:space="preserve">Sử dụng quyền lực một cách có trách nhiệm</w:t>
      </w:r>
    </w:p>
    <w:p>
      <w:pPr>
        <w:pStyle w:val="ListParagraph"/>
        <w:numPr>
          <w:ilvl w:val="0"/>
          <w:numId w:val="2"/>
        </w:numPr>
      </w:pPr>
      <w:r>
        <w:t xml:space="preserve">Có được các nguồn lực cần thiết</w:t>
      </w:r>
    </w:p>
    <w:p>
      <w:pPr>
        <w:pStyle w:val="ListParagraph"/>
        <w:numPr>
          <w:ilvl w:val="0"/>
          <w:numId w:val="2"/>
        </w:numPr>
      </w:pPr>
      <w:r>
        <w:t xml:space="preserve">Tài trợ cho những nhân viên tiềm năng</w:t>
      </w:r>
    </w:p>
    <w:p>
      <w:pPr>
        <w:pStyle w:val="ListParagraph"/>
        <w:numPr>
          <w:ilvl w:val="0"/>
          <w:numId w:val="2"/>
        </w:numPr>
        <w:spacing w:after="240"/>
      </w:pPr>
      <w:r>
        <w:t xml:space="preserve">Đại diện tổ chức trong các vấn đề chiến lược quan trọng</w:t>
      </w:r>
    </w:p>
    <w:p>
      <w:pPr>
        <w:pStyle w:val="Heading1"/>
      </w:pPr>
      <w:r>
        <w:t xml:space="preserve">9. DANH SÁCH 42 NĂNG LỰC</w:t>
      </w:r>
    </w:p>
    <w:p>
      <w:pPr>
        <w:spacing w:after="120"/>
      </w:pPr>
      <w:r>
        <w:t xml:space="preserve">Dưới đây là danh sách 42 competency được áp dụng trong khung đánh giá:</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800"/>
        <w:gridCol w:w="5280"/>
        <w:gridCol w:w="3280"/>
      </w:tblGrid>
      <w:tr>
        <w:trPr>
          <w:tblHeader/>
        </w:trPr>
        <w:tc>
          <w:tcPr>
            <w:tcW w:type="dxa" w:w="80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STT</w:t>
            </w:r>
          </w:p>
        </w:tc>
        <w:tc>
          <w:tcPr>
            <w:tcW w:type="dxa" w:w="528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Tên Năng lực</w:t>
            </w:r>
          </w:p>
        </w:tc>
        <w:tc>
          <w:tcPr>
            <w:tcW w:type="dxa" w:w="328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Vai trò (Cấp độ)</w:t>
            </w:r>
          </w:p>
        </w:tc>
      </w:tr>
      <w:tr>
        <w:tc>
          <w:tcPr>
            <w:tcW w:type="dxa" w:w="800"/>
            <w:tcBorders>
              <w:top w:val="single" w:color="CCCCCC" w:sz="1"/>
              <w:left w:val="single" w:color="CCCCCC" w:sz="1"/>
              <w:bottom w:val="single" w:color="CCCCCC" w:sz="1"/>
              <w:right w:val="single" w:color="CCCCCC" w:sz="1"/>
            </w:tcBorders>
          </w:tcPr>
          <w:p>
            <w:pPr>
              <w:jc w:val="center"/>
            </w:pPr>
            <w:r>
              <w:t xml:space="preserve">1</w:t>
            </w:r>
          </w:p>
        </w:tc>
        <w:tc>
          <w:tcPr>
            <w:tcW w:type="dxa" w:w="5280"/>
            <w:tcBorders>
              <w:top w:val="single" w:color="CCCCCC" w:sz="1"/>
              <w:left w:val="single" w:color="CCCCCC" w:sz="1"/>
              <w:bottom w:val="single" w:color="CCCCCC" w:sz="1"/>
              <w:right w:val="single" w:color="CCCCCC" w:sz="1"/>
            </w:tcBorders>
          </w:tcPr>
          <w:p>
            <w:r>
              <w:t xml:space="preserve">Action Oriented</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r>
        <w:tc>
          <w:tcPr>
            <w:tcW w:type="dxa" w:w="800"/>
            <w:tcBorders>
              <w:top w:val="single" w:color="CCCCCC" w:sz="1"/>
              <w:left w:val="single" w:color="CCCCCC" w:sz="1"/>
              <w:bottom w:val="single" w:color="CCCCCC" w:sz="1"/>
              <w:right w:val="single" w:color="CCCCCC" w:sz="1"/>
            </w:tcBorders>
          </w:tcPr>
          <w:p>
            <w:pPr>
              <w:jc w:val="center"/>
            </w:pPr>
            <w:r>
              <w:t xml:space="preserve">2</w:t>
            </w:r>
          </w:p>
        </w:tc>
        <w:tc>
          <w:tcPr>
            <w:tcW w:type="dxa" w:w="5280"/>
            <w:tcBorders>
              <w:top w:val="single" w:color="CCCCCC" w:sz="1"/>
              <w:left w:val="single" w:color="CCCCCC" w:sz="1"/>
              <w:bottom w:val="single" w:color="CCCCCC" w:sz="1"/>
              <w:right w:val="single" w:color="CCCCCC" w:sz="1"/>
            </w:tcBorders>
          </w:tcPr>
          <w:p>
            <w:r>
              <w:t xml:space="preserve">Attracts Top Talent</w:t>
            </w:r>
          </w:p>
        </w:tc>
        <w:tc>
          <w:tcPr>
            <w:tcW w:type="dxa" w:w="3280"/>
            <w:tcBorders>
              <w:top w:val="single" w:color="CCCCCC" w:sz="1"/>
              <w:left w:val="single" w:color="CCCCCC" w:sz="1"/>
              <w:bottom w:val="single" w:color="CCCCCC" w:sz="1"/>
              <w:right w:val="single" w:color="CCCCCC" w:sz="1"/>
            </w:tcBorders>
          </w:tcPr>
          <w:p>
            <w:pPr>
              <w:jc w:val="center"/>
            </w:pPr>
            <w:r>
              <w:t xml:space="preserve">2, 3, 4</w:t>
            </w:r>
          </w:p>
        </w:tc>
      </w:tr>
      <w:tr>
        <w:tc>
          <w:tcPr>
            <w:tcW w:type="dxa" w:w="800"/>
            <w:tcBorders>
              <w:top w:val="single" w:color="CCCCCC" w:sz="1"/>
              <w:left w:val="single" w:color="CCCCCC" w:sz="1"/>
              <w:bottom w:val="single" w:color="CCCCCC" w:sz="1"/>
              <w:right w:val="single" w:color="CCCCCC" w:sz="1"/>
            </w:tcBorders>
          </w:tcPr>
          <w:p>
            <w:pPr>
              <w:jc w:val="center"/>
            </w:pPr>
            <w:r>
              <w:t xml:space="preserve">3</w:t>
            </w:r>
          </w:p>
        </w:tc>
        <w:tc>
          <w:tcPr>
            <w:tcW w:type="dxa" w:w="5280"/>
            <w:tcBorders>
              <w:top w:val="single" w:color="CCCCCC" w:sz="1"/>
              <w:left w:val="single" w:color="CCCCCC" w:sz="1"/>
              <w:bottom w:val="single" w:color="CCCCCC" w:sz="1"/>
              <w:right w:val="single" w:color="CCCCCC" w:sz="1"/>
            </w:tcBorders>
          </w:tcPr>
          <w:p>
            <w:r>
              <w:t xml:space="preserve">Balances Stakeholders</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r>
        <w:tc>
          <w:tcPr>
            <w:tcW w:type="dxa" w:w="800"/>
            <w:tcBorders>
              <w:top w:val="single" w:color="CCCCCC" w:sz="1"/>
              <w:left w:val="single" w:color="CCCCCC" w:sz="1"/>
              <w:bottom w:val="single" w:color="CCCCCC" w:sz="1"/>
              <w:right w:val="single" w:color="CCCCCC" w:sz="1"/>
            </w:tcBorders>
          </w:tcPr>
          <w:p>
            <w:pPr>
              <w:jc w:val="center"/>
            </w:pPr>
            <w:r>
              <w:t xml:space="preserve">4</w:t>
            </w:r>
          </w:p>
        </w:tc>
        <w:tc>
          <w:tcPr>
            <w:tcW w:type="dxa" w:w="5280"/>
            <w:tcBorders>
              <w:top w:val="single" w:color="CCCCCC" w:sz="1"/>
              <w:left w:val="single" w:color="CCCCCC" w:sz="1"/>
              <w:bottom w:val="single" w:color="CCCCCC" w:sz="1"/>
              <w:right w:val="single" w:color="CCCCCC" w:sz="1"/>
            </w:tcBorders>
          </w:tcPr>
          <w:p>
            <w:r>
              <w:t xml:space="preserve">Being Resilient</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r>
        <w:tc>
          <w:tcPr>
            <w:tcW w:type="dxa" w:w="800"/>
            <w:tcBorders>
              <w:top w:val="single" w:color="CCCCCC" w:sz="1"/>
              <w:left w:val="single" w:color="CCCCCC" w:sz="1"/>
              <w:bottom w:val="single" w:color="CCCCCC" w:sz="1"/>
              <w:right w:val="single" w:color="CCCCCC" w:sz="1"/>
            </w:tcBorders>
          </w:tcPr>
          <w:p>
            <w:pPr>
              <w:jc w:val="center"/>
            </w:pPr>
            <w:r>
              <w:t xml:space="preserve">5</w:t>
            </w:r>
          </w:p>
        </w:tc>
        <w:tc>
          <w:tcPr>
            <w:tcW w:type="dxa" w:w="5280"/>
            <w:tcBorders>
              <w:top w:val="single" w:color="CCCCCC" w:sz="1"/>
              <w:left w:val="single" w:color="CCCCCC" w:sz="1"/>
              <w:bottom w:val="single" w:color="CCCCCC" w:sz="1"/>
              <w:right w:val="single" w:color="CCCCCC" w:sz="1"/>
            </w:tcBorders>
          </w:tcPr>
          <w:p>
            <w:r>
              <w:t xml:space="preserve">Builds Effective Teams</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r>
        <w:tc>
          <w:tcPr>
            <w:tcW w:type="dxa" w:w="800"/>
            <w:tcBorders>
              <w:top w:val="single" w:color="CCCCCC" w:sz="1"/>
              <w:left w:val="single" w:color="CCCCCC" w:sz="1"/>
              <w:bottom w:val="single" w:color="CCCCCC" w:sz="1"/>
              <w:right w:val="single" w:color="CCCCCC" w:sz="1"/>
            </w:tcBorders>
          </w:tcPr>
          <w:p>
            <w:pPr>
              <w:jc w:val="center"/>
            </w:pPr>
            <w:r>
              <w:t xml:space="preserve">6</w:t>
            </w:r>
          </w:p>
        </w:tc>
        <w:tc>
          <w:tcPr>
            <w:tcW w:type="dxa" w:w="5280"/>
            <w:tcBorders>
              <w:top w:val="single" w:color="CCCCCC" w:sz="1"/>
              <w:left w:val="single" w:color="CCCCCC" w:sz="1"/>
              <w:bottom w:val="single" w:color="CCCCCC" w:sz="1"/>
              <w:right w:val="single" w:color="CCCCCC" w:sz="1"/>
            </w:tcBorders>
          </w:tcPr>
          <w:p>
            <w:r>
              <w:t xml:space="preserve">Builds Networks</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r>
        <w:tc>
          <w:tcPr>
            <w:tcW w:type="dxa" w:w="800"/>
            <w:tcBorders>
              <w:top w:val="single" w:color="CCCCCC" w:sz="1"/>
              <w:left w:val="single" w:color="CCCCCC" w:sz="1"/>
              <w:bottom w:val="single" w:color="CCCCCC" w:sz="1"/>
              <w:right w:val="single" w:color="CCCCCC" w:sz="1"/>
            </w:tcBorders>
          </w:tcPr>
          <w:p>
            <w:pPr>
              <w:jc w:val="center"/>
            </w:pPr>
            <w:r>
              <w:t xml:space="preserve">7</w:t>
            </w:r>
          </w:p>
        </w:tc>
        <w:tc>
          <w:tcPr>
            <w:tcW w:type="dxa" w:w="5280"/>
            <w:tcBorders>
              <w:top w:val="single" w:color="CCCCCC" w:sz="1"/>
              <w:left w:val="single" w:color="CCCCCC" w:sz="1"/>
              <w:bottom w:val="single" w:color="CCCCCC" w:sz="1"/>
              <w:right w:val="single" w:color="CCCCCC" w:sz="1"/>
            </w:tcBorders>
          </w:tcPr>
          <w:p>
            <w:r>
              <w:t xml:space="preserve">Business Insight</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r>
        <w:tc>
          <w:tcPr>
            <w:tcW w:type="dxa" w:w="800"/>
            <w:tcBorders>
              <w:top w:val="single" w:color="CCCCCC" w:sz="1"/>
              <w:left w:val="single" w:color="CCCCCC" w:sz="1"/>
              <w:bottom w:val="single" w:color="CCCCCC" w:sz="1"/>
              <w:right w:val="single" w:color="CCCCCC" w:sz="1"/>
            </w:tcBorders>
          </w:tcPr>
          <w:p>
            <w:pPr>
              <w:jc w:val="center"/>
            </w:pPr>
            <w:r>
              <w:t xml:space="preserve">8</w:t>
            </w:r>
          </w:p>
        </w:tc>
        <w:tc>
          <w:tcPr>
            <w:tcW w:type="dxa" w:w="5280"/>
            <w:tcBorders>
              <w:top w:val="single" w:color="CCCCCC" w:sz="1"/>
              <w:left w:val="single" w:color="CCCCCC" w:sz="1"/>
              <w:bottom w:val="single" w:color="CCCCCC" w:sz="1"/>
              <w:right w:val="single" w:color="CCCCCC" w:sz="1"/>
            </w:tcBorders>
          </w:tcPr>
          <w:p>
            <w:r>
              <w:t xml:space="preserve">Collaborates</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r>
        <w:tc>
          <w:tcPr>
            <w:tcW w:type="dxa" w:w="800"/>
            <w:tcBorders>
              <w:top w:val="single" w:color="CCCCCC" w:sz="1"/>
              <w:left w:val="single" w:color="CCCCCC" w:sz="1"/>
              <w:bottom w:val="single" w:color="CCCCCC" w:sz="1"/>
              <w:right w:val="single" w:color="CCCCCC" w:sz="1"/>
            </w:tcBorders>
          </w:tcPr>
          <w:p>
            <w:pPr>
              <w:jc w:val="center"/>
            </w:pPr>
            <w:r>
              <w:t xml:space="preserve">9</w:t>
            </w:r>
          </w:p>
        </w:tc>
        <w:tc>
          <w:tcPr>
            <w:tcW w:type="dxa" w:w="5280"/>
            <w:tcBorders>
              <w:top w:val="single" w:color="CCCCCC" w:sz="1"/>
              <w:left w:val="single" w:color="CCCCCC" w:sz="1"/>
              <w:bottom w:val="single" w:color="CCCCCC" w:sz="1"/>
              <w:right w:val="single" w:color="CCCCCC" w:sz="1"/>
            </w:tcBorders>
          </w:tcPr>
          <w:p>
            <w:r>
              <w:t xml:space="preserve">Communicates Effectively</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r>
        <w:tc>
          <w:tcPr>
            <w:tcW w:type="dxa" w:w="800"/>
            <w:tcBorders>
              <w:top w:val="single" w:color="CCCCCC" w:sz="1"/>
              <w:left w:val="single" w:color="CCCCCC" w:sz="1"/>
              <w:bottom w:val="single" w:color="CCCCCC" w:sz="1"/>
              <w:right w:val="single" w:color="CCCCCC" w:sz="1"/>
            </w:tcBorders>
          </w:tcPr>
          <w:p>
            <w:pPr>
              <w:jc w:val="center"/>
            </w:pPr>
            <w:r>
              <w:t xml:space="preserve">10</w:t>
            </w:r>
          </w:p>
        </w:tc>
        <w:tc>
          <w:tcPr>
            <w:tcW w:type="dxa" w:w="5280"/>
            <w:tcBorders>
              <w:top w:val="single" w:color="CCCCCC" w:sz="1"/>
              <w:left w:val="single" w:color="CCCCCC" w:sz="1"/>
              <w:bottom w:val="single" w:color="CCCCCC" w:sz="1"/>
              <w:right w:val="single" w:color="CCCCCC" w:sz="1"/>
            </w:tcBorders>
          </w:tcPr>
          <w:p>
            <w:r>
              <w:t xml:space="preserve">Courage</w:t>
            </w:r>
          </w:p>
        </w:tc>
        <w:tc>
          <w:tcPr>
            <w:tcW w:type="dxa" w:w="3280"/>
            <w:tcBorders>
              <w:top w:val="single" w:color="CCCCCC" w:sz="1"/>
              <w:left w:val="single" w:color="CCCCCC" w:sz="1"/>
              <w:bottom w:val="single" w:color="CCCCCC" w:sz="1"/>
              <w:right w:val="single" w:color="CCCCCC" w:sz="1"/>
            </w:tcBorders>
          </w:tcPr>
          <w:p>
            <w:pPr>
              <w:jc w:val="center"/>
            </w:pPr>
            <w:r>
              <w:t xml:space="preserve">1, 2, 3, 4</w:t>
            </w:r>
          </w:p>
        </w:tc>
      </w:tr>
    </w:tbl>
    <w:p>
      <w:pPr>
        <w:spacing w:after="120"/>
      </w:pPr>
      <w:r>
        <w:rPr>
          <w:i/>
          <w:iCs/>
        </w:rPr>
        <w:t xml:space="preserve">...(28 năng lực còn lại) - Xem file Excel đính kèm</w:t>
      </w:r>
    </w:p>
    <w:p>
      <w:pPr>
        <w:spacing w:after="240"/>
      </w:pPr>
      <w:r>
        <w:t xml:space="preserve">Danh sách đầy đủ 42 competency và chi tiết được lưu trữ trong file Competency Dictionary Excel.</w:t>
      </w:r>
    </w:p>
    <w:p>
      <w:pPr>
        <w:pStyle w:val="Heading1"/>
      </w:pPr>
      <w:r>
        <w:t xml:space="preserve">10. QUY TRÌNH ĐÁNH GIÁ NĂN LỰC</w:t>
      </w:r>
    </w:p>
    <w:p>
      <w:pPr>
        <w:pStyle w:val="Heading2"/>
      </w:pPr>
      <w:r>
        <w:t xml:space="preserve">10.1 Quy trình Chung</w:t>
      </w:r>
    </w:p>
    <w:p>
      <w:pPr>
        <w:pStyle w:val="ListParagraph"/>
        <w:numPr>
          <w:ilvl w:val="0"/>
          <w:numId w:val="3"/>
        </w:numPr>
      </w:pPr>
      <w:r>
        <w:t xml:space="preserve">Quản lý (Manager) truy cập hệ thống và chọn nhân viên cần đánh giá</w:t>
      </w:r>
    </w:p>
    <w:p>
      <w:pPr>
        <w:pStyle w:val="ListParagraph"/>
        <w:numPr>
          <w:ilvl w:val="0"/>
          <w:numId w:val="3"/>
        </w:numPr>
      </w:pPr>
      <w:r>
        <w:t xml:space="preserve">Hệ thống hiển thị danh sách competency được gợi ý dựa trên vị trí</w:t>
      </w:r>
    </w:p>
    <w:p>
      <w:pPr>
        <w:pStyle w:val="ListParagraph"/>
        <w:numPr>
          <w:ilvl w:val="0"/>
          <w:numId w:val="3"/>
        </w:numPr>
      </w:pPr>
      <w:r>
        <w:t xml:space="preserve">Manager chọn từng competency và ghi nhận mức độ đạt được (1, 2, 3, hoặc 4)</w:t>
      </w:r>
    </w:p>
    <w:p>
      <w:pPr>
        <w:pStyle w:val="ListParagraph"/>
        <w:numPr>
          <w:ilvl w:val="0"/>
          <w:numId w:val="3"/>
        </w:numPr>
      </w:pPr>
      <w:r>
        <w:t xml:space="preserve">Manager có thể thêm ghi chú hoặc nhận xét cho từng competency</w:t>
      </w:r>
    </w:p>
    <w:p>
      <w:pPr>
        <w:pStyle w:val="ListParagraph"/>
        <w:numPr>
          <w:ilvl w:val="0"/>
          <w:numId w:val="3"/>
        </w:numPr>
      </w:pPr>
      <w:r>
        <w:t xml:space="preserve">Lưu bản đánh giá</w:t>
      </w:r>
    </w:p>
    <w:p>
      <w:pPr>
        <w:pStyle w:val="ListParagraph"/>
        <w:numPr>
          <w:ilvl w:val="0"/>
          <w:numId w:val="3"/>
        </w:numPr>
      </w:pPr>
      <w:r>
        <w:t xml:space="preserve">Hệ thống tính toán điểm trung bình và phân loại nhân viên</w:t>
      </w:r>
    </w:p>
    <w:p>
      <w:pPr>
        <w:pStyle w:val="ListParagraph"/>
        <w:numPr>
          <w:ilvl w:val="0"/>
          <w:numId w:val="3"/>
        </w:numPr>
        <w:spacing w:after="120"/>
      </w:pPr>
      <w:r>
        <w:t xml:space="preserve">Kết quả được lưu trữ với lịch sử hoàn chỉnh</w:t>
      </w:r>
    </w:p>
    <w:p>
      <w:pPr>
        <w:pStyle w:val="Heading2"/>
      </w:pPr>
      <w:r>
        <w:t xml:space="preserve">10.2 Tiêu chí Phân loại</w:t>
      </w:r>
    </w:p>
    <w:p>
      <w:pPr>
        <w:spacing w:after="120"/>
      </w:pPr>
      <w:r>
        <w:t xml:space="preserve">Phân loại dựa trên mức độ trung bình của tất cả competency được đánh giá:</w:t>
      </w:r>
    </w:p>
    <w:p>
      <w:pPr>
        <w:pStyle w:val="ListParagraph"/>
        <w:numPr>
          <w:ilvl w:val="0"/>
          <w:numId w:val="2"/>
        </w:numPr>
      </w:pPr>
      <w:r>
        <w:t xml:space="preserve">CRITICAL: Mức độ trung bình = 1.0 - 1.5</w:t>
      </w:r>
    </w:p>
    <w:p>
      <w:pPr>
        <w:pStyle w:val="ListParagraph"/>
        <w:numPr>
          <w:ilvl w:val="0"/>
          <w:numId w:val="2"/>
        </w:numPr>
      </w:pPr>
      <w:r>
        <w:t xml:space="preserve">LOW: Mức độ trung bình = 1.6 - 2.5</w:t>
      </w:r>
    </w:p>
    <w:p>
      <w:pPr>
        <w:pStyle w:val="ListParagraph"/>
        <w:numPr>
          <w:ilvl w:val="0"/>
          <w:numId w:val="2"/>
        </w:numPr>
      </w:pPr>
      <w:r>
        <w:t xml:space="preserve">MEDIUM: Mức độ trung bình = 2.6 - 3.5</w:t>
      </w:r>
    </w:p>
    <w:p>
      <w:pPr>
        <w:pStyle w:val="ListParagraph"/>
        <w:numPr>
          <w:ilvl w:val="0"/>
          <w:numId w:val="2"/>
        </w:numPr>
        <w:spacing w:after="240"/>
      </w:pPr>
      <w:r>
        <w:t xml:space="preserve">HIGH: Mức độ trung bình = 3.6 - 4.0</w:t>
      </w:r>
    </w:p>
    <w:p>
      <w:pPr>
        <w:pStyle w:val="Heading1"/>
      </w:pPr>
      <w:r>
        <w:t xml:space="preserve">11. KẾ HOẠCH TRIỂN KHAI</w:t>
      </w:r>
    </w:p>
    <w:p>
      <w:pPr>
        <w:pStyle w:val="Heading2"/>
      </w:pPr>
      <w:r>
        <w:t xml:space="preserve">11.1 Giai đoạn 1: Thiết kế và Xây dựng Cơ sở dữ liệu (Tuần 1-2)</w:t>
      </w:r>
    </w:p>
    <w:p>
      <w:pPr>
        <w:pStyle w:val="ListParagraph"/>
        <w:numPr>
          <w:ilvl w:val="0"/>
          <w:numId w:val="2"/>
        </w:numPr>
      </w:pPr>
      <w:r>
        <w:t xml:space="preserve">Thiết kế schema cơ sở dữ liệu</w:t>
      </w:r>
    </w:p>
    <w:p>
      <w:pPr>
        <w:pStyle w:val="ListParagraph"/>
        <w:numPr>
          <w:ilvl w:val="0"/>
          <w:numId w:val="2"/>
        </w:numPr>
      </w:pPr>
      <w:r>
        <w:t xml:space="preserve">Nhập dữ liệu 42 competency</w:t>
      </w:r>
    </w:p>
    <w:p>
      <w:pPr>
        <w:pStyle w:val="ListParagraph"/>
        <w:numPr>
          <w:ilvl w:val="0"/>
          <w:numId w:val="2"/>
        </w:numPr>
        <w:spacing w:after="120"/>
      </w:pPr>
      <w:r>
        <w:t xml:space="preserve">Thiết lập cơ sở hạ tầng server</w:t>
      </w:r>
    </w:p>
    <w:p>
      <w:pPr>
        <w:pStyle w:val="Heading2"/>
      </w:pPr>
      <w:r>
        <w:t xml:space="preserve">11.2 Giai đoạn 2: Phát triển Backend (Tuần 3-4)</w:t>
      </w:r>
    </w:p>
    <w:p>
      <w:pPr>
        <w:pStyle w:val="ListParagraph"/>
        <w:numPr>
          <w:ilvl w:val="0"/>
          <w:numId w:val="2"/>
        </w:numPr>
      </w:pPr>
      <w:r>
        <w:t xml:space="preserve">API quản lý competency</w:t>
      </w:r>
    </w:p>
    <w:p>
      <w:pPr>
        <w:pStyle w:val="ListParagraph"/>
        <w:numPr>
          <w:ilvl w:val="0"/>
          <w:numId w:val="2"/>
        </w:numPr>
      </w:pPr>
      <w:r>
        <w:t xml:space="preserve">API quản lý nhân viên</w:t>
      </w:r>
    </w:p>
    <w:p>
      <w:pPr>
        <w:pStyle w:val="ListParagraph"/>
        <w:numPr>
          <w:ilvl w:val="0"/>
          <w:numId w:val="2"/>
        </w:numPr>
      </w:pPr>
      <w:r>
        <w:t xml:space="preserve">API đánh giá và xử lý kết quả</w:t>
      </w:r>
    </w:p>
    <w:p>
      <w:pPr>
        <w:pStyle w:val="ListParagraph"/>
        <w:numPr>
          <w:ilvl w:val="0"/>
          <w:numId w:val="2"/>
        </w:numPr>
        <w:spacing w:after="120"/>
      </w:pPr>
      <w:r>
        <w:t xml:space="preserve">API báo cáo</w:t>
      </w:r>
    </w:p>
    <w:p>
      <w:pPr>
        <w:pStyle w:val="Heading2"/>
      </w:pPr>
      <w:r>
        <w:t xml:space="preserve">11.3 Giai đoạn 3: Phát triển Frontend (Tuần 5-6)</w:t>
      </w:r>
    </w:p>
    <w:p>
      <w:pPr>
        <w:pStyle w:val="ListParagraph"/>
        <w:numPr>
          <w:ilvl w:val="0"/>
          <w:numId w:val="2"/>
        </w:numPr>
      </w:pPr>
      <w:r>
        <w:t xml:space="preserve">Giao diện Dashboard</w:t>
      </w:r>
    </w:p>
    <w:p>
      <w:pPr>
        <w:pStyle w:val="ListParagraph"/>
        <w:numPr>
          <w:ilvl w:val="0"/>
          <w:numId w:val="2"/>
        </w:numPr>
      </w:pPr>
      <w:r>
        <w:t xml:space="preserve">Giao diện Danh sách nhân viên</w:t>
      </w:r>
    </w:p>
    <w:p>
      <w:pPr>
        <w:pStyle w:val="ListParagraph"/>
        <w:numPr>
          <w:ilvl w:val="0"/>
          <w:numId w:val="2"/>
        </w:numPr>
      </w:pPr>
      <w:r>
        <w:t xml:space="preserve">Form Đánh giá</w:t>
      </w:r>
    </w:p>
    <w:p>
      <w:pPr>
        <w:pStyle w:val="ListParagraph"/>
        <w:numPr>
          <w:ilvl w:val="0"/>
          <w:numId w:val="2"/>
        </w:numPr>
        <w:spacing w:after="120"/>
      </w:pPr>
      <w:r>
        <w:t xml:space="preserve">Trang Báo cáo</w:t>
      </w:r>
    </w:p>
    <w:p>
      <w:pPr>
        <w:pStyle w:val="Heading2"/>
      </w:pPr>
      <w:r>
        <w:t xml:space="preserve">11.4 Giai đoạn 4: Kiểm thử và Tối ưu (Tuần 7)</w:t>
      </w:r>
    </w:p>
    <w:p>
      <w:pPr>
        <w:pStyle w:val="ListParagraph"/>
        <w:numPr>
          <w:ilvl w:val="0"/>
          <w:numId w:val="2"/>
        </w:numPr>
      </w:pPr>
      <w:r>
        <w:t xml:space="preserve">Unit testing</w:t>
      </w:r>
    </w:p>
    <w:p>
      <w:pPr>
        <w:pStyle w:val="ListParagraph"/>
        <w:numPr>
          <w:ilvl w:val="0"/>
          <w:numId w:val="2"/>
        </w:numPr>
      </w:pPr>
      <w:r>
        <w:t xml:space="preserve">Integration testing</w:t>
      </w:r>
    </w:p>
    <w:p>
      <w:pPr>
        <w:pStyle w:val="ListParagraph"/>
        <w:numPr>
          <w:ilvl w:val="0"/>
          <w:numId w:val="2"/>
        </w:numPr>
      </w:pPr>
      <w:r>
        <w:t xml:space="preserve">User acceptance testing (UAT)</w:t>
      </w:r>
    </w:p>
    <w:p>
      <w:pPr>
        <w:pStyle w:val="ListParagraph"/>
        <w:numPr>
          <w:ilvl w:val="0"/>
          <w:numId w:val="2"/>
        </w:numPr>
        <w:spacing w:after="120"/>
      </w:pPr>
      <w:r>
        <w:t xml:space="preserve">Tối ưu hiệu suất</w:t>
      </w:r>
    </w:p>
    <w:p>
      <w:pPr>
        <w:pStyle w:val="Heading2"/>
      </w:pPr>
      <w:r>
        <w:t xml:space="preserve">11.5 Giai đoạn 5: Triển khai và Đào tạo (Tuần 8)</w:t>
      </w:r>
    </w:p>
    <w:p>
      <w:pPr>
        <w:pStyle w:val="ListParagraph"/>
        <w:numPr>
          <w:ilvl w:val="0"/>
          <w:numId w:val="2"/>
        </w:numPr>
      </w:pPr>
      <w:r>
        <w:t xml:space="preserve">Triển khai lên môi trường production</w:t>
      </w:r>
    </w:p>
    <w:p>
      <w:pPr>
        <w:pStyle w:val="ListParagraph"/>
        <w:numPr>
          <w:ilvl w:val="0"/>
          <w:numId w:val="2"/>
        </w:numPr>
      </w:pPr>
      <w:r>
        <w:t xml:space="preserve">Đào tạo người dùng</w:t>
      </w:r>
    </w:p>
    <w:p>
      <w:pPr>
        <w:pStyle w:val="ListParagraph"/>
        <w:numPr>
          <w:ilvl w:val="0"/>
          <w:numId w:val="2"/>
        </w:numPr>
        <w:spacing w:after="240"/>
      </w:pPr>
      <w:r>
        <w:t xml:space="preserve">Hỗ trợ ban đầu</w:t>
      </w:r>
    </w:p>
    <w:p>
      <w:pPr>
        <w:pStyle w:val="Heading1"/>
      </w:pPr>
      <w:r>
        <w:t xml:space="preserve">12. GIẢ ĐỊNH VÀ RỦI RO</w:t>
      </w:r>
    </w:p>
    <w:p>
      <w:pPr>
        <w:pStyle w:val="Heading2"/>
      </w:pPr>
      <w:r>
        <w:t xml:space="preserve">12.1 Giả định</w:t>
      </w:r>
    </w:p>
    <w:p>
      <w:pPr>
        <w:pStyle w:val="ListParagraph"/>
        <w:numPr>
          <w:ilvl w:val="0"/>
          <w:numId w:val="2"/>
        </w:numPr>
      </w:pPr>
      <w:r>
        <w:t xml:space="preserve">Dữ liệu nhân viên sẽ được cập nhật định kỳ</w:t>
      </w:r>
    </w:p>
    <w:p>
      <w:pPr>
        <w:pStyle w:val="ListParagraph"/>
        <w:numPr>
          <w:ilvl w:val="0"/>
          <w:numId w:val="2"/>
        </w:numPr>
      </w:pPr>
      <w:r>
        <w:t xml:space="preserve">Manager sẽ tích cực sử dụng hệ thống</w:t>
      </w:r>
    </w:p>
    <w:p>
      <w:pPr>
        <w:pStyle w:val="ListParagraph"/>
        <w:numPr>
          <w:ilvl w:val="0"/>
          <w:numId w:val="2"/>
        </w:numPr>
        <w:spacing w:after="120"/>
      </w:pPr>
      <w:r>
        <w:t xml:space="preserve">Cơ sở hạ tầng IT sẵn sàng hỗ trợ</w:t>
      </w:r>
    </w:p>
    <w:p>
      <w:pPr>
        <w:pStyle w:val="Heading2"/>
      </w:pPr>
      <w:r>
        <w:t xml:space="preserve">12.2 Rủi ro</w:t>
      </w:r>
    </w:p>
    <w:p>
      <w:pPr>
        <w:pStyle w:val="ListParagraph"/>
        <w:numPr>
          <w:ilvl w:val="0"/>
          <w:numId w:val="2"/>
        </w:numPr>
      </w:pPr>
      <w:r>
        <w:t xml:space="preserve">Thay đổi yêu cầu trong quá trình phát triển → Giảm thiểu: xác định rõ yêu cầu từ đầu</w:t>
      </w:r>
    </w:p>
    <w:p>
      <w:pPr>
        <w:pStyle w:val="ListParagraph"/>
        <w:numPr>
          <w:ilvl w:val="0"/>
          <w:numId w:val="2"/>
        </w:numPr>
      </w:pPr>
      <w:r>
        <w:t xml:space="preserve">Chất lượng dữ liệu nhân viên → Giảm thiểu: xác thực dữ liệu nhập</w:t>
      </w:r>
    </w:p>
    <w:p>
      <w:pPr>
        <w:pStyle w:val="ListParagraph"/>
        <w:numPr>
          <w:ilvl w:val="0"/>
          <w:numId w:val="2"/>
        </w:numPr>
      </w:pPr>
      <w:r>
        <w:t xml:space="preserve">Người dùng chưa quen với hệ thống → Giảm thiểu: cung cấp đào tạo và hướng dẫn</w:t>
      </w:r>
    </w:p>
    <w:p>
      <w:pPr>
        <w:pStyle w:val="ListParagraph"/>
        <w:numPr>
          <w:ilvl w:val="0"/>
          <w:numId w:val="2"/>
        </w:numPr>
        <w:spacing w:after="240"/>
      </w:pPr>
      <w:r>
        <w:t xml:space="preserve">Độ trễ khi thay đổi competency → Giảm thiểu: thiết kế linh hoạt</w:t>
      </w:r>
    </w:p>
    <w:p>
      <w:pPr>
        <w:pStyle w:val="Heading1"/>
      </w:pPr>
      <w:r>
        <w:t xml:space="preserve">13. TIÊU CHÍ THÀNH CÔNG</w:t>
      </w:r>
    </w:p>
    <w:p>
      <w:pPr>
        <w:pStyle w:val="ListParagraph"/>
        <w:numPr>
          <w:ilvl w:val="0"/>
          <w:numId w:val="2"/>
        </w:numPr>
      </w:pPr>
      <w:r>
        <w:t xml:space="preserve">Hệ thống được triển khai đúng lịch</w:t>
      </w:r>
    </w:p>
    <w:p>
      <w:pPr>
        <w:pStyle w:val="ListParagraph"/>
        <w:numPr>
          <w:ilvl w:val="0"/>
          <w:numId w:val="2"/>
        </w:numPr>
      </w:pPr>
      <w:r>
        <w:t xml:space="preserve">Tất cả 42 competency được nhập và cấu hình chính xác</w:t>
      </w:r>
    </w:p>
    <w:p>
      <w:pPr>
        <w:pStyle w:val="ListParagraph"/>
        <w:numPr>
          <w:ilvl w:val="0"/>
          <w:numId w:val="2"/>
        </w:numPr>
      </w:pPr>
      <w:r>
        <w:t xml:space="preserve">Ít nhất 80% manager sử dụng hệ thống trong 3 tháng đầu</w:t>
      </w:r>
    </w:p>
    <w:p>
      <w:pPr>
        <w:pStyle w:val="ListParagraph"/>
        <w:numPr>
          <w:ilvl w:val="0"/>
          <w:numId w:val="2"/>
        </w:numPr>
      </w:pPr>
      <w:r>
        <w:t xml:space="preserve">Hệ thống có tỷ lệ uptime 99%</w:t>
      </w:r>
    </w:p>
    <w:p>
      <w:pPr>
        <w:pStyle w:val="ListParagraph"/>
        <w:numPr>
          <w:ilvl w:val="0"/>
          <w:numId w:val="2"/>
        </w:numPr>
      </w:pPr>
      <w:r>
        <w:t xml:space="preserve">Phản hồi từ người dùng bình quân ≥ 4/5 sao</w:t>
      </w:r>
    </w:p>
    <w:p>
      <w:pPr>
        <w:pStyle w:val="ListParagraph"/>
        <w:numPr>
          <w:ilvl w:val="0"/>
          <w:numId w:val="2"/>
        </w:numPr>
        <w:spacing w:after="240"/>
      </w:pPr>
      <w:r>
        <w:t xml:space="preserve">Báo cáo được tạo chính xác và có giá trị cho quyết định</w:t>
      </w:r>
    </w:p>
    <w:p>
      <w:pPr>
        <w:pStyle w:val="Heading1"/>
      </w:pPr>
      <w:r>
        <w:t xml:space="preserve">14. KẾT LUẬN</w:t>
      </w:r>
    </w:p>
    <w:p>
      <w:pPr>
        <w:spacing w:after="120"/>
      </w:pPr>
      <w:r>
        <w:t xml:space="preserve">Dự án Competency Framework sẽ cung cấp một công cụ toàn diện và có sức mạnh để đánh giá, phân loại và quản lý năng lực của nhân viên. Với 42 competency được xác định rõ ràng, 4 cấp độ năng lực, và một nền tảng web dễ sử dụng, tổ chức sẽ có thể:</w:t>
      </w:r>
    </w:p>
    <w:p>
      <w:pPr>
        <w:pStyle w:val="ListParagraph"/>
        <w:numPr>
          <w:ilvl w:val="0"/>
          <w:numId w:val="2"/>
        </w:numPr>
      </w:pPr>
      <w:r>
        <w:t xml:space="preserve">Xác định chính xác mức độ năng lực hiện tại của mỗi nhân viên</w:t>
      </w:r>
    </w:p>
    <w:p>
      <w:pPr>
        <w:pStyle w:val="ListParagraph"/>
        <w:numPr>
          <w:ilvl w:val="0"/>
          <w:numId w:val="2"/>
        </w:numPr>
      </w:pPr>
      <w:r>
        <w:t xml:space="preserve">Phát hiện những nhân viên có tiềm năng phát triển</w:t>
      </w:r>
    </w:p>
    <w:p>
      <w:pPr>
        <w:pStyle w:val="ListParagraph"/>
        <w:numPr>
          <w:ilvl w:val="0"/>
          <w:numId w:val="2"/>
        </w:numPr>
      </w:pPr>
      <w:r>
        <w:t xml:space="preserve">Hỗ trợ quyết định liên quan đến đào tạo, thăng chức, và tuyển dụng</w:t>
      </w:r>
    </w:p>
    <w:p>
      <w:pPr>
        <w:pStyle w:val="ListParagraph"/>
        <w:numPr>
          <w:ilvl w:val="0"/>
          <w:numId w:val="2"/>
        </w:numPr>
      </w:pPr>
      <w:r>
        <w:t xml:space="preserve">Cải thiện hiệu suất tổ chức thông qua phát triển nhân lực</w:t>
      </w:r>
    </w:p>
    <w:p>
      <w:pPr>
        <w:pStyle w:val="ListParagraph"/>
        <w:numPr>
          <w:ilvl w:val="0"/>
          <w:numId w:val="2"/>
        </w:numPr>
        <w:spacing w:after="120"/>
      </w:pPr>
      <w:r>
        <w:t xml:space="preserve">Có dữ liệu và báo cáo để hỗ trợ chiến lược nhân sự</w:t>
      </w:r>
    </w:p>
    <w:p>
      <w:pPr>
        <w:spacing w:after="240"/>
      </w:pPr>
      <w:r>
        <w:t xml:space="preserve">Tài liệu phân tích kinh doanh này cung cấp một nền tảng vững chắc để triển khai dự án một cách thành công.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2025-12-01T06:09:10.518Z</dcterms:created>
  <dcterms:modified xsi:type="dcterms:W3CDTF">2025-12-01T06:09:10.519Z</dcterms:modified>
</cp:coreProperties>
</file>

<file path=docProps/custom.xml><?xml version="1.0" encoding="utf-8"?>
<Properties xmlns="http://schemas.openxmlformats.org/officeDocument/2006/custom-properties" xmlns:vt="http://schemas.openxmlformats.org/officeDocument/2006/docPropsVTypes"/>
</file>