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759C" w14:textId="5D37CD88" w:rsidR="006D6280" w:rsidRPr="006D6280" w:rsidRDefault="006D6280" w:rsidP="00D2349D">
      <w:pPr>
        <w:rPr>
          <w:rFonts w:cs="Arial"/>
        </w:rPr>
      </w:pPr>
      <w:r>
        <w:rPr>
          <w:rFonts w:cs="Arial"/>
          <w:b/>
          <w:bCs/>
        </w:rPr>
        <w:t>Questions to Ask:</w:t>
      </w:r>
    </w:p>
    <w:p w14:paraId="70D9036F" w14:textId="0A88805F" w:rsidR="00D2349D" w:rsidRDefault="00D2349D" w:rsidP="00D2349D">
      <w:pPr>
        <w:rPr>
          <w:rFonts w:cs="Arial"/>
        </w:rPr>
      </w:pPr>
      <w:r w:rsidRPr="00D2349D">
        <w:rPr>
          <w:rFonts w:cs="Arial"/>
        </w:rPr>
        <w:t>What challenges do new underwriters typically face in their first year?</w:t>
      </w:r>
    </w:p>
    <w:p w14:paraId="4C8F6E6B" w14:textId="27771115" w:rsidR="00492029" w:rsidRDefault="00492029" w:rsidP="00D2349D">
      <w:pPr>
        <w:rPr>
          <w:rFonts w:cs="Arial"/>
        </w:rPr>
      </w:pPr>
      <w:r>
        <w:rPr>
          <w:rFonts w:cs="Arial"/>
        </w:rPr>
        <w:t>LEARNING COMMERCIAL SURETY</w:t>
      </w:r>
    </w:p>
    <w:p w14:paraId="68E4894A" w14:textId="29328482" w:rsidR="00D2349D" w:rsidRDefault="00D2349D" w:rsidP="00D2349D">
      <w:pPr>
        <w:rPr>
          <w:rFonts w:cs="Arial"/>
        </w:rPr>
      </w:pPr>
      <w:r w:rsidRPr="00D2349D">
        <w:rPr>
          <w:rFonts w:cs="Arial"/>
        </w:rPr>
        <w:t xml:space="preserve"> Can you share some qualities that make an underwriter successful at this company?</w:t>
      </w:r>
    </w:p>
    <w:p w14:paraId="61A6D6B7" w14:textId="5D5E136D" w:rsidR="00492029" w:rsidRDefault="00492029" w:rsidP="00D2349D">
      <w:pPr>
        <w:rPr>
          <w:rFonts w:cs="Arial"/>
        </w:rPr>
      </w:pPr>
      <w:r>
        <w:rPr>
          <w:rFonts w:cs="Arial"/>
        </w:rPr>
        <w:t>wants to do numbers and analysis. Can so no. Network</w:t>
      </w:r>
    </w:p>
    <w:p w14:paraId="4E5C915E" w14:textId="77777777" w:rsidR="00D2349D" w:rsidRDefault="00D2349D" w:rsidP="00D2349D">
      <w:pPr>
        <w:rPr>
          <w:rFonts w:cs="Arial"/>
        </w:rPr>
      </w:pPr>
      <w:r w:rsidRPr="00D2349D">
        <w:rPr>
          <w:rFonts w:cs="Arial"/>
        </w:rPr>
        <w:t xml:space="preserve">What is the typical career path for an underwriter at this company? </w:t>
      </w:r>
    </w:p>
    <w:p w14:paraId="3E07E526" w14:textId="10C9A56A" w:rsidR="00492029" w:rsidRDefault="00492029" w:rsidP="00D2349D">
      <w:pPr>
        <w:rPr>
          <w:rFonts w:cs="Arial"/>
        </w:rPr>
      </w:pPr>
    </w:p>
    <w:p w14:paraId="479F6B15" w14:textId="40D4BE70" w:rsidR="006D6280" w:rsidRDefault="00D2349D" w:rsidP="00D2349D">
      <w:pPr>
        <w:rPr>
          <w:rFonts w:cs="Arial"/>
        </w:rPr>
      </w:pPr>
      <w:r w:rsidRPr="00D2349D">
        <w:rPr>
          <w:rFonts w:cs="Arial"/>
        </w:rPr>
        <w:t>How is performance measured for a commercial surety bond underwriter?</w:t>
      </w:r>
    </w:p>
    <w:p w14:paraId="553FEB24" w14:textId="70A962A7" w:rsidR="00492029" w:rsidRDefault="00492029" w:rsidP="00D2349D">
      <w:pPr>
        <w:rPr>
          <w:rFonts w:cs="Arial"/>
        </w:rPr>
      </w:pPr>
      <w:r>
        <w:rPr>
          <w:rFonts w:cs="Arial"/>
        </w:rPr>
        <w:t>HOW MANY ACCOOUNTS DO YOU HAVE RIGHT NOW</w:t>
      </w:r>
    </w:p>
    <w:p w14:paraId="3DEC94BE" w14:textId="77777777" w:rsidR="00492029" w:rsidRDefault="00492029" w:rsidP="00D2349D">
      <w:pPr>
        <w:rPr>
          <w:rFonts w:cs="Arial"/>
        </w:rPr>
      </w:pPr>
    </w:p>
    <w:p w14:paraId="1151D679" w14:textId="77777777" w:rsidR="006D6280" w:rsidRDefault="006D6280" w:rsidP="00D2349D">
      <w:pPr>
        <w:rPr>
          <w:rFonts w:cs="Arial"/>
        </w:rPr>
      </w:pPr>
    </w:p>
    <w:p w14:paraId="041979DF" w14:textId="77777777" w:rsidR="006D6280" w:rsidRPr="006D6280" w:rsidRDefault="006D6280" w:rsidP="006D6280">
      <w:pPr>
        <w:rPr>
          <w:rFonts w:cs="Arial"/>
          <w:b/>
          <w:bCs/>
        </w:rPr>
      </w:pPr>
      <w:r w:rsidRPr="006D6280">
        <w:rPr>
          <w:rFonts w:cs="Arial"/>
          <w:b/>
          <w:bCs/>
        </w:rPr>
        <w:t>Income Statement</w:t>
      </w:r>
    </w:p>
    <w:p w14:paraId="6065009B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</w:rPr>
        <w:t xml:space="preserve">The </w:t>
      </w:r>
      <w:r w:rsidRPr="006D6280">
        <w:rPr>
          <w:rFonts w:cs="Arial"/>
          <w:b/>
          <w:bCs/>
        </w:rPr>
        <w:t>income statement</w:t>
      </w:r>
      <w:r w:rsidRPr="006D6280">
        <w:rPr>
          <w:rFonts w:cs="Arial"/>
        </w:rPr>
        <w:t xml:space="preserve">, also known as the </w:t>
      </w:r>
      <w:r w:rsidRPr="006D6280">
        <w:rPr>
          <w:rFonts w:cs="Arial"/>
          <w:b/>
          <w:bCs/>
        </w:rPr>
        <w:t>profit and loss statement (P&amp;L)</w:t>
      </w:r>
      <w:r w:rsidRPr="006D6280">
        <w:rPr>
          <w:rFonts w:cs="Arial"/>
        </w:rPr>
        <w:t xml:space="preserve">, shows the company’s financial performance over a specific period, typically a quarter or a year. It details how much </w:t>
      </w:r>
      <w:r w:rsidRPr="006D6280">
        <w:rPr>
          <w:rFonts w:cs="Arial"/>
          <w:b/>
          <w:bCs/>
        </w:rPr>
        <w:t>revenue</w:t>
      </w:r>
      <w:r w:rsidRPr="006D6280">
        <w:rPr>
          <w:rFonts w:cs="Arial"/>
        </w:rPr>
        <w:t xml:space="preserve"> (sales) the company generated and the </w:t>
      </w:r>
      <w:r w:rsidRPr="006D6280">
        <w:rPr>
          <w:rFonts w:cs="Arial"/>
          <w:b/>
          <w:bCs/>
        </w:rPr>
        <w:t>expenses</w:t>
      </w:r>
      <w:r w:rsidRPr="006D6280">
        <w:rPr>
          <w:rFonts w:cs="Arial"/>
        </w:rPr>
        <w:t xml:space="preserve"> it incurred, ultimately revealing the company’s </w:t>
      </w:r>
      <w:r w:rsidRPr="006D6280">
        <w:rPr>
          <w:rFonts w:cs="Arial"/>
          <w:b/>
          <w:bCs/>
        </w:rPr>
        <w:t>net profit or loss</w:t>
      </w:r>
      <w:r w:rsidRPr="006D6280">
        <w:rPr>
          <w:rFonts w:cs="Arial"/>
        </w:rPr>
        <w:t>. This statement is used to assess profitability.</w:t>
      </w:r>
    </w:p>
    <w:p w14:paraId="1DD514AD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  <w:b/>
          <w:bCs/>
        </w:rPr>
        <w:t>Key components:</w:t>
      </w:r>
    </w:p>
    <w:p w14:paraId="1286E693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Revenue</w:t>
      </w:r>
      <w:r w:rsidRPr="006D6280">
        <w:rPr>
          <w:rFonts w:cs="Arial"/>
        </w:rPr>
        <w:t>: The total income from sales or services provided.</w:t>
      </w:r>
    </w:p>
    <w:p w14:paraId="5C4851F1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Cost of Goods Sold (COGS)</w:t>
      </w:r>
      <w:r w:rsidRPr="006D6280">
        <w:rPr>
          <w:rFonts w:cs="Arial"/>
        </w:rPr>
        <w:t>: Direct costs of producing the goods or services sold by the company.</w:t>
      </w:r>
    </w:p>
    <w:p w14:paraId="5D7C81C3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Gross Profit</w:t>
      </w:r>
      <w:r w:rsidRPr="006D6280">
        <w:rPr>
          <w:rFonts w:cs="Arial"/>
        </w:rPr>
        <w:t>: Revenue minus COGS.</w:t>
      </w:r>
    </w:p>
    <w:p w14:paraId="0C8AEF4F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Operating Expenses</w:t>
      </w:r>
      <w:r w:rsidRPr="006D6280">
        <w:rPr>
          <w:rFonts w:cs="Arial"/>
        </w:rPr>
        <w:t>: Costs associated with running the business, such as wages, rent, and marketing.</w:t>
      </w:r>
    </w:p>
    <w:p w14:paraId="490B5887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Operating Income</w:t>
      </w:r>
      <w:r w:rsidRPr="006D6280">
        <w:rPr>
          <w:rFonts w:cs="Arial"/>
        </w:rPr>
        <w:t>: Gross profit minus operating expenses.</w:t>
      </w:r>
    </w:p>
    <w:p w14:paraId="53502109" w14:textId="77777777" w:rsidR="006D6280" w:rsidRPr="006D6280" w:rsidRDefault="006D6280" w:rsidP="006D6280">
      <w:pPr>
        <w:numPr>
          <w:ilvl w:val="0"/>
          <w:numId w:val="7"/>
        </w:numPr>
        <w:rPr>
          <w:rFonts w:cs="Arial"/>
        </w:rPr>
      </w:pPr>
      <w:r w:rsidRPr="006D6280">
        <w:rPr>
          <w:rFonts w:cs="Arial"/>
          <w:b/>
          <w:bCs/>
        </w:rPr>
        <w:t>Net Income</w:t>
      </w:r>
      <w:r w:rsidRPr="006D6280">
        <w:rPr>
          <w:rFonts w:cs="Arial"/>
        </w:rPr>
        <w:t>: The final profit or loss after all expenses, taxes, and interest.</w:t>
      </w:r>
    </w:p>
    <w:p w14:paraId="441048FC" w14:textId="77777777" w:rsidR="006D6280" w:rsidRDefault="006D6280" w:rsidP="006D6280">
      <w:pPr>
        <w:rPr>
          <w:rFonts w:cs="Arial"/>
        </w:rPr>
      </w:pPr>
      <w:r w:rsidRPr="006D6280">
        <w:rPr>
          <w:rFonts w:cs="Arial"/>
          <w:b/>
          <w:bCs/>
        </w:rPr>
        <w:t>Purpose</w:t>
      </w:r>
      <w:r w:rsidRPr="006D6280">
        <w:rPr>
          <w:rFonts w:cs="Arial"/>
        </w:rPr>
        <w:t xml:space="preserve">: It measures how profitable a company is over </w:t>
      </w:r>
      <w:proofErr w:type="gramStart"/>
      <w:r w:rsidRPr="006D6280">
        <w:rPr>
          <w:rFonts w:cs="Arial"/>
        </w:rPr>
        <w:t>a period of time</w:t>
      </w:r>
      <w:proofErr w:type="gramEnd"/>
      <w:r w:rsidRPr="006D6280">
        <w:rPr>
          <w:rFonts w:cs="Arial"/>
        </w:rPr>
        <w:t>.</w:t>
      </w:r>
    </w:p>
    <w:p w14:paraId="37533951" w14:textId="77777777" w:rsidR="006D6280" w:rsidRPr="006D6280" w:rsidRDefault="006D6280" w:rsidP="006D6280">
      <w:pPr>
        <w:rPr>
          <w:rFonts w:cs="Arial"/>
        </w:rPr>
      </w:pPr>
    </w:p>
    <w:p w14:paraId="145512E0" w14:textId="77777777" w:rsidR="006D6280" w:rsidRPr="006D6280" w:rsidRDefault="006D6280" w:rsidP="006D6280">
      <w:pPr>
        <w:rPr>
          <w:rFonts w:cs="Arial"/>
          <w:b/>
          <w:bCs/>
        </w:rPr>
      </w:pPr>
      <w:r w:rsidRPr="006D6280">
        <w:rPr>
          <w:rFonts w:cs="Arial"/>
          <w:b/>
          <w:bCs/>
        </w:rPr>
        <w:t>Balance Sheet</w:t>
      </w:r>
    </w:p>
    <w:p w14:paraId="1EC1DB84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</w:rPr>
        <w:t xml:space="preserve">The </w:t>
      </w:r>
      <w:r w:rsidRPr="006D6280">
        <w:rPr>
          <w:rFonts w:cs="Arial"/>
          <w:b/>
          <w:bCs/>
        </w:rPr>
        <w:t>balance sheet</w:t>
      </w:r>
      <w:r w:rsidRPr="006D6280">
        <w:rPr>
          <w:rFonts w:cs="Arial"/>
        </w:rPr>
        <w:t xml:space="preserve"> provides a snapshot of a company’s </w:t>
      </w:r>
      <w:r w:rsidRPr="006D6280">
        <w:rPr>
          <w:rFonts w:cs="Arial"/>
          <w:b/>
          <w:bCs/>
        </w:rPr>
        <w:t>financial position</w:t>
      </w:r>
      <w:r w:rsidRPr="006D6280">
        <w:rPr>
          <w:rFonts w:cs="Arial"/>
        </w:rPr>
        <w:t xml:space="preserve"> at a specific point in time. It shows what the company </w:t>
      </w:r>
      <w:r w:rsidRPr="006D6280">
        <w:rPr>
          <w:rFonts w:cs="Arial"/>
          <w:b/>
          <w:bCs/>
        </w:rPr>
        <w:t>owns</w:t>
      </w:r>
      <w:r w:rsidRPr="006D6280">
        <w:rPr>
          <w:rFonts w:cs="Arial"/>
        </w:rPr>
        <w:t xml:space="preserve"> (assets), what it </w:t>
      </w:r>
      <w:r w:rsidRPr="006D6280">
        <w:rPr>
          <w:rFonts w:cs="Arial"/>
          <w:b/>
          <w:bCs/>
        </w:rPr>
        <w:t>owes</w:t>
      </w:r>
      <w:r w:rsidRPr="006D6280">
        <w:rPr>
          <w:rFonts w:cs="Arial"/>
        </w:rPr>
        <w:t xml:space="preserve"> (liabilities), and the amount of </w:t>
      </w:r>
      <w:r w:rsidRPr="006D6280">
        <w:rPr>
          <w:rFonts w:cs="Arial"/>
          <w:b/>
          <w:bCs/>
        </w:rPr>
        <w:t>equity</w:t>
      </w:r>
      <w:r w:rsidRPr="006D6280">
        <w:rPr>
          <w:rFonts w:cs="Arial"/>
        </w:rPr>
        <w:t xml:space="preserve"> held by shareholders. The balance sheet follows the accounting equation:</w:t>
      </w:r>
    </w:p>
    <w:p w14:paraId="0E0F1D04" w14:textId="33F8B9EE" w:rsidR="006D6280" w:rsidRPr="006D6280" w:rsidRDefault="006D6280" w:rsidP="006D6280">
      <w:pPr>
        <w:rPr>
          <w:rFonts w:cs="Arial"/>
        </w:rPr>
      </w:pPr>
      <w:r w:rsidRPr="006D6280">
        <w:rPr>
          <w:rFonts w:cs="Arial"/>
        </w:rPr>
        <w:lastRenderedPageBreak/>
        <w:t>Assets</w:t>
      </w:r>
      <w:r>
        <w:rPr>
          <w:rFonts w:cs="Arial"/>
        </w:rPr>
        <w:t xml:space="preserve"> </w:t>
      </w:r>
      <w:r w:rsidRPr="006D6280">
        <w:rPr>
          <w:rFonts w:cs="Arial"/>
        </w:rPr>
        <w:t>=</w:t>
      </w:r>
      <w:r>
        <w:rPr>
          <w:rFonts w:cs="Arial"/>
        </w:rPr>
        <w:t xml:space="preserve"> </w:t>
      </w:r>
      <w:r w:rsidRPr="006D6280">
        <w:rPr>
          <w:rFonts w:cs="Arial"/>
        </w:rPr>
        <w:t>Liabilities</w:t>
      </w:r>
      <w:r>
        <w:rPr>
          <w:rFonts w:cs="Arial"/>
        </w:rPr>
        <w:t xml:space="preserve"> </w:t>
      </w:r>
      <w:r w:rsidRPr="006D6280">
        <w:rPr>
          <w:rFonts w:cs="Arial"/>
        </w:rPr>
        <w:t>+</w:t>
      </w:r>
      <w:r>
        <w:rPr>
          <w:rFonts w:cs="Arial"/>
        </w:rPr>
        <w:t xml:space="preserve"> </w:t>
      </w:r>
      <w:r w:rsidRPr="006D6280">
        <w:rPr>
          <w:rFonts w:cs="Arial"/>
        </w:rPr>
        <w:t>Shareholders’ Equity</w:t>
      </w:r>
      <w:r>
        <w:rPr>
          <w:rFonts w:cs="Arial"/>
        </w:rPr>
        <w:t xml:space="preserve"> </w:t>
      </w:r>
    </w:p>
    <w:p w14:paraId="74D8CF8F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  <w:b/>
          <w:bCs/>
        </w:rPr>
        <w:t>Key components:</w:t>
      </w:r>
    </w:p>
    <w:p w14:paraId="3C9F8820" w14:textId="77777777" w:rsidR="006D6280" w:rsidRPr="006D6280" w:rsidRDefault="006D6280" w:rsidP="006D6280">
      <w:pPr>
        <w:numPr>
          <w:ilvl w:val="0"/>
          <w:numId w:val="8"/>
        </w:numPr>
        <w:rPr>
          <w:rFonts w:cs="Arial"/>
        </w:rPr>
      </w:pPr>
      <w:r w:rsidRPr="006D6280">
        <w:rPr>
          <w:rFonts w:cs="Arial"/>
          <w:b/>
          <w:bCs/>
        </w:rPr>
        <w:t>Assets</w:t>
      </w:r>
      <w:r w:rsidRPr="006D6280">
        <w:rPr>
          <w:rFonts w:cs="Arial"/>
        </w:rPr>
        <w:t>: Resources owned by the company that provide future economic benefits, such as cash, accounts receivable, inventory, property, and equipment.</w:t>
      </w:r>
    </w:p>
    <w:p w14:paraId="4F36121C" w14:textId="77777777" w:rsidR="006D6280" w:rsidRPr="006D6280" w:rsidRDefault="006D6280" w:rsidP="006D6280">
      <w:pPr>
        <w:numPr>
          <w:ilvl w:val="0"/>
          <w:numId w:val="8"/>
        </w:numPr>
        <w:rPr>
          <w:rFonts w:cs="Arial"/>
        </w:rPr>
      </w:pPr>
      <w:r w:rsidRPr="006D6280">
        <w:rPr>
          <w:rFonts w:cs="Arial"/>
          <w:b/>
          <w:bCs/>
        </w:rPr>
        <w:t>Liabilities</w:t>
      </w:r>
      <w:r w:rsidRPr="006D6280">
        <w:rPr>
          <w:rFonts w:cs="Arial"/>
        </w:rPr>
        <w:t>: Obligations the company owes to others, such as loans, accounts payable, and wages payable.</w:t>
      </w:r>
    </w:p>
    <w:p w14:paraId="686197E2" w14:textId="77777777" w:rsidR="006D6280" w:rsidRPr="006D6280" w:rsidRDefault="006D6280" w:rsidP="006D6280">
      <w:pPr>
        <w:numPr>
          <w:ilvl w:val="0"/>
          <w:numId w:val="8"/>
        </w:numPr>
        <w:rPr>
          <w:rFonts w:cs="Arial"/>
        </w:rPr>
      </w:pPr>
      <w:r w:rsidRPr="006D6280">
        <w:rPr>
          <w:rFonts w:cs="Arial"/>
          <w:b/>
          <w:bCs/>
        </w:rPr>
        <w:t>Shareholders’ Equity</w:t>
      </w:r>
      <w:r w:rsidRPr="006D6280">
        <w:rPr>
          <w:rFonts w:cs="Arial"/>
        </w:rPr>
        <w:t>: The residual interest in the company’s assets after deducting liabilities. It includes retained earnings and contributed capital.</w:t>
      </w:r>
    </w:p>
    <w:p w14:paraId="030C9F88" w14:textId="77777777" w:rsidR="006D6280" w:rsidRDefault="006D6280" w:rsidP="006D6280">
      <w:pPr>
        <w:rPr>
          <w:rFonts w:cs="Arial"/>
        </w:rPr>
      </w:pPr>
      <w:r w:rsidRPr="006D6280">
        <w:rPr>
          <w:rFonts w:cs="Arial"/>
          <w:b/>
          <w:bCs/>
        </w:rPr>
        <w:t>Purpose</w:t>
      </w:r>
      <w:r w:rsidRPr="006D6280">
        <w:rPr>
          <w:rFonts w:cs="Arial"/>
        </w:rPr>
        <w:t>: It provides a clear view of the company’s financial health by showing its assets, liabilities, and equity at a single point in time.</w:t>
      </w:r>
    </w:p>
    <w:p w14:paraId="0ECCE768" w14:textId="77777777" w:rsidR="006D6280" w:rsidRPr="006D6280" w:rsidRDefault="006D6280" w:rsidP="006D6280">
      <w:pPr>
        <w:rPr>
          <w:rFonts w:cs="Arial"/>
        </w:rPr>
      </w:pPr>
    </w:p>
    <w:p w14:paraId="42D2C22C" w14:textId="77777777" w:rsidR="006D6280" w:rsidRPr="006D6280" w:rsidRDefault="006D6280" w:rsidP="006D6280">
      <w:pPr>
        <w:rPr>
          <w:rFonts w:cs="Arial"/>
          <w:b/>
          <w:bCs/>
        </w:rPr>
      </w:pPr>
      <w:r w:rsidRPr="006D6280">
        <w:rPr>
          <w:rFonts w:cs="Arial"/>
          <w:b/>
          <w:bCs/>
        </w:rPr>
        <w:t>Cash Flow Statement</w:t>
      </w:r>
    </w:p>
    <w:p w14:paraId="2A6FD725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</w:rPr>
        <w:t xml:space="preserve">The </w:t>
      </w:r>
      <w:r w:rsidRPr="006D6280">
        <w:rPr>
          <w:rFonts w:cs="Arial"/>
          <w:b/>
          <w:bCs/>
        </w:rPr>
        <w:t>cash flow statement</w:t>
      </w:r>
      <w:r w:rsidRPr="006D6280">
        <w:rPr>
          <w:rFonts w:cs="Arial"/>
        </w:rPr>
        <w:t xml:space="preserve"> tracks the movement of </w:t>
      </w:r>
      <w:r w:rsidRPr="006D6280">
        <w:rPr>
          <w:rFonts w:cs="Arial"/>
          <w:b/>
          <w:bCs/>
        </w:rPr>
        <w:t>cash</w:t>
      </w:r>
      <w:r w:rsidRPr="006D6280">
        <w:rPr>
          <w:rFonts w:cs="Arial"/>
        </w:rPr>
        <w:t xml:space="preserve"> into and out of the company over </w:t>
      </w:r>
      <w:proofErr w:type="gramStart"/>
      <w:r w:rsidRPr="006D6280">
        <w:rPr>
          <w:rFonts w:cs="Arial"/>
        </w:rPr>
        <w:t>a period of time</w:t>
      </w:r>
      <w:proofErr w:type="gramEnd"/>
      <w:r w:rsidRPr="006D6280">
        <w:rPr>
          <w:rFonts w:cs="Arial"/>
        </w:rPr>
        <w:t xml:space="preserve">. It focuses on actual cash generated and spent, as opposed to the income statement, which includes non-cash items like depreciation. It’s broken into three sections: </w:t>
      </w:r>
      <w:r w:rsidRPr="006D6280">
        <w:rPr>
          <w:rFonts w:cs="Arial"/>
          <w:b/>
          <w:bCs/>
        </w:rPr>
        <w:t>operating</w:t>
      </w:r>
      <w:r w:rsidRPr="006D6280">
        <w:rPr>
          <w:rFonts w:cs="Arial"/>
        </w:rPr>
        <w:t xml:space="preserve">, </w:t>
      </w:r>
      <w:r w:rsidRPr="006D6280">
        <w:rPr>
          <w:rFonts w:cs="Arial"/>
          <w:b/>
          <w:bCs/>
        </w:rPr>
        <w:t>investing</w:t>
      </w:r>
      <w:r w:rsidRPr="006D6280">
        <w:rPr>
          <w:rFonts w:cs="Arial"/>
        </w:rPr>
        <w:t xml:space="preserve">, and </w:t>
      </w:r>
      <w:r w:rsidRPr="006D6280">
        <w:rPr>
          <w:rFonts w:cs="Arial"/>
          <w:b/>
          <w:bCs/>
        </w:rPr>
        <w:t>financing</w:t>
      </w:r>
      <w:r w:rsidRPr="006D6280">
        <w:rPr>
          <w:rFonts w:cs="Arial"/>
        </w:rPr>
        <w:t xml:space="preserve"> activities.</w:t>
      </w:r>
    </w:p>
    <w:p w14:paraId="1F9D7305" w14:textId="77777777" w:rsidR="006D6280" w:rsidRPr="006D6280" w:rsidRDefault="006D6280" w:rsidP="006D6280">
      <w:pPr>
        <w:rPr>
          <w:rFonts w:cs="Arial"/>
        </w:rPr>
      </w:pPr>
      <w:r w:rsidRPr="006D6280">
        <w:rPr>
          <w:rFonts w:cs="Arial"/>
          <w:b/>
          <w:bCs/>
        </w:rPr>
        <w:t>Key components:</w:t>
      </w:r>
    </w:p>
    <w:p w14:paraId="765252B7" w14:textId="77777777" w:rsidR="006D6280" w:rsidRPr="006D6280" w:rsidRDefault="006D6280" w:rsidP="006D6280">
      <w:pPr>
        <w:numPr>
          <w:ilvl w:val="0"/>
          <w:numId w:val="9"/>
        </w:numPr>
        <w:rPr>
          <w:rFonts w:cs="Arial"/>
        </w:rPr>
      </w:pPr>
      <w:r w:rsidRPr="006D6280">
        <w:rPr>
          <w:rFonts w:cs="Arial"/>
          <w:b/>
          <w:bCs/>
        </w:rPr>
        <w:t>Operating Activities</w:t>
      </w:r>
      <w:r w:rsidRPr="006D6280">
        <w:rPr>
          <w:rFonts w:cs="Arial"/>
        </w:rPr>
        <w:t>: Cash flows from the company’s core business operations, such as cash received from customers and cash paid to suppliers and employees.</w:t>
      </w:r>
    </w:p>
    <w:p w14:paraId="4F3C36C2" w14:textId="77777777" w:rsidR="006D6280" w:rsidRPr="006D6280" w:rsidRDefault="006D6280" w:rsidP="006D6280">
      <w:pPr>
        <w:numPr>
          <w:ilvl w:val="0"/>
          <w:numId w:val="9"/>
        </w:numPr>
        <w:rPr>
          <w:rFonts w:cs="Arial"/>
        </w:rPr>
      </w:pPr>
      <w:r w:rsidRPr="006D6280">
        <w:rPr>
          <w:rFonts w:cs="Arial"/>
          <w:b/>
          <w:bCs/>
        </w:rPr>
        <w:t>Investing Activities</w:t>
      </w:r>
      <w:r w:rsidRPr="006D6280">
        <w:rPr>
          <w:rFonts w:cs="Arial"/>
        </w:rPr>
        <w:t>: Cash flows related to the purchase or sale of long-term assets, such as property, equipment, or investments.</w:t>
      </w:r>
    </w:p>
    <w:p w14:paraId="540D891E" w14:textId="77777777" w:rsidR="006D6280" w:rsidRPr="006D6280" w:rsidRDefault="006D6280" w:rsidP="006D6280">
      <w:pPr>
        <w:numPr>
          <w:ilvl w:val="0"/>
          <w:numId w:val="9"/>
        </w:numPr>
        <w:rPr>
          <w:rFonts w:cs="Arial"/>
        </w:rPr>
      </w:pPr>
      <w:r w:rsidRPr="006D6280">
        <w:rPr>
          <w:rFonts w:cs="Arial"/>
          <w:b/>
          <w:bCs/>
        </w:rPr>
        <w:t>Financing Activities</w:t>
      </w:r>
      <w:r w:rsidRPr="006D6280">
        <w:rPr>
          <w:rFonts w:cs="Arial"/>
        </w:rPr>
        <w:t>: Cash flows from borrowing, repaying debt, issuing shares, or paying dividends.</w:t>
      </w:r>
    </w:p>
    <w:p w14:paraId="74594258" w14:textId="1F532634" w:rsidR="006D6280" w:rsidRDefault="006D6280">
      <w:pPr>
        <w:rPr>
          <w:rFonts w:cs="Arial"/>
        </w:rPr>
      </w:pPr>
      <w:r w:rsidRPr="006D6280">
        <w:rPr>
          <w:rFonts w:cs="Arial"/>
          <w:b/>
          <w:bCs/>
        </w:rPr>
        <w:t>Purpose</w:t>
      </w:r>
      <w:r w:rsidRPr="006D6280">
        <w:rPr>
          <w:rFonts w:cs="Arial"/>
        </w:rPr>
        <w:t>: It helps assess the company’s liquidity, showing whether it has enough cash to meet short-term obligations and how well it generates cash from operations to fund ongoing activities and growth.</w:t>
      </w:r>
    </w:p>
    <w:p w14:paraId="5288F8F5" w14:textId="77777777" w:rsidR="006D6280" w:rsidRPr="006D6280" w:rsidRDefault="006D6280">
      <w:pPr>
        <w:rPr>
          <w:rFonts w:cs="Arial"/>
        </w:rPr>
      </w:pPr>
    </w:p>
    <w:p w14:paraId="3D62D15D" w14:textId="1DC6F2B1" w:rsidR="00E66E66" w:rsidRPr="00494ED3" w:rsidRDefault="007525C3">
      <w:pPr>
        <w:rPr>
          <w:sz w:val="28"/>
          <w:szCs w:val="28"/>
        </w:rPr>
      </w:pPr>
      <w:r w:rsidRPr="00494ED3">
        <w:rPr>
          <w:sz w:val="28"/>
          <w:szCs w:val="28"/>
        </w:rPr>
        <w:t>Financial Ratios</w:t>
      </w:r>
    </w:p>
    <w:p w14:paraId="28844D2C" w14:textId="0EFDD8E0" w:rsidR="007525C3" w:rsidRPr="00494ED3" w:rsidRDefault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Liquidity Ratios:</w:t>
      </w:r>
    </w:p>
    <w:p w14:paraId="30E8D134" w14:textId="14A3B8D3" w:rsidR="007525C3" w:rsidRDefault="007525C3" w:rsidP="007525C3">
      <w:pPr>
        <w:pStyle w:val="ListParagraph"/>
        <w:numPr>
          <w:ilvl w:val="0"/>
          <w:numId w:val="1"/>
        </w:numPr>
      </w:pPr>
      <w:r w:rsidRPr="00494ED3">
        <w:rPr>
          <w:b/>
          <w:bCs/>
        </w:rPr>
        <w:t>Current Ratio</w:t>
      </w:r>
      <w:r>
        <w:t xml:space="preserve"> = Current Assets / Current Liabilities</w:t>
      </w:r>
    </w:p>
    <w:p w14:paraId="6962F6D2" w14:textId="34E5516C" w:rsidR="007525C3" w:rsidRDefault="007525C3" w:rsidP="007525C3">
      <w:pPr>
        <w:pStyle w:val="ListParagraph"/>
        <w:numPr>
          <w:ilvl w:val="0"/>
          <w:numId w:val="1"/>
        </w:numPr>
      </w:pPr>
      <w:r w:rsidRPr="00494ED3">
        <w:rPr>
          <w:b/>
          <w:bCs/>
        </w:rPr>
        <w:t>Quick Ratio</w:t>
      </w:r>
      <w:r>
        <w:t xml:space="preserve"> = (Current Assets – Inventory) / Current Liabilities</w:t>
      </w:r>
    </w:p>
    <w:p w14:paraId="383DC618" w14:textId="6E4E3F9C" w:rsidR="007525C3" w:rsidRDefault="007525C3" w:rsidP="007525C3">
      <w:pPr>
        <w:pStyle w:val="ListParagraph"/>
        <w:numPr>
          <w:ilvl w:val="0"/>
          <w:numId w:val="1"/>
        </w:numPr>
      </w:pPr>
      <w:r w:rsidRPr="00494ED3">
        <w:rPr>
          <w:b/>
          <w:bCs/>
        </w:rPr>
        <w:t>Cash Ratio</w:t>
      </w:r>
      <w:r>
        <w:t xml:space="preserve"> = Cash and Cash Equivalents / Current Liabilities</w:t>
      </w:r>
    </w:p>
    <w:p w14:paraId="3D054C3A" w14:textId="66844EEB" w:rsidR="007525C3" w:rsidRPr="00494ED3" w:rsidRDefault="007525C3" w:rsidP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Leverage Ratios:</w:t>
      </w:r>
    </w:p>
    <w:p w14:paraId="0139B2BA" w14:textId="6275DEA1" w:rsidR="007525C3" w:rsidRDefault="007525C3" w:rsidP="007525C3">
      <w:pPr>
        <w:pStyle w:val="ListParagraph"/>
        <w:numPr>
          <w:ilvl w:val="0"/>
          <w:numId w:val="2"/>
        </w:numPr>
      </w:pPr>
      <w:r w:rsidRPr="00494ED3">
        <w:rPr>
          <w:b/>
          <w:bCs/>
        </w:rPr>
        <w:lastRenderedPageBreak/>
        <w:t>Debt-to-Equity Ratio</w:t>
      </w:r>
      <w:r>
        <w:t xml:space="preserve"> = Total Liabilities / Shareholder’s Equity</w:t>
      </w:r>
    </w:p>
    <w:p w14:paraId="6D06A64D" w14:textId="0CE834CD" w:rsidR="007525C3" w:rsidRDefault="007525C3" w:rsidP="007525C3">
      <w:pPr>
        <w:pStyle w:val="ListParagraph"/>
        <w:numPr>
          <w:ilvl w:val="0"/>
          <w:numId w:val="2"/>
        </w:numPr>
      </w:pPr>
      <w:r w:rsidRPr="00494ED3">
        <w:rPr>
          <w:b/>
          <w:bCs/>
        </w:rPr>
        <w:t>Debt-to-Total Assets Ratio</w:t>
      </w:r>
      <w:r>
        <w:t xml:space="preserve"> = Total Liabilities / Total Assets</w:t>
      </w:r>
    </w:p>
    <w:p w14:paraId="61EE8958" w14:textId="11E9B8CF" w:rsidR="007525C3" w:rsidRDefault="007525C3" w:rsidP="007525C3">
      <w:pPr>
        <w:pStyle w:val="ListParagraph"/>
        <w:numPr>
          <w:ilvl w:val="0"/>
          <w:numId w:val="2"/>
        </w:numPr>
      </w:pPr>
      <w:r w:rsidRPr="00494ED3">
        <w:rPr>
          <w:b/>
          <w:bCs/>
        </w:rPr>
        <w:t>Interest Coverage Ratio</w:t>
      </w:r>
      <w:r>
        <w:t xml:space="preserve"> = EBIT</w:t>
      </w:r>
      <w:r w:rsidR="00311A99">
        <w:t xml:space="preserve"> </w:t>
      </w:r>
      <w:r>
        <w:t>/ Interest Expense</w:t>
      </w:r>
    </w:p>
    <w:p w14:paraId="61474DB9" w14:textId="6BBF2785" w:rsidR="007525C3" w:rsidRPr="00494ED3" w:rsidRDefault="007525C3" w:rsidP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Profitability Ratios:</w:t>
      </w:r>
    </w:p>
    <w:p w14:paraId="2A8E1D9A" w14:textId="7ABC919B" w:rsidR="007525C3" w:rsidRDefault="007525C3" w:rsidP="007525C3">
      <w:pPr>
        <w:pStyle w:val="ListParagraph"/>
        <w:numPr>
          <w:ilvl w:val="0"/>
          <w:numId w:val="3"/>
        </w:numPr>
      </w:pPr>
      <w:r w:rsidRPr="00494ED3">
        <w:rPr>
          <w:b/>
          <w:bCs/>
        </w:rPr>
        <w:t>Gross Profit Margin</w:t>
      </w:r>
      <w:r>
        <w:t xml:space="preserve"> = (Revenue – COGS) / Revenue</w:t>
      </w:r>
    </w:p>
    <w:p w14:paraId="455576D5" w14:textId="763B73F6" w:rsidR="007525C3" w:rsidRDefault="007525C3" w:rsidP="007525C3">
      <w:pPr>
        <w:pStyle w:val="ListParagraph"/>
        <w:numPr>
          <w:ilvl w:val="0"/>
          <w:numId w:val="3"/>
        </w:numPr>
      </w:pPr>
      <w:r w:rsidRPr="00494ED3">
        <w:rPr>
          <w:b/>
          <w:bCs/>
        </w:rPr>
        <w:t>Net Profit Margin</w:t>
      </w:r>
      <w:r>
        <w:t xml:space="preserve"> = Net Income / Revenue</w:t>
      </w:r>
    </w:p>
    <w:p w14:paraId="67DECF94" w14:textId="43571F53" w:rsidR="007525C3" w:rsidRDefault="007525C3" w:rsidP="007525C3">
      <w:pPr>
        <w:pStyle w:val="ListParagraph"/>
        <w:numPr>
          <w:ilvl w:val="0"/>
          <w:numId w:val="3"/>
        </w:numPr>
      </w:pPr>
      <w:r w:rsidRPr="00494ED3">
        <w:rPr>
          <w:b/>
          <w:bCs/>
        </w:rPr>
        <w:t>Return on Assets (ROA)</w:t>
      </w:r>
      <w:r>
        <w:t xml:space="preserve"> = Net Income / Total Assets</w:t>
      </w:r>
    </w:p>
    <w:p w14:paraId="04665643" w14:textId="6F8C7F3D" w:rsidR="007525C3" w:rsidRDefault="007525C3" w:rsidP="007525C3">
      <w:pPr>
        <w:pStyle w:val="ListParagraph"/>
        <w:numPr>
          <w:ilvl w:val="0"/>
          <w:numId w:val="3"/>
        </w:numPr>
      </w:pPr>
      <w:r w:rsidRPr="00494ED3">
        <w:rPr>
          <w:b/>
          <w:bCs/>
        </w:rPr>
        <w:t>Return on Equity (ROE)</w:t>
      </w:r>
      <w:r>
        <w:t xml:space="preserve"> = Net Income / Shareholder’s Equity</w:t>
      </w:r>
    </w:p>
    <w:p w14:paraId="734D1787" w14:textId="734F1E29" w:rsidR="007525C3" w:rsidRPr="00494ED3" w:rsidRDefault="007525C3" w:rsidP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Efficiency Ratios:</w:t>
      </w:r>
    </w:p>
    <w:p w14:paraId="1E00E1A9" w14:textId="6A1EAE7A" w:rsidR="007525C3" w:rsidRDefault="007525C3" w:rsidP="007525C3">
      <w:pPr>
        <w:pStyle w:val="ListParagraph"/>
        <w:numPr>
          <w:ilvl w:val="0"/>
          <w:numId w:val="4"/>
        </w:numPr>
      </w:pPr>
      <w:r w:rsidRPr="00494ED3">
        <w:rPr>
          <w:b/>
          <w:bCs/>
        </w:rPr>
        <w:t>Accounts Receivable Turnover</w:t>
      </w:r>
      <w:r>
        <w:t xml:space="preserve"> = Revenue / Avg. Accounts Receivable</w:t>
      </w:r>
    </w:p>
    <w:p w14:paraId="76D525F9" w14:textId="3ABEB155" w:rsidR="007525C3" w:rsidRDefault="007525C3" w:rsidP="007525C3">
      <w:pPr>
        <w:pStyle w:val="ListParagraph"/>
        <w:numPr>
          <w:ilvl w:val="0"/>
          <w:numId w:val="4"/>
        </w:numPr>
      </w:pPr>
      <w:r w:rsidRPr="00494ED3">
        <w:rPr>
          <w:b/>
          <w:bCs/>
        </w:rPr>
        <w:t>Inventory Turnover</w:t>
      </w:r>
      <w:r>
        <w:t xml:space="preserve"> = COGS / Avg. Inventory</w:t>
      </w:r>
    </w:p>
    <w:p w14:paraId="37BBF467" w14:textId="0D4F7DB2" w:rsidR="007525C3" w:rsidRDefault="007525C3" w:rsidP="007525C3">
      <w:pPr>
        <w:pStyle w:val="ListParagraph"/>
        <w:numPr>
          <w:ilvl w:val="0"/>
          <w:numId w:val="4"/>
        </w:numPr>
      </w:pPr>
      <w:r w:rsidRPr="00494ED3">
        <w:rPr>
          <w:b/>
          <w:bCs/>
        </w:rPr>
        <w:t>Asset Turnover</w:t>
      </w:r>
      <w:r>
        <w:t xml:space="preserve"> = Revenue / Total Assets</w:t>
      </w:r>
    </w:p>
    <w:p w14:paraId="397437AB" w14:textId="64D44C58" w:rsidR="007525C3" w:rsidRPr="00494ED3" w:rsidRDefault="007525C3" w:rsidP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Cash Flow Ratios:</w:t>
      </w:r>
    </w:p>
    <w:p w14:paraId="6CD3DB95" w14:textId="03608B44" w:rsidR="007525C3" w:rsidRDefault="007525C3" w:rsidP="007525C3">
      <w:pPr>
        <w:pStyle w:val="ListParagraph"/>
        <w:numPr>
          <w:ilvl w:val="0"/>
          <w:numId w:val="5"/>
        </w:numPr>
      </w:pPr>
      <w:r w:rsidRPr="00494ED3">
        <w:rPr>
          <w:b/>
          <w:bCs/>
        </w:rPr>
        <w:t>Operating Cash Flow Ratio</w:t>
      </w:r>
      <w:r>
        <w:t xml:space="preserve"> = Operation Cash Flow / Current Liabilities</w:t>
      </w:r>
    </w:p>
    <w:p w14:paraId="7A2FF2D0" w14:textId="7741853C" w:rsidR="007525C3" w:rsidRDefault="007525C3" w:rsidP="007525C3">
      <w:pPr>
        <w:pStyle w:val="ListParagraph"/>
        <w:numPr>
          <w:ilvl w:val="0"/>
          <w:numId w:val="5"/>
        </w:numPr>
      </w:pPr>
      <w:r w:rsidRPr="00494ED3">
        <w:rPr>
          <w:b/>
          <w:bCs/>
        </w:rPr>
        <w:t>Free Cash Flow to Equity</w:t>
      </w:r>
      <w:r>
        <w:t xml:space="preserve"> = Cash Flow from Operations / Capital Expenditures</w:t>
      </w:r>
    </w:p>
    <w:p w14:paraId="708ED9B2" w14:textId="0BC55C82" w:rsidR="007525C3" w:rsidRPr="00494ED3" w:rsidRDefault="007525C3" w:rsidP="007525C3">
      <w:pPr>
        <w:rPr>
          <w:sz w:val="24"/>
          <w:szCs w:val="24"/>
          <w:u w:val="single"/>
        </w:rPr>
      </w:pPr>
      <w:r w:rsidRPr="00494ED3">
        <w:rPr>
          <w:sz w:val="24"/>
          <w:szCs w:val="24"/>
          <w:u w:val="single"/>
        </w:rPr>
        <w:t>Working Capital Ratios:</w:t>
      </w:r>
    </w:p>
    <w:p w14:paraId="56FD557D" w14:textId="45817FC1" w:rsidR="007525C3" w:rsidRDefault="007525C3" w:rsidP="007525C3">
      <w:pPr>
        <w:pStyle w:val="ListParagraph"/>
        <w:numPr>
          <w:ilvl w:val="0"/>
          <w:numId w:val="6"/>
        </w:numPr>
      </w:pPr>
      <w:r w:rsidRPr="00494ED3">
        <w:rPr>
          <w:b/>
          <w:bCs/>
        </w:rPr>
        <w:t>Working Capital</w:t>
      </w:r>
      <w:r>
        <w:t xml:space="preserve"> = Current Assets – Current Liabilities</w:t>
      </w:r>
    </w:p>
    <w:p w14:paraId="1A45533D" w14:textId="44C3D2A5" w:rsidR="007525C3" w:rsidRDefault="007525C3" w:rsidP="007525C3">
      <w:pPr>
        <w:pStyle w:val="ListParagraph"/>
        <w:numPr>
          <w:ilvl w:val="0"/>
          <w:numId w:val="6"/>
        </w:numPr>
      </w:pPr>
      <w:r w:rsidRPr="00494ED3">
        <w:rPr>
          <w:b/>
          <w:bCs/>
        </w:rPr>
        <w:t>Working Capital Turnover Rate</w:t>
      </w:r>
      <w:r>
        <w:t xml:space="preserve"> = Revenue / Avg. Working Capital</w:t>
      </w:r>
    </w:p>
    <w:sectPr w:rsidR="0075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2047"/>
    <w:multiLevelType w:val="hybridMultilevel"/>
    <w:tmpl w:val="E542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66E5"/>
    <w:multiLevelType w:val="hybridMultilevel"/>
    <w:tmpl w:val="6A14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E239D"/>
    <w:multiLevelType w:val="hybridMultilevel"/>
    <w:tmpl w:val="FBC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349EC"/>
    <w:multiLevelType w:val="multilevel"/>
    <w:tmpl w:val="5D0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140CA"/>
    <w:multiLevelType w:val="multilevel"/>
    <w:tmpl w:val="92F0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A17F2"/>
    <w:multiLevelType w:val="hybridMultilevel"/>
    <w:tmpl w:val="BFB6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01260"/>
    <w:multiLevelType w:val="hybridMultilevel"/>
    <w:tmpl w:val="5282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7634E"/>
    <w:multiLevelType w:val="multilevel"/>
    <w:tmpl w:val="0BE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D460C"/>
    <w:multiLevelType w:val="hybridMultilevel"/>
    <w:tmpl w:val="1144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7011">
    <w:abstractNumId w:val="6"/>
  </w:num>
  <w:num w:numId="2" w16cid:durableId="533999114">
    <w:abstractNumId w:val="8"/>
  </w:num>
  <w:num w:numId="3" w16cid:durableId="1538394344">
    <w:abstractNumId w:val="5"/>
  </w:num>
  <w:num w:numId="4" w16cid:durableId="1822578136">
    <w:abstractNumId w:val="1"/>
  </w:num>
  <w:num w:numId="5" w16cid:durableId="1993634566">
    <w:abstractNumId w:val="0"/>
  </w:num>
  <w:num w:numId="6" w16cid:durableId="703091669">
    <w:abstractNumId w:val="2"/>
  </w:num>
  <w:num w:numId="7" w16cid:durableId="199511079">
    <w:abstractNumId w:val="3"/>
  </w:num>
  <w:num w:numId="8" w16cid:durableId="645818580">
    <w:abstractNumId w:val="7"/>
  </w:num>
  <w:num w:numId="9" w16cid:durableId="1176268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C3"/>
    <w:rsid w:val="00311A99"/>
    <w:rsid w:val="00492029"/>
    <w:rsid w:val="00494ED3"/>
    <w:rsid w:val="006D6280"/>
    <w:rsid w:val="007525C3"/>
    <w:rsid w:val="0085148F"/>
    <w:rsid w:val="009D5950"/>
    <w:rsid w:val="00D0713C"/>
    <w:rsid w:val="00D2349D"/>
    <w:rsid w:val="00E107DC"/>
    <w:rsid w:val="00E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85FE"/>
  <w15:chartTrackingRefBased/>
  <w15:docId w15:val="{D14DC18E-7185-41E6-BADB-580DCDB4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Carter</dc:creator>
  <cp:keywords/>
  <dc:description/>
  <cp:lastModifiedBy>Tyson Carter</cp:lastModifiedBy>
  <cp:revision>4</cp:revision>
  <dcterms:created xsi:type="dcterms:W3CDTF">2024-09-16T15:31:00Z</dcterms:created>
  <dcterms:modified xsi:type="dcterms:W3CDTF">2024-09-19T11:18:00Z</dcterms:modified>
</cp:coreProperties>
</file>