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1"/>
        <w:ind w:left="0" w:right="0" w:firstLine="0"/>
        <w:jc w:val="center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خدا</w:t>
      </w:r>
    </w:p>
    <w:p>
      <w:pPr>
        <w:pStyle w:val="Title"/>
        <w:jc w:val="center"/>
      </w:pPr>
      <w:r>
        <w:rPr>
          <w:rFonts w:ascii="Helvetica Neue" w:hAnsi="Helvetica Neue"/>
          <w:rtl w:val="0"/>
          <w:lang w:val="en-US"/>
        </w:rPr>
        <w:t>Feasibility Analysis of SAD Project</w:t>
      </w: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numPr>
          <w:ilvl w:val="0"/>
          <w:numId w:val="2"/>
        </w:numPr>
        <w:jc w:val="left"/>
        <w:rPr>
          <w:lang w:val="en-US"/>
        </w:rPr>
      </w:pPr>
      <w:r>
        <w:rPr>
          <w:rFonts w:ascii="Helvetica Neue" w:hAnsi="Helvetica Neue"/>
          <w:rtl w:val="0"/>
          <w:lang w:val="en-US"/>
        </w:rPr>
        <w:t>Technical Feasibility -&gt; Can we build it?</w:t>
      </w:r>
    </w:p>
    <w:p>
      <w:pPr>
        <w:pStyle w:val="Body"/>
        <w:numPr>
          <w:ilvl w:val="1"/>
          <w:numId w:val="2"/>
        </w:numPr>
        <w:jc w:val="left"/>
        <w:rPr>
          <w:lang w:val="en-US"/>
        </w:rPr>
      </w:pPr>
      <w:r>
        <w:rPr>
          <w:rFonts w:ascii="Helvetica Neue" w:hAnsi="Helvetica Neue"/>
          <w:rtl w:val="0"/>
          <w:lang w:val="en-US"/>
        </w:rPr>
        <w:t>Description here</w:t>
      </w:r>
    </w:p>
    <w:p>
      <w:pPr>
        <w:pStyle w:val="Body"/>
        <w:numPr>
          <w:ilvl w:val="0"/>
          <w:numId w:val="2"/>
        </w:numPr>
        <w:jc w:val="left"/>
        <w:rPr>
          <w:lang w:val="en-US"/>
        </w:rPr>
      </w:pPr>
      <w:r>
        <w:rPr>
          <w:rFonts w:ascii="Helvetica Neue" w:hAnsi="Helvetica Neue"/>
          <w:rtl w:val="0"/>
          <w:lang w:val="en-US"/>
        </w:rPr>
        <w:t>Economic Feasibility -&gt; Should we build it?</w:t>
      </w:r>
    </w:p>
    <w:p>
      <w:pPr>
        <w:pStyle w:val="Body"/>
        <w:numPr>
          <w:ilvl w:val="1"/>
          <w:numId w:val="2"/>
        </w:numPr>
        <w:jc w:val="left"/>
        <w:rPr>
          <w:lang w:val="en-US"/>
        </w:rPr>
      </w:pPr>
      <w:r>
        <w:rPr>
          <w:rFonts w:ascii="Helvetica Neue" w:hAnsi="Helvetica Neue"/>
          <w:rtl w:val="0"/>
          <w:lang w:val="en-US"/>
        </w:rPr>
        <w:t>Description here</w:t>
      </w:r>
    </w:p>
    <w:p>
      <w:pPr>
        <w:pStyle w:val="Body"/>
        <w:numPr>
          <w:ilvl w:val="0"/>
          <w:numId w:val="2"/>
        </w:numPr>
        <w:jc w:val="left"/>
        <w:rPr>
          <w:lang w:val="en-US"/>
        </w:rPr>
      </w:pPr>
      <w:r>
        <w:rPr>
          <w:rFonts w:ascii="Helvetica Neue" w:hAnsi="Helvetica Neue"/>
          <w:rtl w:val="0"/>
          <w:lang w:val="en-US"/>
        </w:rPr>
        <w:t xml:space="preserve">Organizational Feasibility -&gt; Will they use it? </w:t>
      </w:r>
    </w:p>
    <w:p>
      <w:pPr>
        <w:pStyle w:val="Body"/>
        <w:numPr>
          <w:ilvl w:val="1"/>
          <w:numId w:val="2"/>
        </w:numPr>
        <w:jc w:val="left"/>
        <w:rPr>
          <w:lang w:val="en-US"/>
        </w:rPr>
      </w:pPr>
      <w:r>
        <w:rPr>
          <w:rFonts w:ascii="Helvetica Neue" w:hAnsi="Helvetica Neue"/>
          <w:rtl w:val="0"/>
          <w:lang w:val="en-US"/>
        </w:rPr>
        <w:t>Description here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