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722E" w14:textId="2C59DFB6" w:rsidR="00E03D18" w:rsidRDefault="00E03D18" w:rsidP="00E03D18">
      <w:pPr>
        <w:jc w:val="center"/>
        <w:rPr>
          <w:rtl/>
        </w:rPr>
      </w:pPr>
      <w:r w:rsidRPr="00E03D18">
        <w:rPr>
          <w:b/>
          <w:bCs/>
          <w:lang w:bidi="fa-IR"/>
        </w:rPr>
        <w:t>Business Process Analysis</w:t>
      </w:r>
    </w:p>
    <w:p w14:paraId="7B1BDC77" w14:textId="77777777" w:rsidR="00E03D18" w:rsidRDefault="00E03D18" w:rsidP="00E03D18">
      <w:pPr>
        <w:jc w:val="center"/>
        <w:rPr>
          <w:rtl/>
        </w:rPr>
      </w:pPr>
    </w:p>
    <w:p w14:paraId="59136C13" w14:textId="77777777" w:rsidR="00E03D18" w:rsidRPr="00E03D18" w:rsidRDefault="00E03D18" w:rsidP="00E03D18">
      <w:pPr>
        <w:bidi/>
        <w:rPr>
          <w:lang w:bidi="fa-IR"/>
        </w:rPr>
      </w:pPr>
      <w:r w:rsidRPr="00E03D18">
        <w:rPr>
          <w:rtl/>
        </w:rPr>
        <w:t>در بسیاری از کسب‌وکارها، فرآیند نوبت‌دهی به‌صورت حضوری یا از طریق تماس تلفنی انجام می‌شود. این روش علاوه بر صرف زمان، مشکلاتی مانند شلوغ بودن خطوط تلفن، ثبت اشتباه اطلاعات، تداخل در زمان‌بندی نوبت‌ها و دشواری در مدیریت درخواست‌های کاربران را به همراه دارد. همچنین، نبود یک سامانه یکپارچه برای مدیریت نوبت‌ها، موجب کاهش سرعت ارائه خدمات و افزایش احتمال بروز خطاهای انسانی می‌شود</w:t>
      </w:r>
      <w:r w:rsidRPr="00E03D18">
        <w:rPr>
          <w:lang w:bidi="fa-IR"/>
        </w:rPr>
        <w:t>.</w:t>
      </w:r>
    </w:p>
    <w:p w14:paraId="5925F75B" w14:textId="77777777" w:rsidR="00E03D18" w:rsidRPr="00E03D18" w:rsidRDefault="00E03D18" w:rsidP="00E03D18">
      <w:pPr>
        <w:bidi/>
        <w:rPr>
          <w:lang w:bidi="fa-IR"/>
        </w:rPr>
      </w:pPr>
      <w:r w:rsidRPr="00E03D18">
        <w:rPr>
          <w:rtl/>
        </w:rPr>
        <w:t xml:space="preserve">به‌منظور رفع این مشکلات، سامانه </w:t>
      </w:r>
      <w:r w:rsidRPr="00E03D18">
        <w:rPr>
          <w:b/>
          <w:bCs/>
          <w:rtl/>
        </w:rPr>
        <w:t>رزروسنتر</w:t>
      </w:r>
      <w:r w:rsidRPr="00E03D18">
        <w:rPr>
          <w:b/>
          <w:bCs/>
          <w:lang w:bidi="fa-IR"/>
        </w:rPr>
        <w:t xml:space="preserve"> (RSVCenter.ir)</w:t>
      </w:r>
      <w:r w:rsidRPr="00E03D18">
        <w:rPr>
          <w:lang w:bidi="fa-IR"/>
        </w:rPr>
        <w:t xml:space="preserve"> </w:t>
      </w:r>
      <w:r w:rsidRPr="00E03D18">
        <w:rPr>
          <w:rtl/>
        </w:rPr>
        <w:t xml:space="preserve">با هدف مدیریت هوشمند نوبت‌ها و ساده‌سازی فرآیند ارائه خدمات طراحی و پیاده‌سازی شده است. در این سامانه، کاربران ابتدا با ایجاد حساب کاربری و سپس با استفاده از </w:t>
      </w:r>
      <w:r w:rsidRPr="00E03D18">
        <w:rPr>
          <w:b/>
          <w:bCs/>
          <w:rtl/>
        </w:rPr>
        <w:t>شماره تلفن همراه و رمز عبور</w:t>
      </w:r>
      <w:r w:rsidRPr="00E03D18">
        <w:rPr>
          <w:rtl/>
        </w:rPr>
        <w:t xml:space="preserve"> وارد سیستم می‌شوند. در صورت فراموشی رمز عبور نیز امکان بازیابی آن از طریق </w:t>
      </w:r>
      <w:r w:rsidRPr="00E03D18">
        <w:rPr>
          <w:b/>
          <w:bCs/>
          <w:rtl/>
        </w:rPr>
        <w:t>کد یک‌بارمصرف</w:t>
      </w:r>
      <w:r w:rsidRPr="00E03D18">
        <w:rPr>
          <w:b/>
          <w:bCs/>
          <w:lang w:bidi="fa-IR"/>
        </w:rPr>
        <w:t xml:space="preserve"> (OTP)</w:t>
      </w:r>
      <w:r w:rsidRPr="00E03D18">
        <w:rPr>
          <w:lang w:bidi="fa-IR"/>
        </w:rPr>
        <w:t xml:space="preserve"> </w:t>
      </w:r>
      <w:r w:rsidRPr="00E03D18">
        <w:rPr>
          <w:rtl/>
        </w:rPr>
        <w:t>فراهم شده است تا کاربران بتوانند به‌راحتی مجدداً به حساب کاربری خود دسترسی داشته باشند</w:t>
      </w:r>
      <w:r w:rsidRPr="00E03D18">
        <w:rPr>
          <w:lang w:bidi="fa-IR"/>
        </w:rPr>
        <w:t>.</w:t>
      </w:r>
    </w:p>
    <w:p w14:paraId="208F51D3" w14:textId="3A9C8A52" w:rsidR="00E03D18" w:rsidRPr="00E03D18" w:rsidRDefault="00E03D18" w:rsidP="00E03D18">
      <w:pPr>
        <w:bidi/>
        <w:rPr>
          <w:lang w:bidi="fa-IR"/>
        </w:rPr>
      </w:pPr>
      <w:r w:rsidRPr="00E03D18">
        <w:rPr>
          <w:rtl/>
        </w:rPr>
        <w:t>پس از ورود به سامانه، کاربر می‌تواند سازمان موردنظر را انتخاب کرده، خدمات ارائه‌شده را مشاهده کند و با انتخاب تاریخ، ساع</w:t>
      </w:r>
      <w:r>
        <w:rPr>
          <w:rFonts w:hint="cs"/>
          <w:rtl/>
        </w:rPr>
        <w:t xml:space="preserve">ت </w:t>
      </w:r>
      <w:r w:rsidRPr="00E03D18">
        <w:rPr>
          <w:rtl/>
        </w:rPr>
        <w:t>، نوبت خود را به‌صورت آنلاین ثبت کند. از سوی دیگر، سازمان‌ها قادر هستند اطلاعات سازمان، خدمات، پرسنل و نوبت‌های ثبت‌شده را مدیریت کرده و وضعیت هر نوبت را بر اساس فرآیندهای کاری سامانه به‌روزرسانی کنند. همچنین، مدیر کل سامانه</w:t>
      </w:r>
      <w:r w:rsidRPr="00E03D18">
        <w:rPr>
          <w:lang w:bidi="fa-IR"/>
        </w:rPr>
        <w:t xml:space="preserve"> (</w:t>
      </w:r>
      <w:r w:rsidRPr="00E03D18">
        <w:rPr>
          <w:b/>
          <w:bCs/>
          <w:lang w:bidi="fa-IR"/>
        </w:rPr>
        <w:t>Super Admin</w:t>
      </w:r>
      <w:r w:rsidRPr="00E03D18">
        <w:rPr>
          <w:lang w:bidi="fa-IR"/>
        </w:rPr>
        <w:t xml:space="preserve">) </w:t>
      </w:r>
      <w:r w:rsidRPr="00E03D18">
        <w:rPr>
          <w:rtl/>
        </w:rPr>
        <w:t>مسئول مدیریت کاربران، سازمان‌ها، تبلیغات و نظارت بر عملکرد کلی سیستم است تا تمامی فرآیندها به‌صورت صحیح و یکپارچه انجام شوند</w:t>
      </w:r>
      <w:r w:rsidRPr="00E03D18">
        <w:rPr>
          <w:lang w:bidi="fa-IR"/>
        </w:rPr>
        <w:t>.</w:t>
      </w:r>
    </w:p>
    <w:p w14:paraId="3542D77B" w14:textId="77777777" w:rsidR="00E03D18" w:rsidRPr="00E03D18" w:rsidRDefault="00E03D18" w:rsidP="00E03D18">
      <w:pPr>
        <w:bidi/>
        <w:rPr>
          <w:lang w:bidi="fa-IR"/>
        </w:rPr>
      </w:pPr>
      <w:r w:rsidRPr="00E03D18">
        <w:rPr>
          <w:rtl/>
        </w:rPr>
        <w:t>پیاده‌سازی این فرآیند موجب کاهش زمان انتظار کاربران، حذف بسیاری از مراحل زمان‌بر نوبت‌دهی سنتی، افزایش دقت در ثبت اطلاعات و مدیریت بهتر نوبت‌ها شده است. علاوه بر این، کاربران و مدیران سازمان‌ها می‌توانند در هر زمان و مکان به اطلاعات موردنیاز خود دسترسی داشته باشند و فرآیند نوبت‌دهی را به‌صورت سریع، دقیق و منظم مدیریت کنند</w:t>
      </w:r>
      <w:r w:rsidRPr="00E03D18">
        <w:rPr>
          <w:lang w:bidi="fa-IR"/>
        </w:rPr>
        <w:t>.</w:t>
      </w:r>
    </w:p>
    <w:p w14:paraId="60515CA1" w14:textId="77777777" w:rsidR="00E03D18" w:rsidRPr="00E03D18" w:rsidRDefault="00E03D18" w:rsidP="00E03D18">
      <w:pPr>
        <w:bidi/>
        <w:rPr>
          <w:lang w:bidi="fa-IR"/>
        </w:rPr>
      </w:pPr>
      <w:r w:rsidRPr="00E03D18">
        <w:rPr>
          <w:rtl/>
        </w:rPr>
        <w:t xml:space="preserve">به‌منظور تحلیل و مدل‌سازی دقیق فرآیندهای کسب‌وکار سامانه، از نمودارهای استاندارد تحلیل و طراحی سیستم استفاده شده است که جزئیات آن‌ها در </w:t>
      </w:r>
      <w:r w:rsidRPr="00E03D18">
        <w:rPr>
          <w:b/>
          <w:bCs/>
          <w:rtl/>
        </w:rPr>
        <w:t>فصل پنجم</w:t>
      </w:r>
      <w:r w:rsidRPr="00E03D18">
        <w:rPr>
          <w:rtl/>
        </w:rPr>
        <w:t xml:space="preserve"> این گزارش ارائه شده است. این مدل‌ها، نحوه تعامل کاربران با سامانه، گردش اطلاعات و عملکرد بخش‌های مختلف سیستم را به‌صورت کامل نمایش می‌دهند</w:t>
      </w:r>
      <w:r w:rsidRPr="00E03D18">
        <w:rPr>
          <w:lang w:bidi="fa-IR"/>
        </w:rPr>
        <w:t>.</w:t>
      </w:r>
    </w:p>
    <w:p w14:paraId="66435C31" w14:textId="77777777" w:rsidR="00E03D18" w:rsidRPr="00E03D18" w:rsidRDefault="00E03D18" w:rsidP="00E03D18">
      <w:pPr>
        <w:bidi/>
        <w:rPr>
          <w:lang w:bidi="fa-IR"/>
        </w:rPr>
      </w:pPr>
    </w:p>
    <w:p w14:paraId="56EAFE9C" w14:textId="77777777" w:rsidR="00E03D18" w:rsidRDefault="00E03D18" w:rsidP="00E03D18">
      <w:pPr>
        <w:jc w:val="right"/>
        <w:rPr>
          <w:rFonts w:hint="cs"/>
          <w:lang w:bidi="fa-IR"/>
        </w:rPr>
      </w:pPr>
    </w:p>
    <w:sectPr w:rsidR="00E03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18"/>
    <w:rsid w:val="0052131F"/>
    <w:rsid w:val="00AC24D1"/>
    <w:rsid w:val="00B061DF"/>
    <w:rsid w:val="00E03D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69DA"/>
  <w15:chartTrackingRefBased/>
  <w15:docId w15:val="{27A92239-223D-471D-A057-4561E7922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D18"/>
    <w:rPr>
      <w:rFonts w:eastAsiaTheme="majorEastAsia" w:cstheme="majorBidi"/>
      <w:color w:val="272727" w:themeColor="text1" w:themeTint="D8"/>
    </w:rPr>
  </w:style>
  <w:style w:type="paragraph" w:styleId="Title">
    <w:name w:val="Title"/>
    <w:basedOn w:val="Normal"/>
    <w:next w:val="Normal"/>
    <w:link w:val="TitleChar"/>
    <w:uiPriority w:val="10"/>
    <w:qFormat/>
    <w:rsid w:val="00E03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D18"/>
    <w:pPr>
      <w:spacing w:before="160"/>
      <w:jc w:val="center"/>
    </w:pPr>
    <w:rPr>
      <w:i/>
      <w:iCs/>
      <w:color w:val="404040" w:themeColor="text1" w:themeTint="BF"/>
    </w:rPr>
  </w:style>
  <w:style w:type="character" w:customStyle="1" w:styleId="QuoteChar">
    <w:name w:val="Quote Char"/>
    <w:basedOn w:val="DefaultParagraphFont"/>
    <w:link w:val="Quote"/>
    <w:uiPriority w:val="29"/>
    <w:rsid w:val="00E03D18"/>
    <w:rPr>
      <w:i/>
      <w:iCs/>
      <w:color w:val="404040" w:themeColor="text1" w:themeTint="BF"/>
    </w:rPr>
  </w:style>
  <w:style w:type="paragraph" w:styleId="ListParagraph">
    <w:name w:val="List Paragraph"/>
    <w:basedOn w:val="Normal"/>
    <w:uiPriority w:val="34"/>
    <w:qFormat/>
    <w:rsid w:val="00E03D18"/>
    <w:pPr>
      <w:ind w:left="720"/>
      <w:contextualSpacing/>
    </w:pPr>
  </w:style>
  <w:style w:type="character" w:styleId="IntenseEmphasis">
    <w:name w:val="Intense Emphasis"/>
    <w:basedOn w:val="DefaultParagraphFont"/>
    <w:uiPriority w:val="21"/>
    <w:qFormat/>
    <w:rsid w:val="00E03D18"/>
    <w:rPr>
      <w:i/>
      <w:iCs/>
      <w:color w:val="2F5496" w:themeColor="accent1" w:themeShade="BF"/>
    </w:rPr>
  </w:style>
  <w:style w:type="paragraph" w:styleId="IntenseQuote">
    <w:name w:val="Intense Quote"/>
    <w:basedOn w:val="Normal"/>
    <w:next w:val="Normal"/>
    <w:link w:val="IntenseQuoteChar"/>
    <w:uiPriority w:val="30"/>
    <w:qFormat/>
    <w:rsid w:val="00E03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D18"/>
    <w:rPr>
      <w:i/>
      <w:iCs/>
      <w:color w:val="2F5496" w:themeColor="accent1" w:themeShade="BF"/>
    </w:rPr>
  </w:style>
  <w:style w:type="character" w:styleId="IntenseReference">
    <w:name w:val="Intense Reference"/>
    <w:basedOn w:val="DefaultParagraphFont"/>
    <w:uiPriority w:val="32"/>
    <w:qFormat/>
    <w:rsid w:val="00E03D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BRC</dc:creator>
  <cp:keywords/>
  <dc:description/>
  <cp:lastModifiedBy>BRC</cp:lastModifiedBy>
  <cp:revision>1</cp:revision>
  <dcterms:created xsi:type="dcterms:W3CDTF">2026-07-16T13:31:00Z</dcterms:created>
  <dcterms:modified xsi:type="dcterms:W3CDTF">2026-07-16T13:41:00Z</dcterms:modified>
</cp:coreProperties>
</file>