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92930" w14:textId="77777777" w:rsidR="00F63330" w:rsidRPr="00F63330" w:rsidRDefault="00F63330">
      <w:pPr>
        <w:pStyle w:val="Heading2"/>
        <w:rPr>
          <w:sz w:val="48"/>
          <w:szCs w:val="48"/>
          <w:lang w:val="en-US"/>
        </w:rPr>
      </w:pPr>
      <w:r w:rsidRPr="00F63330">
        <w:rPr>
          <w:sz w:val="48"/>
          <w:szCs w:val="48"/>
        </w:rPr>
        <w:t>Personal Budget Tracker</w:t>
      </w:r>
    </w:p>
    <w:p w14:paraId="6449209D" w14:textId="50CE11AE" w:rsidR="00630BF6" w:rsidRDefault="00000000">
      <w:pPr>
        <w:pStyle w:val="Heading2"/>
      </w:pPr>
      <w:r>
        <w:t>Introduction</w:t>
      </w:r>
    </w:p>
    <w:p w14:paraId="68DD7598" w14:textId="77777777" w:rsidR="00F63330" w:rsidRDefault="00F63330">
      <w:pPr>
        <w:pStyle w:val="Heading2"/>
        <w:rPr>
          <w:b w:val="0"/>
          <w:bCs w:val="0"/>
          <w:sz w:val="24"/>
          <w:szCs w:val="24"/>
          <w:lang w:val="ru-RU"/>
        </w:rPr>
      </w:pPr>
      <w:r w:rsidRPr="00F63330">
        <w:rPr>
          <w:b w:val="0"/>
          <w:bCs w:val="0"/>
          <w:sz w:val="24"/>
          <w:szCs w:val="24"/>
        </w:rPr>
        <w:t xml:space="preserve">This project is a web-based personal finance tracker that allows users to monitor and </w:t>
      </w:r>
      <w:proofErr w:type="spellStart"/>
      <w:r w:rsidRPr="00F63330">
        <w:rPr>
          <w:b w:val="0"/>
          <w:bCs w:val="0"/>
          <w:sz w:val="24"/>
          <w:szCs w:val="24"/>
        </w:rPr>
        <w:t>analyze</w:t>
      </w:r>
      <w:proofErr w:type="spellEnd"/>
      <w:r w:rsidRPr="00F63330">
        <w:rPr>
          <w:b w:val="0"/>
          <w:bCs w:val="0"/>
          <w:sz w:val="24"/>
          <w:szCs w:val="24"/>
        </w:rPr>
        <w:t xml:space="preserve"> their spending across multiple bank accounts. Users can connect their banking data using </w:t>
      </w:r>
      <w:proofErr w:type="spellStart"/>
      <w:r w:rsidRPr="00F63330">
        <w:rPr>
          <w:b w:val="0"/>
          <w:bCs w:val="0"/>
          <w:sz w:val="24"/>
          <w:szCs w:val="24"/>
        </w:rPr>
        <w:t>TrueLayer</w:t>
      </w:r>
      <w:proofErr w:type="spellEnd"/>
      <w:r w:rsidRPr="00F63330">
        <w:rPr>
          <w:b w:val="0"/>
          <w:bCs w:val="0"/>
          <w:sz w:val="24"/>
          <w:szCs w:val="24"/>
        </w:rPr>
        <w:t>, view detailed statistics, and gain insights into their financial habits.</w:t>
      </w:r>
    </w:p>
    <w:p w14:paraId="7E4FF110" w14:textId="77777777" w:rsidR="00761715" w:rsidRPr="00761715" w:rsidRDefault="00761715" w:rsidP="00761715">
      <w:pPr>
        <w:pStyle w:val="HorizontalLine"/>
        <w:rPr>
          <w:lang w:val="ru-RU"/>
        </w:rPr>
      </w:pPr>
    </w:p>
    <w:p w14:paraId="7B781776" w14:textId="19FBB863" w:rsidR="00630BF6" w:rsidRDefault="00000000">
      <w:pPr>
        <w:pStyle w:val="Heading2"/>
      </w:pPr>
      <w:r>
        <w:t>Problem Statement</w:t>
      </w:r>
    </w:p>
    <w:p w14:paraId="7D73755D" w14:textId="77777777" w:rsidR="00F63330" w:rsidRDefault="00F63330">
      <w:pPr>
        <w:pStyle w:val="Heading2"/>
        <w:rPr>
          <w:b w:val="0"/>
          <w:bCs w:val="0"/>
          <w:sz w:val="24"/>
          <w:szCs w:val="24"/>
          <w:lang w:val="ru-RU"/>
        </w:rPr>
      </w:pPr>
      <w:r w:rsidRPr="00F63330">
        <w:rPr>
          <w:b w:val="0"/>
          <w:bCs w:val="0"/>
          <w:sz w:val="24"/>
          <w:szCs w:val="24"/>
        </w:rPr>
        <w:t>In today's digital world, managing finances across multiple accounts and banks can be confusing and fragmented. Users often lack a centralized system to track spending, identify patterns, or visualize their budget. This project addresses the need for a unified, user-friendly solution for financial awareness and control.</w:t>
      </w:r>
    </w:p>
    <w:p w14:paraId="75ECDFCC" w14:textId="77777777" w:rsidR="00761715" w:rsidRPr="00761715" w:rsidRDefault="00761715" w:rsidP="00761715">
      <w:pPr>
        <w:pStyle w:val="HorizontalLine"/>
        <w:rPr>
          <w:lang w:val="ru-RU"/>
        </w:rPr>
      </w:pPr>
    </w:p>
    <w:p w14:paraId="0F5855A6" w14:textId="77777777" w:rsidR="00F63330" w:rsidRPr="00F63330" w:rsidRDefault="00000000" w:rsidP="00F63330">
      <w:pPr>
        <w:pStyle w:val="Heading2"/>
        <w:rPr>
          <w:lang w:val="en-US"/>
        </w:rPr>
      </w:pPr>
      <w:r>
        <w:t>Objectives</w:t>
      </w:r>
    </w:p>
    <w:p w14:paraId="1C61B44B" w14:textId="22DFACD3" w:rsidR="00F63330" w:rsidRPr="00F63330" w:rsidRDefault="00F63330" w:rsidP="001001AF">
      <w:pPr>
        <w:pStyle w:val="Heading2"/>
        <w:numPr>
          <w:ilvl w:val="0"/>
          <w:numId w:val="14"/>
        </w:numPr>
        <w:rPr>
          <w:b w:val="0"/>
          <w:bCs w:val="0"/>
          <w:sz w:val="24"/>
          <w:szCs w:val="24"/>
          <w:lang w:val="en-US"/>
        </w:rPr>
      </w:pPr>
      <w:r w:rsidRPr="00F63330">
        <w:rPr>
          <w:b w:val="0"/>
          <w:bCs w:val="0"/>
          <w:sz w:val="24"/>
          <w:szCs w:val="24"/>
          <w:lang w:val="ru-KZ"/>
        </w:rPr>
        <w:t>To centralize financial data from multiple bank accounts.</w:t>
      </w:r>
    </w:p>
    <w:p w14:paraId="32C2F4F3" w14:textId="79F5DA43" w:rsidR="00F63330" w:rsidRPr="00F63330" w:rsidRDefault="00F63330" w:rsidP="001001AF">
      <w:pPr>
        <w:pStyle w:val="Heading2"/>
        <w:numPr>
          <w:ilvl w:val="0"/>
          <w:numId w:val="14"/>
        </w:numPr>
        <w:rPr>
          <w:b w:val="0"/>
          <w:bCs w:val="0"/>
          <w:sz w:val="24"/>
          <w:szCs w:val="24"/>
          <w:lang w:val="en-US"/>
        </w:rPr>
      </w:pPr>
      <w:r w:rsidRPr="00F63330">
        <w:rPr>
          <w:b w:val="0"/>
          <w:bCs w:val="0"/>
          <w:sz w:val="24"/>
          <w:szCs w:val="24"/>
          <w:lang w:val="ru-KZ"/>
        </w:rPr>
        <w:t>To provide interactive dashboards for transaction analytics.</w:t>
      </w:r>
    </w:p>
    <w:p w14:paraId="6F105412" w14:textId="67C344B5" w:rsidR="00F63330" w:rsidRPr="00F63330" w:rsidRDefault="00F63330" w:rsidP="001001AF">
      <w:pPr>
        <w:pStyle w:val="Heading2"/>
        <w:numPr>
          <w:ilvl w:val="0"/>
          <w:numId w:val="14"/>
        </w:numPr>
        <w:rPr>
          <w:b w:val="0"/>
          <w:bCs w:val="0"/>
          <w:sz w:val="24"/>
          <w:szCs w:val="24"/>
        </w:rPr>
      </w:pPr>
      <w:r w:rsidRPr="00F63330">
        <w:rPr>
          <w:b w:val="0"/>
          <w:bCs w:val="0"/>
          <w:sz w:val="24"/>
          <w:szCs w:val="24"/>
          <w:lang w:val="ru-KZ"/>
        </w:rPr>
        <w:t>To automate categorization and visualization of expenses.</w:t>
      </w:r>
    </w:p>
    <w:p w14:paraId="607622E2" w14:textId="492FC412" w:rsidR="00F63330" w:rsidRDefault="00F63330" w:rsidP="001001AF">
      <w:pPr>
        <w:pStyle w:val="Heading2"/>
        <w:numPr>
          <w:ilvl w:val="0"/>
          <w:numId w:val="14"/>
        </w:numPr>
        <w:rPr>
          <w:b w:val="0"/>
          <w:bCs w:val="0"/>
          <w:sz w:val="24"/>
          <w:szCs w:val="24"/>
          <w:lang w:val="ru-KZ"/>
        </w:rPr>
      </w:pPr>
      <w:r w:rsidRPr="00F63330">
        <w:rPr>
          <w:b w:val="0"/>
          <w:bCs w:val="0"/>
          <w:sz w:val="24"/>
          <w:szCs w:val="24"/>
          <w:lang w:val="ru-KZ"/>
        </w:rPr>
        <w:t>To support secure authentication and data privacy using industry standards.</w:t>
      </w:r>
    </w:p>
    <w:p w14:paraId="41F34B2C" w14:textId="77777777" w:rsidR="00761715" w:rsidRPr="00F63330" w:rsidRDefault="00761715" w:rsidP="00761715">
      <w:pPr>
        <w:pStyle w:val="HorizontalLine"/>
        <w:rPr>
          <w:lang w:val="ru-KZ"/>
        </w:rPr>
      </w:pPr>
    </w:p>
    <w:p w14:paraId="6DBD2BA1" w14:textId="77777777" w:rsidR="00630BF6" w:rsidRDefault="00000000">
      <w:pPr>
        <w:pStyle w:val="Heading2"/>
      </w:pPr>
      <w:r>
        <w:t>Technology Stack</w:t>
      </w:r>
    </w:p>
    <w:p w14:paraId="14361C40" w14:textId="77777777" w:rsidR="001001AF" w:rsidRDefault="00000000" w:rsidP="001001AF">
      <w:pPr>
        <w:pStyle w:val="BodyText"/>
        <w:numPr>
          <w:ilvl w:val="0"/>
          <w:numId w:val="15"/>
        </w:numPr>
        <w:rPr>
          <w:lang w:val="kk-KZ"/>
        </w:rPr>
      </w:pPr>
      <w:r>
        <w:t>List the main tools, frameworks, libraries, and languages used.</w:t>
      </w:r>
    </w:p>
    <w:p w14:paraId="505E0693" w14:textId="77777777" w:rsidR="001001AF" w:rsidRDefault="00F63330" w:rsidP="001001AF">
      <w:pPr>
        <w:pStyle w:val="BodyText"/>
        <w:numPr>
          <w:ilvl w:val="0"/>
          <w:numId w:val="15"/>
        </w:numPr>
        <w:rPr>
          <w:b/>
          <w:bCs/>
          <w:lang w:val="ru-KZ"/>
        </w:rPr>
      </w:pPr>
      <w:r w:rsidRPr="00F63330">
        <w:rPr>
          <w:b/>
          <w:bCs/>
          <w:lang w:val="ru-KZ"/>
        </w:rPr>
        <w:t>Frontend: HTML5, Tailwind CSS, Chart.js, Jinja2 Templates</w:t>
      </w:r>
    </w:p>
    <w:p w14:paraId="58E77DB0" w14:textId="77777777" w:rsidR="001001AF" w:rsidRDefault="00F63330" w:rsidP="001001AF">
      <w:pPr>
        <w:pStyle w:val="BodyText"/>
        <w:numPr>
          <w:ilvl w:val="0"/>
          <w:numId w:val="15"/>
        </w:numPr>
        <w:rPr>
          <w:b/>
          <w:bCs/>
          <w:lang w:val="ru-KZ"/>
        </w:rPr>
      </w:pPr>
      <w:r w:rsidRPr="00F63330">
        <w:rPr>
          <w:b/>
          <w:bCs/>
          <w:lang w:val="ru-KZ"/>
        </w:rPr>
        <w:t>Backend: Python, Flask, Flask-Login, SQLAlchemy</w:t>
      </w:r>
    </w:p>
    <w:p w14:paraId="75B798B3" w14:textId="77777777" w:rsidR="001001AF" w:rsidRDefault="00F63330" w:rsidP="001001AF">
      <w:pPr>
        <w:pStyle w:val="BodyText"/>
        <w:numPr>
          <w:ilvl w:val="0"/>
          <w:numId w:val="15"/>
        </w:numPr>
        <w:rPr>
          <w:b/>
          <w:bCs/>
          <w:lang w:val="ru-KZ"/>
        </w:rPr>
      </w:pPr>
      <w:r w:rsidRPr="00F63330">
        <w:rPr>
          <w:b/>
          <w:bCs/>
          <w:lang w:val="ru-KZ"/>
        </w:rPr>
        <w:t>Database: PostgreSQL</w:t>
      </w:r>
    </w:p>
    <w:p w14:paraId="30DD84EA" w14:textId="77777777" w:rsidR="001001AF" w:rsidRDefault="00F63330" w:rsidP="001001AF">
      <w:pPr>
        <w:pStyle w:val="BodyText"/>
        <w:numPr>
          <w:ilvl w:val="0"/>
          <w:numId w:val="15"/>
        </w:numPr>
        <w:rPr>
          <w:b/>
          <w:bCs/>
          <w:lang w:val="ru-KZ"/>
        </w:rPr>
      </w:pPr>
      <w:r w:rsidRPr="00F63330">
        <w:rPr>
          <w:b/>
          <w:bCs/>
          <w:lang w:val="ru-KZ"/>
        </w:rPr>
        <w:t>Others: TrueLayer (Open Banking API), GitHub</w:t>
      </w:r>
    </w:p>
    <w:p w14:paraId="0854F91C" w14:textId="77777777" w:rsidR="00761715" w:rsidRDefault="00761715" w:rsidP="00761715">
      <w:pPr>
        <w:pStyle w:val="HorizontalLine"/>
        <w:rPr>
          <w:lang w:val="ru-KZ"/>
        </w:rPr>
      </w:pPr>
    </w:p>
    <w:p w14:paraId="35B07471" w14:textId="77777777" w:rsidR="001001AF" w:rsidRPr="001001AF" w:rsidRDefault="00000000" w:rsidP="001001AF">
      <w:pPr>
        <w:pStyle w:val="BodyText"/>
        <w:rPr>
          <w:b/>
          <w:bCs/>
          <w:sz w:val="36"/>
          <w:szCs w:val="36"/>
          <w:lang w:val="kk-KZ"/>
        </w:rPr>
      </w:pPr>
      <w:r w:rsidRPr="001001AF">
        <w:rPr>
          <w:b/>
          <w:bCs/>
          <w:sz w:val="36"/>
          <w:szCs w:val="36"/>
        </w:rPr>
        <w:t>Installation Instructions</w:t>
      </w:r>
    </w:p>
    <w:p w14:paraId="28F1CF88" w14:textId="77777777" w:rsidR="001001AF" w:rsidRDefault="00F63330" w:rsidP="001001AF">
      <w:pPr>
        <w:pStyle w:val="BodyText"/>
        <w:rPr>
          <w:lang w:val="kk-KZ"/>
        </w:rPr>
      </w:pPr>
      <w:r w:rsidRPr="00F63330">
        <w:t># 1. Clone the repository</w:t>
      </w:r>
    </w:p>
    <w:p w14:paraId="4545DA57" w14:textId="4663CEF5" w:rsidR="001001AF" w:rsidRDefault="00F63330" w:rsidP="001001AF">
      <w:pPr>
        <w:pStyle w:val="BodyText"/>
        <w:rPr>
          <w:lang w:val="kk-KZ"/>
        </w:rPr>
      </w:pPr>
      <w:r w:rsidRPr="00F63330">
        <w:t xml:space="preserve">git clone </w:t>
      </w:r>
      <w:hyperlink r:id="rId5" w:history="1">
        <w:r w:rsidR="001001AF" w:rsidRPr="00E919A9">
          <w:rPr>
            <w:rStyle w:val="Hyperlink"/>
          </w:rPr>
          <w:t>https://github.com/Tnamor/AdvancedProjectPersonal_Budget_Tracker_13P.git</w:t>
        </w:r>
      </w:hyperlink>
    </w:p>
    <w:p w14:paraId="41A4ECC3" w14:textId="05B67F7F" w:rsidR="001001AF" w:rsidRDefault="00F63330" w:rsidP="001001AF">
      <w:pPr>
        <w:pStyle w:val="BodyText"/>
        <w:rPr>
          <w:lang w:val="kk-KZ"/>
        </w:rPr>
      </w:pPr>
      <w:r w:rsidRPr="00F63330">
        <w:t># 2. Navigate into the project directory</w:t>
      </w:r>
    </w:p>
    <w:p w14:paraId="1A89DBD2" w14:textId="77777777" w:rsidR="001001AF" w:rsidRDefault="00F63330" w:rsidP="001001AF">
      <w:pPr>
        <w:pStyle w:val="BodyText"/>
        <w:rPr>
          <w:lang w:val="kk-KZ"/>
        </w:rPr>
      </w:pPr>
      <w:r w:rsidRPr="00F63330">
        <w:t xml:space="preserve">cd </w:t>
      </w:r>
      <w:proofErr w:type="spellStart"/>
      <w:r w:rsidRPr="00F63330">
        <w:t>PersonalBudgetTracker</w:t>
      </w:r>
      <w:proofErr w:type="spellEnd"/>
    </w:p>
    <w:p w14:paraId="1101EBAF" w14:textId="77777777" w:rsidR="001001AF" w:rsidRDefault="00F63330" w:rsidP="001001AF">
      <w:pPr>
        <w:pStyle w:val="BodyText"/>
        <w:rPr>
          <w:lang w:val="kk-KZ"/>
        </w:rPr>
      </w:pPr>
      <w:r w:rsidRPr="00F63330">
        <w:t># 3. Create and activate virtual environment</w:t>
      </w:r>
    </w:p>
    <w:p w14:paraId="13445193" w14:textId="77777777" w:rsidR="001001AF" w:rsidRDefault="00F63330" w:rsidP="001001AF">
      <w:pPr>
        <w:pStyle w:val="BodyText"/>
        <w:rPr>
          <w:lang w:val="kk-KZ"/>
        </w:rPr>
      </w:pPr>
      <w:r w:rsidRPr="00F63330">
        <w:t xml:space="preserve">python -m </w:t>
      </w:r>
      <w:proofErr w:type="spellStart"/>
      <w:r w:rsidRPr="00F63330">
        <w:t>venv</w:t>
      </w:r>
      <w:proofErr w:type="spellEnd"/>
      <w:r w:rsidRPr="00F63330">
        <w:t xml:space="preserve"> </w:t>
      </w:r>
      <w:proofErr w:type="spellStart"/>
      <w:r w:rsidRPr="00F63330">
        <w:t>venv</w:t>
      </w:r>
      <w:proofErr w:type="spellEnd"/>
    </w:p>
    <w:p w14:paraId="0CE65CD7" w14:textId="77777777" w:rsidR="001001AF" w:rsidRDefault="00F63330" w:rsidP="001001AF">
      <w:pPr>
        <w:pStyle w:val="BodyText"/>
        <w:rPr>
          <w:lang w:val="kk-KZ"/>
        </w:rPr>
      </w:pPr>
      <w:r w:rsidRPr="00F63330">
        <w:lastRenderedPageBreak/>
        <w:t xml:space="preserve">source </w:t>
      </w:r>
      <w:proofErr w:type="spellStart"/>
      <w:r w:rsidRPr="00F63330">
        <w:t>venv</w:t>
      </w:r>
      <w:proofErr w:type="spellEnd"/>
      <w:r w:rsidRPr="00F63330">
        <w:t xml:space="preserve">/bin/activate    # On Windows: </w:t>
      </w:r>
      <w:proofErr w:type="spellStart"/>
      <w:r w:rsidRPr="00F63330">
        <w:t>venv</w:t>
      </w:r>
      <w:proofErr w:type="spellEnd"/>
      <w:r w:rsidRPr="00F63330">
        <w:t>\Scripts\activate</w:t>
      </w:r>
    </w:p>
    <w:p w14:paraId="65AECAF5" w14:textId="77777777" w:rsidR="001001AF" w:rsidRDefault="00F63330" w:rsidP="001001AF">
      <w:pPr>
        <w:pStyle w:val="BodyText"/>
        <w:rPr>
          <w:lang w:val="kk-KZ"/>
        </w:rPr>
      </w:pPr>
      <w:r w:rsidRPr="00F63330">
        <w:t># 4. Install dependencies</w:t>
      </w:r>
    </w:p>
    <w:p w14:paraId="6F8E0621" w14:textId="77777777" w:rsidR="00761715" w:rsidRPr="00761715" w:rsidRDefault="00F63330" w:rsidP="00761715">
      <w:pPr>
        <w:pStyle w:val="BodyText"/>
        <w:rPr>
          <w:lang w:val="en-US"/>
        </w:rPr>
      </w:pPr>
      <w:r w:rsidRPr="00F63330">
        <w:t>pip install -r requirements.txt</w:t>
      </w:r>
    </w:p>
    <w:p w14:paraId="309C9D7B" w14:textId="77777777" w:rsidR="00761715" w:rsidRPr="00761715" w:rsidRDefault="00F63330" w:rsidP="00761715">
      <w:pPr>
        <w:pStyle w:val="BodyText"/>
        <w:rPr>
          <w:lang w:val="en-US"/>
        </w:rPr>
      </w:pPr>
      <w:r w:rsidRPr="00F63330">
        <w:t># 5. Set up environment variables</w:t>
      </w:r>
    </w:p>
    <w:p w14:paraId="5F23B612" w14:textId="77777777" w:rsidR="00761715" w:rsidRPr="00761715" w:rsidRDefault="00F63330" w:rsidP="00761715">
      <w:pPr>
        <w:pStyle w:val="BodyText"/>
        <w:rPr>
          <w:lang w:val="en-US"/>
        </w:rPr>
      </w:pPr>
      <w:r w:rsidRPr="00F63330">
        <w:t># Create a .env file and add:</w:t>
      </w:r>
    </w:p>
    <w:p w14:paraId="7A2727F2" w14:textId="77777777" w:rsidR="00761715" w:rsidRPr="00761715" w:rsidRDefault="00F63330" w:rsidP="00761715">
      <w:pPr>
        <w:pStyle w:val="BodyText"/>
        <w:rPr>
          <w:lang w:val="en-US"/>
        </w:rPr>
      </w:pPr>
      <w:r w:rsidRPr="00F63330">
        <w:t># FLASK_APP=app.py</w:t>
      </w:r>
    </w:p>
    <w:p w14:paraId="56C17A85" w14:textId="77777777" w:rsidR="00761715" w:rsidRPr="00761715" w:rsidRDefault="00F63330" w:rsidP="00761715">
      <w:pPr>
        <w:pStyle w:val="BodyText"/>
        <w:rPr>
          <w:lang w:val="en-US"/>
        </w:rPr>
      </w:pPr>
      <w:r w:rsidRPr="00F63330">
        <w:t># FLASK_ENV=development</w:t>
      </w:r>
    </w:p>
    <w:p w14:paraId="13A56715" w14:textId="77777777" w:rsidR="00761715" w:rsidRPr="00761715" w:rsidRDefault="00F63330" w:rsidP="00761715">
      <w:pPr>
        <w:pStyle w:val="BodyText"/>
        <w:rPr>
          <w:lang w:val="en-US"/>
        </w:rPr>
      </w:pPr>
      <w:r w:rsidRPr="00F63330">
        <w:t># DATABASE_URL=postgresql://user:password@localhost/dbname</w:t>
      </w:r>
    </w:p>
    <w:p w14:paraId="4BF081D1" w14:textId="77777777" w:rsidR="00761715" w:rsidRDefault="00F63330" w:rsidP="00761715">
      <w:pPr>
        <w:pStyle w:val="BodyText"/>
        <w:rPr>
          <w:lang w:val="ru-RU"/>
        </w:rPr>
      </w:pPr>
      <w:r w:rsidRPr="00F63330">
        <w:t># TRUELAYER_CLIENT_ID=...</w:t>
      </w:r>
    </w:p>
    <w:p w14:paraId="0F6A6FE3" w14:textId="77777777" w:rsidR="00761715" w:rsidRDefault="00F63330" w:rsidP="00761715">
      <w:pPr>
        <w:pStyle w:val="BodyText"/>
        <w:rPr>
          <w:lang w:val="ru-RU"/>
        </w:rPr>
      </w:pPr>
      <w:r w:rsidRPr="00F63330">
        <w:t># TRUELAYER_CLIENT_SECRET=...</w:t>
      </w:r>
    </w:p>
    <w:p w14:paraId="083664E9" w14:textId="77777777" w:rsidR="00761715" w:rsidRPr="00761715" w:rsidRDefault="00F63330" w:rsidP="00761715">
      <w:pPr>
        <w:pStyle w:val="BodyText"/>
        <w:rPr>
          <w:lang w:val="en-US"/>
        </w:rPr>
      </w:pPr>
      <w:r w:rsidRPr="00F63330">
        <w:t># 6. Initialize database</w:t>
      </w:r>
    </w:p>
    <w:p w14:paraId="732435EF" w14:textId="77777777" w:rsidR="00761715" w:rsidRPr="00761715" w:rsidRDefault="00F63330" w:rsidP="00761715">
      <w:pPr>
        <w:pStyle w:val="BodyText"/>
        <w:rPr>
          <w:lang w:val="en-US"/>
        </w:rPr>
      </w:pPr>
      <w:r w:rsidRPr="00F63330">
        <w:t xml:space="preserve">flask </w:t>
      </w:r>
      <w:proofErr w:type="spellStart"/>
      <w:r w:rsidRPr="00F63330">
        <w:t>db</w:t>
      </w:r>
      <w:proofErr w:type="spellEnd"/>
      <w:r w:rsidRPr="00F63330">
        <w:t xml:space="preserve"> </w:t>
      </w:r>
      <w:proofErr w:type="spellStart"/>
      <w:r w:rsidRPr="00F63330">
        <w:t>init</w:t>
      </w:r>
      <w:proofErr w:type="spellEnd"/>
    </w:p>
    <w:p w14:paraId="53E25741" w14:textId="77777777" w:rsidR="00761715" w:rsidRPr="00761715" w:rsidRDefault="00F63330" w:rsidP="00761715">
      <w:pPr>
        <w:pStyle w:val="BodyText"/>
        <w:rPr>
          <w:lang w:val="en-US"/>
        </w:rPr>
      </w:pPr>
      <w:r w:rsidRPr="00F63330">
        <w:t xml:space="preserve">flask </w:t>
      </w:r>
      <w:proofErr w:type="spellStart"/>
      <w:r w:rsidRPr="00F63330">
        <w:t>db</w:t>
      </w:r>
      <w:proofErr w:type="spellEnd"/>
      <w:r w:rsidRPr="00F63330">
        <w:t xml:space="preserve"> migrate</w:t>
      </w:r>
    </w:p>
    <w:p w14:paraId="39182750" w14:textId="77777777" w:rsidR="00761715" w:rsidRPr="00761715" w:rsidRDefault="00F63330" w:rsidP="00761715">
      <w:pPr>
        <w:pStyle w:val="BodyText"/>
        <w:rPr>
          <w:lang w:val="en-US"/>
        </w:rPr>
      </w:pPr>
      <w:r w:rsidRPr="00F63330">
        <w:t xml:space="preserve">flask </w:t>
      </w:r>
      <w:proofErr w:type="spellStart"/>
      <w:r w:rsidRPr="00F63330">
        <w:t>db</w:t>
      </w:r>
      <w:proofErr w:type="spellEnd"/>
      <w:r w:rsidRPr="00F63330">
        <w:t xml:space="preserve"> upgrade</w:t>
      </w:r>
    </w:p>
    <w:p w14:paraId="06BBD9B8" w14:textId="77777777" w:rsidR="00761715" w:rsidRPr="00761715" w:rsidRDefault="00F63330" w:rsidP="00761715">
      <w:pPr>
        <w:pStyle w:val="BodyText"/>
        <w:rPr>
          <w:lang w:val="en-US"/>
        </w:rPr>
      </w:pPr>
      <w:r w:rsidRPr="00F63330">
        <w:t># 7. Run the application</w:t>
      </w:r>
    </w:p>
    <w:p w14:paraId="5D3853B9" w14:textId="77777777" w:rsidR="00761715" w:rsidRDefault="00F63330" w:rsidP="00761715">
      <w:pPr>
        <w:pStyle w:val="BodyText"/>
        <w:rPr>
          <w:lang w:val="ru-RU"/>
        </w:rPr>
      </w:pPr>
      <w:r w:rsidRPr="00F63330">
        <w:t>flask run</w:t>
      </w:r>
    </w:p>
    <w:p w14:paraId="7E3C1BA2" w14:textId="77777777" w:rsidR="00761715" w:rsidRPr="00761715" w:rsidRDefault="00761715" w:rsidP="00761715">
      <w:pPr>
        <w:pStyle w:val="HorizontalLine"/>
        <w:rPr>
          <w:lang w:val="ru-RU"/>
        </w:rPr>
      </w:pPr>
    </w:p>
    <w:p w14:paraId="5B4F8B04" w14:textId="77777777" w:rsidR="00761715" w:rsidRPr="00761715" w:rsidRDefault="00000000" w:rsidP="00761715">
      <w:pPr>
        <w:pStyle w:val="BodyText"/>
        <w:rPr>
          <w:b/>
          <w:bCs/>
          <w:sz w:val="36"/>
          <w:szCs w:val="36"/>
          <w:lang w:val="ru-RU"/>
        </w:rPr>
      </w:pPr>
      <w:r w:rsidRPr="00761715">
        <w:rPr>
          <w:b/>
          <w:bCs/>
          <w:sz w:val="36"/>
          <w:szCs w:val="36"/>
        </w:rPr>
        <w:t>Usage Guide</w:t>
      </w:r>
    </w:p>
    <w:p w14:paraId="3A8A999F" w14:textId="77777777" w:rsidR="00761715" w:rsidRPr="00F63330" w:rsidRDefault="00761715" w:rsidP="00761715">
      <w:pPr>
        <w:pStyle w:val="Heading2"/>
        <w:numPr>
          <w:ilvl w:val="0"/>
          <w:numId w:val="12"/>
        </w:numPr>
        <w:rPr>
          <w:b w:val="0"/>
          <w:bCs w:val="0"/>
          <w:sz w:val="24"/>
          <w:szCs w:val="24"/>
          <w:lang w:val="ru-KZ"/>
        </w:rPr>
      </w:pPr>
      <w:r w:rsidRPr="00F63330">
        <w:rPr>
          <w:b w:val="0"/>
          <w:bCs w:val="0"/>
          <w:sz w:val="24"/>
          <w:szCs w:val="24"/>
          <w:lang w:val="ru-KZ"/>
        </w:rPr>
        <w:t>Register and log in to your account.</w:t>
      </w:r>
    </w:p>
    <w:p w14:paraId="72344898" w14:textId="77777777" w:rsidR="00761715" w:rsidRPr="00F63330" w:rsidRDefault="00761715" w:rsidP="00761715">
      <w:pPr>
        <w:pStyle w:val="Heading2"/>
        <w:numPr>
          <w:ilvl w:val="0"/>
          <w:numId w:val="12"/>
        </w:numPr>
        <w:rPr>
          <w:b w:val="0"/>
          <w:bCs w:val="0"/>
          <w:sz w:val="24"/>
          <w:szCs w:val="24"/>
          <w:lang w:val="ru-KZ"/>
        </w:rPr>
      </w:pPr>
      <w:r w:rsidRPr="00F63330">
        <w:rPr>
          <w:b w:val="0"/>
          <w:bCs w:val="0"/>
          <w:sz w:val="24"/>
          <w:szCs w:val="24"/>
          <w:lang w:val="ru-KZ"/>
        </w:rPr>
        <w:t>Connect your bank using TrueLayer.</w:t>
      </w:r>
    </w:p>
    <w:p w14:paraId="5AD1D545" w14:textId="77777777" w:rsidR="00761715" w:rsidRPr="00F63330" w:rsidRDefault="00761715" w:rsidP="00761715">
      <w:pPr>
        <w:pStyle w:val="Heading2"/>
        <w:numPr>
          <w:ilvl w:val="0"/>
          <w:numId w:val="12"/>
        </w:numPr>
        <w:rPr>
          <w:b w:val="0"/>
          <w:bCs w:val="0"/>
          <w:sz w:val="24"/>
          <w:szCs w:val="24"/>
          <w:lang w:val="ru-KZ"/>
        </w:rPr>
      </w:pPr>
      <w:r w:rsidRPr="00F63330">
        <w:rPr>
          <w:b w:val="0"/>
          <w:bCs w:val="0"/>
          <w:sz w:val="24"/>
          <w:szCs w:val="24"/>
          <w:lang w:val="ru-KZ"/>
        </w:rPr>
        <w:t>The dashboard displays overall statistics including:</w:t>
      </w:r>
    </w:p>
    <w:p w14:paraId="3EEFA131" w14:textId="77777777" w:rsidR="00761715" w:rsidRPr="00F63330" w:rsidRDefault="00761715" w:rsidP="00761715">
      <w:pPr>
        <w:pStyle w:val="Heading2"/>
        <w:numPr>
          <w:ilvl w:val="0"/>
          <w:numId w:val="12"/>
        </w:numPr>
        <w:rPr>
          <w:b w:val="0"/>
          <w:bCs w:val="0"/>
          <w:sz w:val="24"/>
          <w:szCs w:val="24"/>
          <w:lang w:val="ru-KZ"/>
        </w:rPr>
      </w:pPr>
      <w:r w:rsidRPr="00F63330">
        <w:rPr>
          <w:b w:val="0"/>
          <w:bCs w:val="0"/>
          <w:sz w:val="24"/>
          <w:szCs w:val="24"/>
          <w:lang w:val="ru-KZ"/>
        </w:rPr>
        <w:t>Spending by category</w:t>
      </w:r>
    </w:p>
    <w:p w14:paraId="0A07A893" w14:textId="77777777" w:rsidR="00761715" w:rsidRPr="00F63330" w:rsidRDefault="00761715" w:rsidP="00761715">
      <w:pPr>
        <w:pStyle w:val="Heading2"/>
        <w:numPr>
          <w:ilvl w:val="0"/>
          <w:numId w:val="12"/>
        </w:numPr>
        <w:rPr>
          <w:b w:val="0"/>
          <w:bCs w:val="0"/>
          <w:sz w:val="24"/>
          <w:szCs w:val="24"/>
          <w:lang w:val="ru-KZ"/>
        </w:rPr>
      </w:pPr>
      <w:r w:rsidRPr="00F63330">
        <w:rPr>
          <w:b w:val="0"/>
          <w:bCs w:val="0"/>
          <w:sz w:val="24"/>
          <w:szCs w:val="24"/>
          <w:lang w:val="ru-KZ"/>
        </w:rPr>
        <w:t>Monthly summaries</w:t>
      </w:r>
    </w:p>
    <w:p w14:paraId="62DAC5B9" w14:textId="77777777" w:rsidR="00761715" w:rsidRPr="00F63330" w:rsidRDefault="00761715" w:rsidP="00761715">
      <w:pPr>
        <w:pStyle w:val="Heading2"/>
        <w:numPr>
          <w:ilvl w:val="0"/>
          <w:numId w:val="12"/>
        </w:numPr>
        <w:rPr>
          <w:b w:val="0"/>
          <w:bCs w:val="0"/>
          <w:sz w:val="24"/>
          <w:szCs w:val="24"/>
          <w:lang w:val="ru-KZ"/>
        </w:rPr>
      </w:pPr>
      <w:r w:rsidRPr="00F63330">
        <w:rPr>
          <w:b w:val="0"/>
          <w:bCs w:val="0"/>
          <w:sz w:val="24"/>
          <w:szCs w:val="24"/>
          <w:lang w:val="ru-KZ"/>
        </w:rPr>
        <w:t>Transaction history</w:t>
      </w:r>
    </w:p>
    <w:p w14:paraId="0EA712D8" w14:textId="13768B28" w:rsidR="00761715" w:rsidRDefault="00761715" w:rsidP="00761715">
      <w:pPr>
        <w:pStyle w:val="Heading2"/>
        <w:numPr>
          <w:ilvl w:val="0"/>
          <w:numId w:val="12"/>
        </w:numPr>
        <w:rPr>
          <w:b w:val="0"/>
          <w:bCs w:val="0"/>
          <w:sz w:val="24"/>
          <w:szCs w:val="24"/>
          <w:lang w:val="ru-KZ"/>
        </w:rPr>
      </w:pPr>
      <w:r w:rsidRPr="00F63330">
        <w:rPr>
          <w:b w:val="0"/>
          <w:bCs w:val="0"/>
          <w:sz w:val="24"/>
          <w:szCs w:val="24"/>
          <w:lang w:val="ru-KZ"/>
        </w:rPr>
        <w:t>Click on a bank card to view details specific to that account.</w:t>
      </w:r>
    </w:p>
    <w:p w14:paraId="5CF4E031" w14:textId="77777777" w:rsidR="00761715" w:rsidRPr="00761715" w:rsidRDefault="00761715" w:rsidP="00761715">
      <w:pPr>
        <w:pStyle w:val="HorizontalLine"/>
        <w:rPr>
          <w:lang w:val="ru-KZ"/>
        </w:rPr>
      </w:pPr>
    </w:p>
    <w:p w14:paraId="611418B9" w14:textId="77777777" w:rsidR="00761715" w:rsidRPr="00761715" w:rsidRDefault="00000000" w:rsidP="00761715">
      <w:pPr>
        <w:pStyle w:val="BodyText"/>
        <w:rPr>
          <w:b/>
          <w:bCs/>
          <w:sz w:val="36"/>
          <w:szCs w:val="36"/>
          <w:lang w:val="en-US"/>
        </w:rPr>
      </w:pPr>
      <w:r w:rsidRPr="00761715">
        <w:rPr>
          <w:b/>
          <w:bCs/>
          <w:sz w:val="36"/>
          <w:szCs w:val="36"/>
        </w:rPr>
        <w:t xml:space="preserve">Testing </w:t>
      </w:r>
    </w:p>
    <w:p w14:paraId="1A47F4AA" w14:textId="77777777" w:rsidR="00761715" w:rsidRPr="00761715" w:rsidRDefault="001001AF" w:rsidP="00761715">
      <w:pPr>
        <w:pStyle w:val="BodyText"/>
        <w:rPr>
          <w:lang w:val="ru-KZ"/>
        </w:rPr>
      </w:pPr>
      <w:r w:rsidRPr="001001AF">
        <w:rPr>
          <w:lang w:val="ru-KZ"/>
        </w:rPr>
        <w:t>This project uses pytest for testing Flask routes, database models, and basic authentication logic.</w:t>
      </w:r>
    </w:p>
    <w:p w14:paraId="5B6B861E" w14:textId="27C647FD" w:rsidR="00761715" w:rsidRPr="00761715" w:rsidRDefault="001001AF" w:rsidP="00761715">
      <w:pPr>
        <w:pStyle w:val="BodyText"/>
        <w:rPr>
          <w:lang w:val="ru-KZ"/>
        </w:rPr>
      </w:pPr>
      <w:r w:rsidRPr="001001AF">
        <w:rPr>
          <w:lang w:val="ru-KZ"/>
        </w:rPr>
        <w:t>Setting up tests</w:t>
      </w:r>
    </w:p>
    <w:p w14:paraId="4600D5BD" w14:textId="77777777" w:rsidR="00761715" w:rsidRPr="001001AF" w:rsidRDefault="00761715" w:rsidP="00761715">
      <w:pPr>
        <w:pStyle w:val="Heading2"/>
        <w:numPr>
          <w:ilvl w:val="0"/>
          <w:numId w:val="9"/>
        </w:numPr>
        <w:rPr>
          <w:b w:val="0"/>
          <w:bCs w:val="0"/>
          <w:sz w:val="24"/>
          <w:szCs w:val="24"/>
          <w:lang w:val="ru-KZ"/>
        </w:rPr>
      </w:pPr>
      <w:r w:rsidRPr="001001AF">
        <w:rPr>
          <w:b w:val="0"/>
          <w:bCs w:val="0"/>
          <w:sz w:val="24"/>
          <w:szCs w:val="24"/>
          <w:lang w:val="ru-KZ"/>
        </w:rPr>
        <w:lastRenderedPageBreak/>
        <w:t>Create a virtual environment and install dev dependencies:</w:t>
      </w:r>
    </w:p>
    <w:p w14:paraId="29149631" w14:textId="77777777" w:rsidR="00761715" w:rsidRPr="001001AF" w:rsidRDefault="00761715" w:rsidP="00761715">
      <w:pPr>
        <w:pStyle w:val="Heading2"/>
        <w:ind w:firstLine="709"/>
        <w:rPr>
          <w:b w:val="0"/>
          <w:bCs w:val="0"/>
          <w:sz w:val="24"/>
          <w:szCs w:val="24"/>
          <w:lang w:val="ru-KZ"/>
        </w:rPr>
      </w:pPr>
      <w:r w:rsidRPr="001001AF">
        <w:rPr>
          <w:b w:val="0"/>
          <w:bCs w:val="0"/>
          <w:sz w:val="24"/>
          <w:szCs w:val="24"/>
          <w:lang w:val="ru-KZ"/>
        </w:rPr>
        <w:t>pip install -r requirements.txt</w:t>
      </w:r>
    </w:p>
    <w:p w14:paraId="182A1584" w14:textId="73BFB57F" w:rsidR="00761715" w:rsidRPr="001001AF" w:rsidRDefault="00761715" w:rsidP="00761715">
      <w:pPr>
        <w:pStyle w:val="Heading2"/>
        <w:ind w:firstLine="709"/>
        <w:rPr>
          <w:b w:val="0"/>
          <w:bCs w:val="0"/>
          <w:sz w:val="24"/>
          <w:szCs w:val="24"/>
          <w:lang w:val="ru-KZ"/>
        </w:rPr>
      </w:pPr>
      <w:r w:rsidRPr="001001AF">
        <w:rPr>
          <w:b w:val="0"/>
          <w:bCs w:val="0"/>
          <w:sz w:val="24"/>
          <w:szCs w:val="24"/>
          <w:lang w:val="ru-KZ"/>
        </w:rPr>
        <w:t>pip install pytest pytest-flask</w:t>
      </w:r>
    </w:p>
    <w:p w14:paraId="126A7684" w14:textId="77777777" w:rsidR="001001AF" w:rsidRPr="001001AF" w:rsidRDefault="001001AF" w:rsidP="001001AF">
      <w:pPr>
        <w:pStyle w:val="Heading2"/>
        <w:numPr>
          <w:ilvl w:val="0"/>
          <w:numId w:val="10"/>
        </w:numPr>
        <w:rPr>
          <w:b w:val="0"/>
          <w:bCs w:val="0"/>
          <w:sz w:val="24"/>
          <w:szCs w:val="24"/>
          <w:lang w:val="ru-KZ"/>
        </w:rPr>
      </w:pPr>
      <w:r w:rsidRPr="001001AF">
        <w:rPr>
          <w:b w:val="0"/>
          <w:bCs w:val="0"/>
          <w:sz w:val="24"/>
          <w:szCs w:val="24"/>
          <w:lang w:val="ru-KZ"/>
        </w:rPr>
        <w:t>Ensure a separate test database is configured (e.g., test.db or test PostgreSQL URL).</w:t>
      </w:r>
    </w:p>
    <w:p w14:paraId="195168F1" w14:textId="77777777" w:rsidR="001001AF" w:rsidRPr="001001AF" w:rsidRDefault="001001AF" w:rsidP="001001AF">
      <w:pPr>
        <w:pStyle w:val="Heading2"/>
        <w:numPr>
          <w:ilvl w:val="0"/>
          <w:numId w:val="10"/>
        </w:numPr>
        <w:rPr>
          <w:b w:val="0"/>
          <w:bCs w:val="0"/>
          <w:sz w:val="24"/>
          <w:szCs w:val="24"/>
          <w:lang w:val="ru-KZ"/>
        </w:rPr>
      </w:pPr>
      <w:r w:rsidRPr="001001AF">
        <w:rPr>
          <w:b w:val="0"/>
          <w:bCs w:val="0"/>
          <w:sz w:val="24"/>
          <w:szCs w:val="24"/>
          <w:lang w:val="ru-KZ"/>
        </w:rPr>
        <w:t>The tests/ directory contains:</w:t>
      </w:r>
    </w:p>
    <w:p w14:paraId="6333A7DC" w14:textId="77777777" w:rsidR="001001AF" w:rsidRPr="001001AF" w:rsidRDefault="001001AF" w:rsidP="001001AF">
      <w:pPr>
        <w:pStyle w:val="Heading2"/>
        <w:numPr>
          <w:ilvl w:val="1"/>
          <w:numId w:val="11"/>
        </w:numPr>
        <w:rPr>
          <w:b w:val="0"/>
          <w:bCs w:val="0"/>
          <w:sz w:val="24"/>
          <w:szCs w:val="24"/>
          <w:lang w:val="ru-KZ"/>
        </w:rPr>
      </w:pPr>
      <w:r w:rsidRPr="001001AF">
        <w:rPr>
          <w:b w:val="0"/>
          <w:bCs w:val="0"/>
          <w:sz w:val="24"/>
          <w:szCs w:val="24"/>
          <w:lang w:val="ru-KZ"/>
        </w:rPr>
        <w:t>test_auth.py — tests for login/logout/register</w:t>
      </w:r>
    </w:p>
    <w:p w14:paraId="4FBB999C" w14:textId="77777777" w:rsidR="001001AF" w:rsidRPr="001001AF" w:rsidRDefault="001001AF" w:rsidP="001001AF">
      <w:pPr>
        <w:pStyle w:val="Heading2"/>
        <w:numPr>
          <w:ilvl w:val="1"/>
          <w:numId w:val="11"/>
        </w:numPr>
        <w:rPr>
          <w:b w:val="0"/>
          <w:bCs w:val="0"/>
          <w:sz w:val="24"/>
          <w:szCs w:val="24"/>
          <w:lang w:val="ru-KZ"/>
        </w:rPr>
      </w:pPr>
      <w:r w:rsidRPr="001001AF">
        <w:rPr>
          <w:b w:val="0"/>
          <w:bCs w:val="0"/>
          <w:sz w:val="24"/>
          <w:szCs w:val="24"/>
          <w:lang w:val="ru-KZ"/>
        </w:rPr>
        <w:t>test_routes.py — tests for dashboard and account views</w:t>
      </w:r>
    </w:p>
    <w:p w14:paraId="6B00C4B8" w14:textId="77777777" w:rsidR="001001AF" w:rsidRPr="001001AF" w:rsidRDefault="001001AF" w:rsidP="001001AF">
      <w:pPr>
        <w:pStyle w:val="Heading2"/>
        <w:numPr>
          <w:ilvl w:val="1"/>
          <w:numId w:val="11"/>
        </w:numPr>
        <w:rPr>
          <w:b w:val="0"/>
          <w:bCs w:val="0"/>
          <w:sz w:val="24"/>
          <w:szCs w:val="24"/>
          <w:lang w:val="ru-KZ"/>
        </w:rPr>
      </w:pPr>
      <w:r w:rsidRPr="001001AF">
        <w:rPr>
          <w:b w:val="0"/>
          <w:bCs w:val="0"/>
          <w:sz w:val="24"/>
          <w:szCs w:val="24"/>
          <w:lang w:val="ru-KZ"/>
        </w:rPr>
        <w:t>test_models.py — tests for database model behavior</w:t>
      </w:r>
    </w:p>
    <w:p w14:paraId="616143B3" w14:textId="12A26E66" w:rsidR="001001AF" w:rsidRPr="001001AF" w:rsidRDefault="001001AF" w:rsidP="001001AF">
      <w:pPr>
        <w:pStyle w:val="Heading2"/>
        <w:rPr>
          <w:b w:val="0"/>
          <w:bCs w:val="0"/>
          <w:sz w:val="24"/>
          <w:szCs w:val="24"/>
          <w:lang w:val="ru-KZ"/>
        </w:rPr>
      </w:pPr>
      <w:r w:rsidRPr="001001AF">
        <w:rPr>
          <w:b w:val="0"/>
          <w:bCs w:val="0"/>
          <w:sz w:val="24"/>
          <w:szCs w:val="24"/>
          <w:lang w:val="ru-KZ"/>
        </w:rPr>
        <w:t>Running tests</w:t>
      </w:r>
      <w:r>
        <w:rPr>
          <w:b w:val="0"/>
          <w:bCs w:val="0"/>
          <w:sz w:val="24"/>
          <w:szCs w:val="24"/>
          <w:lang w:val="ru-KZ"/>
        </w:rPr>
        <w:t>:</w:t>
      </w:r>
    </w:p>
    <w:p w14:paraId="6B6F1C4A" w14:textId="77777777" w:rsidR="001001AF" w:rsidRPr="001001AF" w:rsidRDefault="001001AF" w:rsidP="001001AF">
      <w:pPr>
        <w:pStyle w:val="Heading2"/>
        <w:rPr>
          <w:b w:val="0"/>
          <w:bCs w:val="0"/>
          <w:sz w:val="24"/>
          <w:szCs w:val="24"/>
          <w:lang w:val="ru-KZ"/>
        </w:rPr>
      </w:pPr>
      <w:r w:rsidRPr="001001AF">
        <w:rPr>
          <w:b w:val="0"/>
          <w:bCs w:val="0"/>
          <w:sz w:val="24"/>
          <w:szCs w:val="24"/>
          <w:lang w:val="ru-KZ"/>
        </w:rPr>
        <w:t>pytest</w:t>
      </w:r>
    </w:p>
    <w:p w14:paraId="7585E109" w14:textId="751F791B" w:rsidR="001001AF" w:rsidRPr="001001AF" w:rsidRDefault="001001AF" w:rsidP="001001AF">
      <w:pPr>
        <w:pStyle w:val="Heading2"/>
        <w:rPr>
          <w:b w:val="0"/>
          <w:bCs w:val="0"/>
          <w:sz w:val="24"/>
          <w:szCs w:val="24"/>
          <w:lang w:val="ru-KZ"/>
        </w:rPr>
      </w:pPr>
      <w:r w:rsidRPr="001001AF">
        <w:rPr>
          <w:b w:val="0"/>
          <w:bCs w:val="0"/>
          <w:sz w:val="24"/>
          <w:szCs w:val="24"/>
          <w:lang w:val="ru-KZ"/>
        </w:rPr>
        <w:t>You can also run tests with coverage:</w:t>
      </w:r>
    </w:p>
    <w:p w14:paraId="2C170B3C" w14:textId="77777777" w:rsidR="001001AF" w:rsidRPr="001001AF" w:rsidRDefault="001001AF" w:rsidP="001001AF">
      <w:pPr>
        <w:pStyle w:val="Heading2"/>
        <w:rPr>
          <w:b w:val="0"/>
          <w:bCs w:val="0"/>
          <w:sz w:val="24"/>
          <w:szCs w:val="24"/>
          <w:lang w:val="ru-KZ"/>
        </w:rPr>
      </w:pPr>
      <w:r w:rsidRPr="001001AF">
        <w:rPr>
          <w:b w:val="0"/>
          <w:bCs w:val="0"/>
          <w:sz w:val="24"/>
          <w:szCs w:val="24"/>
          <w:lang w:val="ru-KZ"/>
        </w:rPr>
        <w:t>pytest --cov=src</w:t>
      </w:r>
    </w:p>
    <w:p w14:paraId="7B1F698E" w14:textId="77777777" w:rsidR="00BA0C7C" w:rsidRDefault="00BA0C7C" w:rsidP="00761715">
      <w:pPr>
        <w:pStyle w:val="HorizontalLine"/>
        <w:rPr>
          <w:lang w:val="ru-KZ"/>
        </w:rPr>
      </w:pPr>
    </w:p>
    <w:p w14:paraId="61B0A8FD" w14:textId="1BF0ACBC" w:rsidR="00630BF6" w:rsidRDefault="00000000">
      <w:pPr>
        <w:pStyle w:val="Heading2"/>
      </w:pPr>
      <w:r>
        <w:t>Known Issues / Limitations (Optional)</w:t>
      </w:r>
    </w:p>
    <w:p w14:paraId="13E4D6D5" w14:textId="7C7DC475" w:rsidR="00F63330" w:rsidRPr="00F63330" w:rsidRDefault="00F63330" w:rsidP="00F63330">
      <w:pPr>
        <w:pStyle w:val="Heading2"/>
        <w:numPr>
          <w:ilvl w:val="0"/>
          <w:numId w:val="8"/>
        </w:numPr>
        <w:rPr>
          <w:b w:val="0"/>
          <w:bCs w:val="0"/>
          <w:sz w:val="24"/>
          <w:szCs w:val="24"/>
          <w:lang w:val="ru-KZ"/>
        </w:rPr>
      </w:pPr>
      <w:r w:rsidRPr="00F63330">
        <w:rPr>
          <w:b w:val="0"/>
          <w:bCs w:val="0"/>
          <w:sz w:val="24"/>
          <w:szCs w:val="24"/>
          <w:lang w:val="ru-KZ"/>
        </w:rPr>
        <w:t>Sandbox bank data from TrueLayer is limited.</w:t>
      </w:r>
    </w:p>
    <w:p w14:paraId="4D1272BC" w14:textId="7FE6B19D" w:rsidR="00F63330" w:rsidRPr="00F63330" w:rsidRDefault="00F63330" w:rsidP="00F63330">
      <w:pPr>
        <w:pStyle w:val="Heading2"/>
        <w:numPr>
          <w:ilvl w:val="0"/>
          <w:numId w:val="8"/>
        </w:numPr>
        <w:rPr>
          <w:b w:val="0"/>
          <w:bCs w:val="0"/>
          <w:sz w:val="24"/>
          <w:szCs w:val="24"/>
          <w:lang w:val="ru-KZ"/>
        </w:rPr>
      </w:pPr>
      <w:r w:rsidRPr="00F63330">
        <w:rPr>
          <w:b w:val="0"/>
          <w:bCs w:val="0"/>
          <w:sz w:val="24"/>
          <w:szCs w:val="24"/>
          <w:lang w:val="ru-KZ"/>
        </w:rPr>
        <w:t>Currently supports only banks available in TrueLayer Sandbox.</w:t>
      </w:r>
    </w:p>
    <w:p w14:paraId="57C86977" w14:textId="5038D0A4" w:rsidR="00F63330" w:rsidRPr="00F63330" w:rsidRDefault="00F63330" w:rsidP="00F63330">
      <w:pPr>
        <w:pStyle w:val="Heading2"/>
        <w:numPr>
          <w:ilvl w:val="0"/>
          <w:numId w:val="8"/>
        </w:numPr>
        <w:rPr>
          <w:b w:val="0"/>
          <w:bCs w:val="0"/>
          <w:sz w:val="24"/>
          <w:szCs w:val="24"/>
          <w:lang w:val="ru-KZ"/>
        </w:rPr>
      </w:pPr>
      <w:r w:rsidRPr="00F63330">
        <w:rPr>
          <w:b w:val="0"/>
          <w:bCs w:val="0"/>
          <w:sz w:val="24"/>
          <w:szCs w:val="24"/>
          <w:lang w:val="ru-KZ"/>
        </w:rPr>
        <w:t>Mobile responsiveness may be limited on some views.</w:t>
      </w:r>
    </w:p>
    <w:p w14:paraId="4172CE52" w14:textId="77777777" w:rsidR="00630BF6" w:rsidRDefault="00630BF6">
      <w:pPr>
        <w:pStyle w:val="HorizontalLine"/>
      </w:pPr>
    </w:p>
    <w:p w14:paraId="36984CE8" w14:textId="77777777" w:rsidR="00BA0C7C" w:rsidRDefault="00BA0C7C" w:rsidP="00BA0C7C">
      <w:pPr>
        <w:pStyle w:val="Heading2"/>
      </w:pPr>
      <w:r>
        <w:t>References</w:t>
      </w:r>
    </w:p>
    <w:p w14:paraId="0BCB35DA" w14:textId="77777777" w:rsidR="00BA0C7C" w:rsidRPr="00761715" w:rsidRDefault="00BA0C7C" w:rsidP="00761715">
      <w:pPr>
        <w:pStyle w:val="ListParagraph"/>
        <w:numPr>
          <w:ilvl w:val="0"/>
          <w:numId w:val="17"/>
        </w:numPr>
        <w:rPr>
          <w:lang w:val="ru-KZ"/>
        </w:rPr>
      </w:pPr>
      <w:r w:rsidRPr="00761715">
        <w:rPr>
          <w:lang w:val="ru-KZ"/>
        </w:rPr>
        <w:t>TrueLayer Developer Docs</w:t>
      </w:r>
    </w:p>
    <w:p w14:paraId="0DDDB04F" w14:textId="77777777" w:rsidR="00BA0C7C" w:rsidRPr="00761715" w:rsidRDefault="00BA0C7C" w:rsidP="00761715">
      <w:pPr>
        <w:pStyle w:val="ListParagraph"/>
        <w:numPr>
          <w:ilvl w:val="0"/>
          <w:numId w:val="17"/>
        </w:numPr>
        <w:rPr>
          <w:lang w:val="ru-KZ"/>
        </w:rPr>
      </w:pPr>
      <w:r w:rsidRPr="00761715">
        <w:rPr>
          <w:lang w:val="ru-KZ"/>
        </w:rPr>
        <w:t>Flask Documentation</w:t>
      </w:r>
    </w:p>
    <w:p w14:paraId="0CC17E73" w14:textId="77777777" w:rsidR="00BA0C7C" w:rsidRPr="00761715" w:rsidRDefault="00BA0C7C" w:rsidP="00761715">
      <w:pPr>
        <w:pStyle w:val="ListParagraph"/>
        <w:numPr>
          <w:ilvl w:val="0"/>
          <w:numId w:val="17"/>
        </w:numPr>
        <w:rPr>
          <w:lang w:val="ru-KZ"/>
        </w:rPr>
      </w:pPr>
      <w:r w:rsidRPr="00761715">
        <w:rPr>
          <w:lang w:val="ru-KZ"/>
        </w:rPr>
        <w:t>Chart.js</w:t>
      </w:r>
    </w:p>
    <w:p w14:paraId="761CBAA5" w14:textId="77777777" w:rsidR="00BA0C7C" w:rsidRPr="00761715" w:rsidRDefault="00BA0C7C" w:rsidP="00761715">
      <w:pPr>
        <w:pStyle w:val="ListParagraph"/>
        <w:numPr>
          <w:ilvl w:val="0"/>
          <w:numId w:val="17"/>
        </w:numPr>
        <w:rPr>
          <w:lang w:val="ru-KZ"/>
        </w:rPr>
      </w:pPr>
      <w:r w:rsidRPr="00761715">
        <w:rPr>
          <w:lang w:val="ru-KZ"/>
        </w:rPr>
        <w:t>Tailwind CSS</w:t>
      </w:r>
    </w:p>
    <w:p w14:paraId="0840BCD1" w14:textId="77777777" w:rsidR="00BA0C7C" w:rsidRPr="00761715" w:rsidRDefault="00BA0C7C" w:rsidP="00BA0C7C">
      <w:pPr>
        <w:pStyle w:val="BodyText"/>
        <w:rPr>
          <w:lang w:val="ru-RU"/>
        </w:rPr>
      </w:pPr>
    </w:p>
    <w:p w14:paraId="6C620A09" w14:textId="77777777" w:rsidR="00630BF6" w:rsidRDefault="00000000">
      <w:pPr>
        <w:pStyle w:val="Heading1"/>
      </w:pPr>
      <w:r>
        <w:t>Team Members</w:t>
      </w:r>
    </w:p>
    <w:p w14:paraId="0827EAD7" w14:textId="77777777" w:rsidR="00630BF6" w:rsidRDefault="00000000">
      <w:pPr>
        <w:pStyle w:val="BodyText"/>
      </w:pPr>
      <w:r>
        <w:t xml:space="preserve">Write the FULL NAMES of each team member, with their Student ID, and the practice group number. Format: </w:t>
      </w:r>
    </w:p>
    <w:p w14:paraId="7E68FF69" w14:textId="56D91EE3" w:rsidR="00630BF6" w:rsidRDefault="00F63330">
      <w:pPr>
        <w:pStyle w:val="BodyText"/>
        <w:numPr>
          <w:ilvl w:val="0"/>
          <w:numId w:val="2"/>
        </w:numPr>
      </w:pPr>
      <w:r>
        <w:t>Tursynbay Roman</w:t>
      </w:r>
      <w:r w:rsidR="00000000">
        <w:t xml:space="preserve">, </w:t>
      </w:r>
      <w:r>
        <w:t>220103062</w:t>
      </w:r>
      <w:r w:rsidR="00000000">
        <w:t>, 1</w:t>
      </w:r>
      <w:r>
        <w:t>4</w:t>
      </w:r>
      <w:r w:rsidR="00000000">
        <w:t>-P</w:t>
      </w:r>
    </w:p>
    <w:p w14:paraId="1D1B6006" w14:textId="143BDF1D" w:rsidR="00630BF6" w:rsidRDefault="00F63330">
      <w:pPr>
        <w:pStyle w:val="BodyText"/>
        <w:numPr>
          <w:ilvl w:val="0"/>
          <w:numId w:val="2"/>
        </w:numPr>
      </w:pPr>
      <w:proofErr w:type="spellStart"/>
      <w:r w:rsidRPr="00F63330">
        <w:t>Bigeldi</w:t>
      </w:r>
      <w:proofErr w:type="spellEnd"/>
      <w:r w:rsidRPr="00F63330">
        <w:t xml:space="preserve"> Bekzat</w:t>
      </w:r>
      <w:r>
        <w:t xml:space="preserve">, </w:t>
      </w:r>
      <w:r w:rsidRPr="00F63330">
        <w:t>220103328</w:t>
      </w:r>
      <w:r>
        <w:t>, 13</w:t>
      </w:r>
      <w:r w:rsidR="00000000">
        <w:t>-P</w:t>
      </w:r>
    </w:p>
    <w:p w14:paraId="3E3F89D7" w14:textId="20C11729" w:rsidR="00630BF6" w:rsidRDefault="00F63330">
      <w:pPr>
        <w:pStyle w:val="BodyText"/>
        <w:numPr>
          <w:ilvl w:val="0"/>
          <w:numId w:val="2"/>
        </w:numPr>
      </w:pPr>
      <w:proofErr w:type="spellStart"/>
      <w:r w:rsidRPr="00F63330">
        <w:t>Bigeldi</w:t>
      </w:r>
      <w:proofErr w:type="spellEnd"/>
      <w:r w:rsidRPr="00F63330">
        <w:t xml:space="preserve"> Bekzat</w:t>
      </w:r>
      <w:r>
        <w:t xml:space="preserve">, </w:t>
      </w:r>
      <w:r w:rsidRPr="00F63330">
        <w:t>220103328</w:t>
      </w:r>
      <w:r>
        <w:t xml:space="preserve">, </w:t>
      </w:r>
      <w:r w:rsidR="00000000">
        <w:t>1</w:t>
      </w:r>
      <w:r>
        <w:t>3</w:t>
      </w:r>
      <w:r w:rsidR="00000000">
        <w:t>-P</w:t>
      </w:r>
    </w:p>
    <w:p w14:paraId="30427F84" w14:textId="63BFB62A" w:rsidR="00F63330" w:rsidRDefault="00F63330">
      <w:pPr>
        <w:pStyle w:val="BodyText"/>
        <w:numPr>
          <w:ilvl w:val="0"/>
          <w:numId w:val="2"/>
        </w:numPr>
      </w:pPr>
      <w:proofErr w:type="spellStart"/>
      <w:r w:rsidRPr="00F63330">
        <w:t>Bakhi</w:t>
      </w:r>
      <w:proofErr w:type="spellEnd"/>
      <w:r w:rsidRPr="00F63330">
        <w:t xml:space="preserve"> Abylaikhan</w:t>
      </w:r>
      <w:r>
        <w:t>,</w:t>
      </w:r>
      <w:r w:rsidRPr="00F63330">
        <w:t xml:space="preserve"> 220103117</w:t>
      </w:r>
      <w:r>
        <w:t>, 13-P</w:t>
      </w:r>
    </w:p>
    <w:p w14:paraId="125187AF" w14:textId="0D210EC8" w:rsidR="00630BF6" w:rsidRPr="00FE5ACB" w:rsidRDefault="00F63330" w:rsidP="00FE5ACB">
      <w:pPr>
        <w:pStyle w:val="ListParagraph"/>
        <w:numPr>
          <w:ilvl w:val="0"/>
          <w:numId w:val="2"/>
        </w:numPr>
        <w:suppressAutoHyphens w:val="0"/>
        <w:rPr>
          <w:rFonts w:ascii="Times New Roman" w:eastAsia="Times New Roman" w:hAnsi="Times New Roman" w:cs="Times New Roman"/>
          <w:kern w:val="0"/>
          <w:lang w:val="ru-KZ" w:eastAsia="ru-KZ" w:bidi="ar-SA"/>
        </w:rPr>
      </w:pPr>
      <w:r w:rsidRPr="00F63330">
        <w:rPr>
          <w:rFonts w:ascii="Times New Roman" w:eastAsia="Times New Roman" w:hAnsi="Times New Roman" w:cs="Times New Roman"/>
          <w:kern w:val="0"/>
          <w:lang w:val="ru-KZ" w:eastAsia="ru-KZ" w:bidi="ar-SA"/>
        </w:rPr>
        <w:t>Nurbol Zhomart</w:t>
      </w:r>
      <w:r>
        <w:rPr>
          <w:rFonts w:ascii="Times New Roman" w:eastAsia="Times New Roman" w:hAnsi="Times New Roman" w:cs="Times New Roman"/>
          <w:kern w:val="0"/>
          <w:lang w:val="ru-KZ" w:eastAsia="ru-KZ" w:bidi="ar-SA"/>
        </w:rPr>
        <w:t xml:space="preserve">, </w:t>
      </w:r>
      <w:r w:rsidRPr="00F63330">
        <w:rPr>
          <w:rFonts w:ascii="Times New Roman" w:eastAsia="Times New Roman" w:hAnsi="Times New Roman" w:cs="Times New Roman"/>
          <w:kern w:val="0"/>
          <w:lang w:val="ru-KZ" w:eastAsia="ru-KZ" w:bidi="ar-SA"/>
        </w:rPr>
        <w:t>220103226</w:t>
      </w:r>
      <w:r>
        <w:rPr>
          <w:rFonts w:ascii="Times New Roman" w:eastAsia="Times New Roman" w:hAnsi="Times New Roman" w:cs="Times New Roman"/>
          <w:kern w:val="0"/>
          <w:lang w:val="ru-KZ" w:eastAsia="ru-KZ" w:bidi="ar-SA"/>
        </w:rPr>
        <w:t>, 13-P</w:t>
      </w:r>
    </w:p>
    <w:sectPr w:rsidR="00630BF6" w:rsidRPr="00FE5AC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231F"/>
    <w:multiLevelType w:val="hybridMultilevel"/>
    <w:tmpl w:val="3BAE045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960DE"/>
    <w:multiLevelType w:val="multilevel"/>
    <w:tmpl w:val="F17602B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3622E66"/>
    <w:multiLevelType w:val="hybridMultilevel"/>
    <w:tmpl w:val="628C1B1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16920"/>
    <w:multiLevelType w:val="multilevel"/>
    <w:tmpl w:val="EC8C64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2F2770"/>
    <w:multiLevelType w:val="hybridMultilevel"/>
    <w:tmpl w:val="553E7C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A0EC3"/>
    <w:multiLevelType w:val="multilevel"/>
    <w:tmpl w:val="036ED6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B912BA"/>
    <w:multiLevelType w:val="hybridMultilevel"/>
    <w:tmpl w:val="5FD2712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8401A"/>
    <w:multiLevelType w:val="hybridMultilevel"/>
    <w:tmpl w:val="C2B416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B11FD"/>
    <w:multiLevelType w:val="hybridMultilevel"/>
    <w:tmpl w:val="913AE2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D793A"/>
    <w:multiLevelType w:val="multilevel"/>
    <w:tmpl w:val="07B0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91250F3"/>
    <w:multiLevelType w:val="multilevel"/>
    <w:tmpl w:val="6CA0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AC55CF"/>
    <w:multiLevelType w:val="hybridMultilevel"/>
    <w:tmpl w:val="38E049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3058F3"/>
    <w:multiLevelType w:val="hybridMultilevel"/>
    <w:tmpl w:val="4D9249CE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C41E8"/>
    <w:multiLevelType w:val="multilevel"/>
    <w:tmpl w:val="3B4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B4570F"/>
    <w:multiLevelType w:val="multilevel"/>
    <w:tmpl w:val="49AA633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78535F4B"/>
    <w:multiLevelType w:val="hybridMultilevel"/>
    <w:tmpl w:val="2DF462A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D3768A"/>
    <w:multiLevelType w:val="hybridMultilevel"/>
    <w:tmpl w:val="C2D4BD2E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106636">
    <w:abstractNumId w:val="14"/>
  </w:num>
  <w:num w:numId="2" w16cid:durableId="2113935753">
    <w:abstractNumId w:val="9"/>
  </w:num>
  <w:num w:numId="3" w16cid:durableId="1193423249">
    <w:abstractNumId w:val="1"/>
  </w:num>
  <w:num w:numId="4" w16cid:durableId="2029671614">
    <w:abstractNumId w:val="8"/>
  </w:num>
  <w:num w:numId="5" w16cid:durableId="76367345">
    <w:abstractNumId w:val="11"/>
  </w:num>
  <w:num w:numId="6" w16cid:durableId="311756982">
    <w:abstractNumId w:val="10"/>
  </w:num>
  <w:num w:numId="7" w16cid:durableId="1373386369">
    <w:abstractNumId w:val="7"/>
  </w:num>
  <w:num w:numId="8" w16cid:durableId="178156372">
    <w:abstractNumId w:val="4"/>
  </w:num>
  <w:num w:numId="9" w16cid:durableId="248119563">
    <w:abstractNumId w:val="13"/>
  </w:num>
  <w:num w:numId="10" w16cid:durableId="2078899949">
    <w:abstractNumId w:val="5"/>
  </w:num>
  <w:num w:numId="11" w16cid:durableId="1038049422">
    <w:abstractNumId w:val="3"/>
  </w:num>
  <w:num w:numId="12" w16cid:durableId="516507082">
    <w:abstractNumId w:val="12"/>
  </w:num>
  <w:num w:numId="13" w16cid:durableId="406652414">
    <w:abstractNumId w:val="15"/>
  </w:num>
  <w:num w:numId="14" w16cid:durableId="757873148">
    <w:abstractNumId w:val="6"/>
  </w:num>
  <w:num w:numId="15" w16cid:durableId="1535314738">
    <w:abstractNumId w:val="2"/>
  </w:num>
  <w:num w:numId="16" w16cid:durableId="195508697">
    <w:abstractNumId w:val="16"/>
  </w:num>
  <w:num w:numId="17" w16cid:durableId="491483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BF6"/>
    <w:rsid w:val="001001AF"/>
    <w:rsid w:val="0047530C"/>
    <w:rsid w:val="00630BF6"/>
    <w:rsid w:val="00761715"/>
    <w:rsid w:val="00BA0C7C"/>
    <w:rsid w:val="00F63330"/>
    <w:rsid w:val="00FE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88B04"/>
  <w15:docId w15:val="{EC7D0286-97D4-4F38-95A7-F2A88BFA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1AF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0B5101" w:themeColor="accent1" w:themeShade="7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F63330"/>
    <w:pPr>
      <w:ind w:left="720"/>
      <w:contextualSpacing/>
    </w:pPr>
    <w:rPr>
      <w:rFonts w:cs="Mangal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1AF"/>
    <w:rPr>
      <w:rFonts w:asciiTheme="majorHAnsi" w:eastAsiaTheme="majorEastAsia" w:hAnsiTheme="majorHAnsi" w:cs="Mangal"/>
      <w:color w:val="0B5101" w:themeColor="accent1" w:themeShade="7F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1001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2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2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4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6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9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27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0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3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4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24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2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7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4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namor/AdvancedProjectPersonal_Budget_Tracker_13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Tursynbay, Roman</cp:lastModifiedBy>
  <cp:revision>4</cp:revision>
  <dcterms:created xsi:type="dcterms:W3CDTF">2025-05-04T15:53:00Z</dcterms:created>
  <dcterms:modified xsi:type="dcterms:W3CDTF">2025-05-04T16:19:00Z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2025-04-26T22:14:24Z</dcterms:created>
  <dc:creator/>
  <dc:description/>
  <dc:language>en-IN</dc:language>
  <cp:lastModifiedBy/>
  <dcterms:modified xsi:type="dcterms:W3CDTF">2025-04-26T22:17:34Z</dcterms:modified>
  <cp:revision>1</cp:revision>
  <dc:subject/>
  <dc:title/>
</cp:coreProperties>
</file>