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79022" w14:textId="77777777" w:rsidR="00696667" w:rsidRDefault="00696667" w:rsidP="00696667">
      <w:pPr>
        <w:pStyle w:val="Title"/>
        <w:jc w:val="center"/>
      </w:pPr>
      <w:r>
        <w:t>Vertalerbouw</w:t>
      </w:r>
    </w:p>
    <w:p w14:paraId="3A5152C0" w14:textId="77777777" w:rsidR="00696667" w:rsidRDefault="00696667" w:rsidP="00696667">
      <w:pPr>
        <w:pStyle w:val="Title"/>
        <w:jc w:val="center"/>
      </w:pPr>
    </w:p>
    <w:p w14:paraId="5CE066E4" w14:textId="77777777" w:rsidR="00696667" w:rsidRDefault="00696667" w:rsidP="00696667">
      <w:pPr>
        <w:pStyle w:val="NoSpacing"/>
      </w:pPr>
      <w:r>
        <w:t>Het verslag moet inzicht geven hoe de taal gedeﬁnieerd is, en hoe de problemen die zich voordeden</w:t>
      </w:r>
    </w:p>
    <w:p w14:paraId="27D81C2F" w14:textId="77777777" w:rsidR="00696667" w:rsidRDefault="00696667" w:rsidP="00696667">
      <w:pPr>
        <w:pStyle w:val="NoSpacing"/>
      </w:pPr>
      <w:r>
        <w:t>bij het maken van de vertaler opgelost zijn. Vermeld ook wie voor welk onderdeel verantwoordelijk is en welke delen samen gemaakt zijn. Het verslag van de practicumopdracht dient in ieder</w:t>
      </w:r>
    </w:p>
    <w:p w14:paraId="28BE0B5F" w14:textId="77777777" w:rsidR="00696667" w:rsidRDefault="00696667" w:rsidP="00696667">
      <w:pPr>
        <w:pStyle w:val="NoSpacing"/>
        <w:rPr>
          <w:color w:val="2E74B5" w:themeColor="accent1" w:themeShade="BF"/>
          <w:sz w:val="32"/>
          <w:szCs w:val="32"/>
        </w:rPr>
      </w:pPr>
      <w:r>
        <w:t>geval de volgende onderdelen te bevatten:</w:t>
      </w:r>
      <w:r>
        <w:br w:type="page"/>
      </w:r>
    </w:p>
    <w:p w14:paraId="1DC6FC41" w14:textId="77777777" w:rsidR="004B7A7D" w:rsidRPr="00696667" w:rsidRDefault="00696667" w:rsidP="00696667">
      <w:pPr>
        <w:pStyle w:val="Heading1"/>
      </w:pPr>
      <w:r w:rsidRPr="00696667">
        <w:lastRenderedPageBreak/>
        <w:t>Inleiding</w:t>
      </w:r>
      <w:r>
        <w:t xml:space="preserve"> - Kim</w:t>
      </w:r>
    </w:p>
    <w:p w14:paraId="75C7FAB0" w14:textId="77777777" w:rsidR="00696667" w:rsidRDefault="0069666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696667">
        <w:t>Korte beschrijving van de practicumopdracht.</w:t>
      </w:r>
      <w:r>
        <w:br w:type="page"/>
      </w:r>
    </w:p>
    <w:p w14:paraId="13E9312B" w14:textId="77777777" w:rsidR="00696667" w:rsidRPr="00696667" w:rsidRDefault="00696667" w:rsidP="00696667">
      <w:pPr>
        <w:pStyle w:val="Heading1"/>
      </w:pPr>
      <w:r w:rsidRPr="00696667">
        <w:lastRenderedPageBreak/>
        <w:t>Beknopte beschrijving</w:t>
      </w:r>
      <w:r>
        <w:t xml:space="preserve"> - Kim</w:t>
      </w:r>
    </w:p>
    <w:p w14:paraId="74100294" w14:textId="77777777" w:rsidR="00696667" w:rsidRDefault="00696667" w:rsidP="00696667">
      <w:pPr>
        <w:pStyle w:val="NoSpacing"/>
      </w:pPr>
      <w:r w:rsidRPr="00696667">
        <w:t>van de programmeertaal (maximaal e´en A4-tje)</w:t>
      </w:r>
    </w:p>
    <w:p w14:paraId="253FDE4E" w14:textId="77777777" w:rsidR="00696667" w:rsidRDefault="0069666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40179A" w14:textId="77777777" w:rsidR="00696667" w:rsidRPr="00696667" w:rsidRDefault="00696667" w:rsidP="00696667">
      <w:pPr>
        <w:pStyle w:val="Heading1"/>
      </w:pPr>
      <w:r w:rsidRPr="00696667">
        <w:lastRenderedPageBreak/>
        <w:t>Problemen en oplossingen</w:t>
      </w:r>
      <w:r>
        <w:t xml:space="preserve"> - Kim</w:t>
      </w:r>
    </w:p>
    <w:p w14:paraId="1BD62A71" w14:textId="77777777" w:rsidR="00696667" w:rsidRDefault="00696667" w:rsidP="00696667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696667">
        <w:t>uitleg over de wijze waarop je de problemen die je bent tegengekomen bij het maken van de opdracht hebt opgelost (maximaal twee A4-tjes).</w:t>
      </w:r>
      <w:r>
        <w:br w:type="page"/>
      </w:r>
    </w:p>
    <w:p w14:paraId="0226ED13" w14:textId="77777777" w:rsidR="00696667" w:rsidRPr="00696667" w:rsidRDefault="00696667" w:rsidP="00696667">
      <w:pPr>
        <w:pStyle w:val="Heading1"/>
      </w:pPr>
      <w:r w:rsidRPr="00696667">
        <w:lastRenderedPageBreak/>
        <w:t>Syntax, context-beperkingen en semantiek</w:t>
      </w:r>
      <w:r>
        <w:t xml:space="preserve"> - Tanja</w:t>
      </w:r>
    </w:p>
    <w:p w14:paraId="2A6191F9" w14:textId="77777777" w:rsidR="00696667" w:rsidRDefault="00696667" w:rsidP="00696667">
      <w:r>
        <w:t>van de taal met waar nodig nadere uitleg over de</w:t>
      </w:r>
    </w:p>
    <w:p w14:paraId="7C29CD68" w14:textId="77777777" w:rsidR="00696667" w:rsidRDefault="00696667" w:rsidP="00696667">
      <w:r>
        <w:t>betekenis. Geef de beschrijving bij voorkeur in dezelfde terminologie als die gebruikt is bij</w:t>
      </w:r>
    </w:p>
    <w:p w14:paraId="6AB9F85A" w14:textId="77777777" w:rsidR="00696667" w:rsidRDefault="00696667" w:rsidP="0069666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de beschrijving van Triangle in Watt &amp; Brown (hoofdstuk 1 en appendix B).</w:t>
      </w:r>
      <w:r>
        <w:br w:type="page"/>
      </w:r>
    </w:p>
    <w:p w14:paraId="7B799259" w14:textId="77777777" w:rsidR="00696667" w:rsidRPr="00696667" w:rsidRDefault="00696667" w:rsidP="00696667">
      <w:pPr>
        <w:pStyle w:val="Heading1"/>
      </w:pPr>
      <w:r w:rsidRPr="00696667">
        <w:lastRenderedPageBreak/>
        <w:t>Vertaalregels</w:t>
      </w:r>
      <w:r>
        <w:t xml:space="preserve"> - Tanja</w:t>
      </w:r>
    </w:p>
    <w:p w14:paraId="01F051A1" w14:textId="77777777" w:rsidR="00696667" w:rsidRDefault="00696667" w:rsidP="00696667">
      <w:r>
        <w:t>voor de taal, d.w.z. de transformaties waaruit blijkt op welke wijze een opeenvolging van symbolen die voldoet aan een produktieregel wordt omgezet in een opeenvolging van TAM-instructies. Vertaalregels zijn de ‘code templates’ van hoofdstuk 7 van Watt</w:t>
      </w:r>
    </w:p>
    <w:p w14:paraId="7B78332D" w14:textId="77777777" w:rsidR="00696667" w:rsidRDefault="00696667" w:rsidP="0069666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&amp; Brown.</w:t>
      </w:r>
      <w:r>
        <w:br w:type="page"/>
      </w:r>
    </w:p>
    <w:p w14:paraId="4D502D33" w14:textId="77777777" w:rsidR="00696667" w:rsidRPr="00696667" w:rsidRDefault="00696667" w:rsidP="00696667">
      <w:pPr>
        <w:pStyle w:val="Heading1"/>
      </w:pPr>
      <w:r w:rsidRPr="00696667">
        <w:lastRenderedPageBreak/>
        <w:t>Beschrijving van Java-programmatuur</w:t>
      </w:r>
      <w:r>
        <w:t xml:space="preserve"> - Tanja</w:t>
      </w:r>
    </w:p>
    <w:p w14:paraId="17E2E502" w14:textId="77777777" w:rsidR="00696667" w:rsidRDefault="00696667" w:rsidP="00696667">
      <w:r>
        <w:t>r. Beknopte bespreking van de extra Java-klassen die</w:t>
      </w:r>
    </w:p>
    <w:p w14:paraId="76782B48" w14:textId="77777777" w:rsidR="00696667" w:rsidRDefault="00696667" w:rsidP="00696667">
      <w:r>
        <w:t>u gedeﬁnieerd heeft voor uw compiler (b.v. symbol table management, type checking, code</w:t>
      </w:r>
    </w:p>
    <w:p w14:paraId="7B2153C7" w14:textId="77777777" w:rsidR="00696667" w:rsidRDefault="00696667" w:rsidP="00696667">
      <w:r>
        <w:t>generatie, error handling, etc.). Geef ook aan welke informatie in de AST-nodes opgeslagen</w:t>
      </w:r>
    </w:p>
    <w:p w14:paraId="4897E56A" w14:textId="77777777" w:rsidR="00696667" w:rsidRDefault="00696667" w:rsidP="0069666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wordt.</w:t>
      </w:r>
      <w:r>
        <w:br w:type="page"/>
      </w:r>
    </w:p>
    <w:p w14:paraId="0648F18C" w14:textId="77777777" w:rsidR="00696667" w:rsidRPr="00696667" w:rsidRDefault="00696667" w:rsidP="00696667">
      <w:pPr>
        <w:pStyle w:val="Heading1"/>
      </w:pPr>
      <w:r>
        <w:lastRenderedPageBreak/>
        <w:t>Test</w:t>
      </w:r>
      <w:r w:rsidRPr="00696667">
        <w:t>plan en –resultaten</w:t>
      </w:r>
      <w:r>
        <w:t xml:space="preserve"> - Kim</w:t>
      </w:r>
    </w:p>
    <w:p w14:paraId="376739C3" w14:textId="77777777" w:rsidR="00696667" w:rsidRDefault="00696667" w:rsidP="00696667">
      <w:r>
        <w:t>. Bespreking van de ‘correctheids-tests’ aan de hand van de criteria</w:t>
      </w:r>
    </w:p>
    <w:p w14:paraId="0E1FC6A2" w14:textId="77777777" w:rsidR="00696667" w:rsidRDefault="00696667" w:rsidP="00696667">
      <w:r>
        <w:t>zoals deze zijn beschreven in het xA.5 van deze appendix. Aan de hand van deze criteria moet</w:t>
      </w:r>
    </w:p>
    <w:p w14:paraId="7413F1B1" w14:textId="77777777" w:rsidR="00696667" w:rsidRDefault="00696667" w:rsidP="00696667">
      <w:r>
        <w:t>een verzameling test-programma’s in het taal geschreven worden die de juiste werking van de</w:t>
      </w:r>
    </w:p>
    <w:p w14:paraId="3C2C0006" w14:textId="77777777" w:rsidR="00696667" w:rsidRDefault="00696667" w:rsidP="00696667">
      <w:r>
        <w:t>vertaler en interpreter controleren. Tot deze test-set behoren behalve correcte programma’s</w:t>
      </w:r>
    </w:p>
    <w:p w14:paraId="7F09AF3B" w14:textId="77777777" w:rsidR="00696667" w:rsidRDefault="00696667" w:rsidP="00696667">
      <w:r>
        <w:t>die de verschillende taalconstructies testen, ook programma’s met syntactische, semantische</w:t>
      </w:r>
    </w:p>
    <w:p w14:paraId="31946E75" w14:textId="77777777" w:rsidR="00696667" w:rsidRDefault="00696667" w:rsidP="00696667">
      <w:r>
        <w:t>en run-time fouten.</w:t>
      </w:r>
      <w:r>
        <w:t xml:space="preserve"> </w:t>
      </w:r>
      <w:r>
        <w:t>Alle uitgevoerde tests moeten op de CD aanwezig zijn; van e´en testprogramma moet de ´</w:t>
      </w:r>
    </w:p>
    <w:p w14:paraId="265E5A71" w14:textId="77777777" w:rsidR="00696667" w:rsidRDefault="00696667" w:rsidP="0069666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uitvoer in de appendix opgenomen worden (zie onder).</w:t>
      </w:r>
      <w:r>
        <w:br w:type="page"/>
      </w:r>
    </w:p>
    <w:p w14:paraId="0CC07606" w14:textId="77777777" w:rsidR="00696667" w:rsidRPr="00696667" w:rsidRDefault="00696667" w:rsidP="00696667">
      <w:pPr>
        <w:pStyle w:val="Heading1"/>
      </w:pPr>
      <w:r w:rsidRPr="00696667">
        <w:lastRenderedPageBreak/>
        <w:t>Conclusies</w:t>
      </w:r>
      <w:r>
        <w:t xml:space="preserve"> - Tanja</w:t>
      </w:r>
      <w:bookmarkStart w:id="0" w:name="_GoBack"/>
      <w:bookmarkEnd w:id="0"/>
    </w:p>
    <w:sectPr w:rsidR="00696667" w:rsidRPr="00696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67"/>
    <w:rsid w:val="004B7A7D"/>
    <w:rsid w:val="00696667"/>
    <w:rsid w:val="00DA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68C83"/>
  <w15:chartTrackingRefBased/>
  <w15:docId w15:val="{DDF516A4-0B5A-459B-A82F-8C39C644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6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66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966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de Jong</dc:creator>
  <cp:keywords/>
  <dc:description/>
  <cp:lastModifiedBy>Tanja de Jong</cp:lastModifiedBy>
  <cp:revision>1</cp:revision>
  <dcterms:created xsi:type="dcterms:W3CDTF">2013-06-17T11:59:00Z</dcterms:created>
  <dcterms:modified xsi:type="dcterms:W3CDTF">2013-06-17T12:18:00Z</dcterms:modified>
</cp:coreProperties>
</file>