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ACA6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Balance Sheet (balance_sheet_all_chunks.txt — annual/quarterly/TTM)</w:t>
      </w:r>
    </w:p>
    <w:p w14:paraId="745540DB" w14:textId="77777777" w:rsidR="005210BF" w:rsidRPr="005210BF" w:rsidRDefault="005210BF" w:rsidP="005210BF">
      <w:pPr>
        <w:numPr>
          <w:ilvl w:val="0"/>
          <w:numId w:val="1"/>
        </w:numPr>
      </w:pPr>
      <w:r w:rsidRPr="005210BF">
        <w:t>What was Apple's total current assets for FY2025?</w:t>
      </w:r>
    </w:p>
    <w:p w14:paraId="05A608A0" w14:textId="77777777" w:rsidR="005210BF" w:rsidRPr="005210BF" w:rsidRDefault="005210BF" w:rsidP="005210BF">
      <w:pPr>
        <w:numPr>
          <w:ilvl w:val="0"/>
          <w:numId w:val="1"/>
        </w:numPr>
      </w:pPr>
      <w:r w:rsidRPr="005210BF">
        <w:t>What was Apple's cash and short-term investments as of 2025-09-27?</w:t>
      </w:r>
    </w:p>
    <w:p w14:paraId="4DA5875D" w14:textId="77777777" w:rsidR="005210BF" w:rsidRPr="005210BF" w:rsidRDefault="005210BF" w:rsidP="005210BF">
      <w:pPr>
        <w:numPr>
          <w:ilvl w:val="0"/>
          <w:numId w:val="1"/>
        </w:numPr>
      </w:pPr>
      <w:r w:rsidRPr="005210BF">
        <w:t>What is Apple's total stockholders' equity in the most recent annual filing?</w:t>
      </w:r>
    </w:p>
    <w:p w14:paraId="6246DF30" w14:textId="77777777" w:rsidR="005210BF" w:rsidRPr="005210BF" w:rsidRDefault="005210BF" w:rsidP="005210BF">
      <w:pPr>
        <w:numPr>
          <w:ilvl w:val="0"/>
          <w:numId w:val="1"/>
        </w:numPr>
      </w:pPr>
      <w:r w:rsidRPr="005210BF">
        <w:t>What was Apple's total debt in the latest quarterly filing?</w:t>
      </w:r>
    </w:p>
    <w:p w14:paraId="53ED1D90" w14:textId="77777777" w:rsidR="005210BF" w:rsidRPr="005210BF" w:rsidRDefault="005210BF" w:rsidP="005210BF">
      <w:pPr>
        <w:numPr>
          <w:ilvl w:val="0"/>
          <w:numId w:val="1"/>
        </w:numPr>
      </w:pPr>
      <w:r w:rsidRPr="005210BF">
        <w:t>How do total current liabilities compare between the annual and TTM filings for the same period?</w:t>
      </w:r>
    </w:p>
    <w:p w14:paraId="4A93F115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Income Statement (income_statement_all_chunks.txt — annual/quarterly/TTM)</w:t>
      </w:r>
    </w:p>
    <w:p w14:paraId="28948F51" w14:textId="77777777" w:rsidR="005210BF" w:rsidRPr="005210BF" w:rsidRDefault="005210BF" w:rsidP="005210BF">
      <w:pPr>
        <w:numPr>
          <w:ilvl w:val="0"/>
          <w:numId w:val="2"/>
        </w:numPr>
      </w:pPr>
      <w:r w:rsidRPr="005210BF">
        <w:t>What was Apple's revenue and gross profit for FY2025?</w:t>
      </w:r>
    </w:p>
    <w:p w14:paraId="664AE459" w14:textId="77777777" w:rsidR="005210BF" w:rsidRPr="005210BF" w:rsidRDefault="005210BF" w:rsidP="005210BF">
      <w:pPr>
        <w:numPr>
          <w:ilvl w:val="0"/>
          <w:numId w:val="2"/>
        </w:numPr>
      </w:pPr>
      <w:r w:rsidRPr="005210BF">
        <w:t>What was Apple's operating income for the most recent fiscal year?</w:t>
      </w:r>
    </w:p>
    <w:p w14:paraId="622726F0" w14:textId="77777777" w:rsidR="005210BF" w:rsidRPr="005210BF" w:rsidRDefault="005210BF" w:rsidP="005210BF">
      <w:pPr>
        <w:numPr>
          <w:ilvl w:val="0"/>
          <w:numId w:val="2"/>
        </w:numPr>
      </w:pPr>
      <w:r w:rsidRPr="005210BF">
        <w:t>What is Apple's net income per the latest annual filing, and what was the effective tax impact (Tax and Net Income section)?</w:t>
      </w:r>
    </w:p>
    <w:p w14:paraId="130DA1A7" w14:textId="77777777" w:rsidR="005210BF" w:rsidRPr="005210BF" w:rsidRDefault="005210BF" w:rsidP="005210BF">
      <w:pPr>
        <w:numPr>
          <w:ilvl w:val="0"/>
          <w:numId w:val="2"/>
        </w:numPr>
      </w:pPr>
      <w:r w:rsidRPr="005210BF">
        <w:t>Compare gross profit across the last two quarterly filings.</w:t>
      </w:r>
    </w:p>
    <w:p w14:paraId="0CFF3CB1" w14:textId="77777777" w:rsidR="005210BF" w:rsidRPr="005210BF" w:rsidRDefault="005210BF" w:rsidP="005210BF">
      <w:pPr>
        <w:numPr>
          <w:ilvl w:val="0"/>
          <w:numId w:val="2"/>
        </w:numPr>
      </w:pPr>
      <w:r w:rsidRPr="005210BF">
        <w:t>What are Apple's per-share earnings metrics for FY2025?</w:t>
      </w:r>
    </w:p>
    <w:p w14:paraId="36C80E8B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Cash Flow (cash_flow_all_chunks.txt — annual/quarterly/TTM)</w:t>
      </w:r>
    </w:p>
    <w:p w14:paraId="33E2C5D6" w14:textId="77777777" w:rsidR="005210BF" w:rsidRPr="005210BF" w:rsidRDefault="005210BF" w:rsidP="005210BF">
      <w:pPr>
        <w:numPr>
          <w:ilvl w:val="0"/>
          <w:numId w:val="3"/>
        </w:numPr>
      </w:pPr>
      <w:r w:rsidRPr="005210BF">
        <w:t>What was the change in accounts receivable for FY2025 vs FY2024 (cash flow statement)?</w:t>
      </w:r>
    </w:p>
    <w:p w14:paraId="1DCC6654" w14:textId="77777777" w:rsidR="005210BF" w:rsidRPr="005210BF" w:rsidRDefault="005210BF" w:rsidP="005210BF">
      <w:pPr>
        <w:numPr>
          <w:ilvl w:val="0"/>
          <w:numId w:val="3"/>
        </w:numPr>
      </w:pPr>
      <w:r w:rsidRPr="005210BF">
        <w:t>Was the inventory change positive or negative in Q1 2026 (quarterly)?</w:t>
      </w:r>
    </w:p>
    <w:p w14:paraId="457E7836" w14:textId="77777777" w:rsidR="005210BF" w:rsidRPr="005210BF" w:rsidRDefault="005210BF" w:rsidP="005210BF">
      <w:pPr>
        <w:numPr>
          <w:ilvl w:val="0"/>
          <w:numId w:val="3"/>
        </w:numPr>
      </w:pPr>
      <w:r w:rsidRPr="005210BF">
        <w:t>Compare the accounts receivable swing across the TTM periods ending Q4 2025 vs Q1 2026.</w:t>
      </w:r>
    </w:p>
    <w:p w14:paraId="1FD68556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Growth (growth_all_chunks.txt — FY2021–FY2025)</w:t>
      </w:r>
    </w:p>
    <w:p w14:paraId="03C6064B" w14:textId="77777777" w:rsidR="005210BF" w:rsidRPr="005210BF" w:rsidRDefault="005210BF" w:rsidP="005210BF">
      <w:pPr>
        <w:numPr>
          <w:ilvl w:val="0"/>
          <w:numId w:val="4"/>
        </w:numPr>
      </w:pPr>
      <w:r w:rsidRPr="005210BF">
        <w:t>What was Apple's revenue growth rate for FY2025?</w:t>
      </w:r>
    </w:p>
    <w:p w14:paraId="5EEC1AC0" w14:textId="77777777" w:rsidR="005210BF" w:rsidRPr="005210BF" w:rsidRDefault="005210BF" w:rsidP="005210BF">
      <w:pPr>
        <w:numPr>
          <w:ilvl w:val="0"/>
          <w:numId w:val="4"/>
        </w:numPr>
      </w:pPr>
      <w:r w:rsidRPr="005210BF">
        <w:t>How did EPS growth compare to net income growth in FY2025?</w:t>
      </w:r>
    </w:p>
    <w:p w14:paraId="22CB17BC" w14:textId="77777777" w:rsidR="005210BF" w:rsidRPr="005210BF" w:rsidRDefault="005210BF" w:rsidP="005210BF">
      <w:pPr>
        <w:numPr>
          <w:ilvl w:val="0"/>
          <w:numId w:val="4"/>
        </w:numPr>
      </w:pPr>
      <w:r w:rsidRPr="005210BF">
        <w:t>What was the 5-year revenue growth per share trend?</w:t>
      </w:r>
    </w:p>
    <w:p w14:paraId="645A54EC" w14:textId="77777777" w:rsidR="005210BF" w:rsidRPr="005210BF" w:rsidRDefault="005210BF" w:rsidP="005210BF">
      <w:pPr>
        <w:numPr>
          <w:ilvl w:val="0"/>
          <w:numId w:val="4"/>
        </w:numPr>
      </w:pPr>
      <w:r w:rsidRPr="005210BF">
        <w:t>Was Apple's debt growth positive or negative in the most recent fiscal year?</w:t>
      </w:r>
    </w:p>
    <w:p w14:paraId="7878C277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Ratios (ratios_all_chunks.txt — FY2021–FY2025)</w:t>
      </w:r>
    </w:p>
    <w:p w14:paraId="4BC93C2D" w14:textId="77777777" w:rsidR="005210BF" w:rsidRPr="005210BF" w:rsidRDefault="005210BF" w:rsidP="005210BF">
      <w:pPr>
        <w:numPr>
          <w:ilvl w:val="0"/>
          <w:numId w:val="5"/>
        </w:numPr>
      </w:pPr>
      <w:r w:rsidRPr="005210BF">
        <w:t>What was Apple's gross profit margin and net profit margin for FY2025?</w:t>
      </w:r>
    </w:p>
    <w:p w14:paraId="02166863" w14:textId="77777777" w:rsidR="005210BF" w:rsidRPr="005210BF" w:rsidRDefault="005210BF" w:rsidP="005210BF">
      <w:pPr>
        <w:numPr>
          <w:ilvl w:val="0"/>
          <w:numId w:val="5"/>
        </w:numPr>
      </w:pPr>
      <w:r w:rsidRPr="005210BF">
        <w:t>What is Apple's price-to-earnings ratio in the latest fiscal year?</w:t>
      </w:r>
    </w:p>
    <w:p w14:paraId="30AF4FDE" w14:textId="77777777" w:rsidR="005210BF" w:rsidRPr="005210BF" w:rsidRDefault="005210BF" w:rsidP="005210BF">
      <w:pPr>
        <w:numPr>
          <w:ilvl w:val="0"/>
          <w:numId w:val="5"/>
        </w:numPr>
      </w:pPr>
      <w:r w:rsidRPr="005210BF">
        <w:t>How does Apple's current ratio compare to its quick ratio for FY2025?</w:t>
      </w:r>
    </w:p>
    <w:p w14:paraId="5097D071" w14:textId="77777777" w:rsidR="005210BF" w:rsidRPr="005210BF" w:rsidRDefault="005210BF" w:rsidP="005210BF">
      <w:pPr>
        <w:numPr>
          <w:ilvl w:val="0"/>
          <w:numId w:val="5"/>
        </w:numPr>
      </w:pPr>
      <w:r w:rsidRPr="005210BF">
        <w:t>What is Apple's dividend payout ratio for the most recent year?</w:t>
      </w:r>
    </w:p>
    <w:p w14:paraId="6B2452E5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Key Metrics (key_metrics_all_chunks.txt — FY2021–FY2025)</w:t>
      </w:r>
    </w:p>
    <w:p w14:paraId="6B8CFED8" w14:textId="77777777" w:rsidR="005210BF" w:rsidRPr="005210BF" w:rsidRDefault="005210BF" w:rsidP="005210BF">
      <w:pPr>
        <w:numPr>
          <w:ilvl w:val="0"/>
          <w:numId w:val="6"/>
        </w:numPr>
      </w:pPr>
      <w:r w:rsidRPr="005210BF">
        <w:t>What is Apple's enterprise value and EV/EBITDA multiple for FY2025?</w:t>
      </w:r>
    </w:p>
    <w:p w14:paraId="1B1994CA" w14:textId="77777777" w:rsidR="005210BF" w:rsidRPr="005210BF" w:rsidRDefault="005210BF" w:rsidP="005210BF">
      <w:pPr>
        <w:numPr>
          <w:ilvl w:val="0"/>
          <w:numId w:val="6"/>
        </w:numPr>
      </w:pPr>
      <w:r w:rsidRPr="005210BF">
        <w:t>What was Apple's Return on Invested Capital in the most recent fiscal year?</w:t>
      </w:r>
    </w:p>
    <w:p w14:paraId="3F6DC7A6" w14:textId="77777777" w:rsidR="005210BF" w:rsidRPr="005210BF" w:rsidRDefault="005210BF" w:rsidP="005210BF">
      <w:pPr>
        <w:numPr>
          <w:ilvl w:val="0"/>
          <w:numId w:val="6"/>
        </w:numPr>
      </w:pPr>
      <w:r w:rsidRPr="005210BF">
        <w:t>What is Apple's Free Cash Flow Yield trend from FY2021 to FY2025?</w:t>
      </w:r>
    </w:p>
    <w:p w14:paraId="719102F8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lastRenderedPageBreak/>
        <w:t>Cross-document (tests multi-file retrieval)</w:t>
      </w:r>
    </w:p>
    <w:p w14:paraId="632BD1DD" w14:textId="77777777" w:rsidR="005210BF" w:rsidRPr="005210BF" w:rsidRDefault="005210BF" w:rsidP="005210BF">
      <w:pPr>
        <w:numPr>
          <w:ilvl w:val="0"/>
          <w:numId w:val="7"/>
        </w:numPr>
      </w:pPr>
      <w:r w:rsidRPr="005210BF">
        <w:t>Using the income statement and ratios files, verify that Apple's FY2025 gross profit margin (from ratios) matches gross profit ÷ revenue (from the income statement).</w:t>
      </w:r>
    </w:p>
    <w:p w14:paraId="231EE92C" w14:textId="77777777" w:rsidR="005210BF" w:rsidRPr="005210BF" w:rsidRDefault="005210BF" w:rsidP="005210BF">
      <w:pPr>
        <w:numPr>
          <w:ilvl w:val="0"/>
          <w:numId w:val="7"/>
        </w:numPr>
      </w:pPr>
      <w:r w:rsidRPr="005210BF">
        <w:t>Combine the balance sheet and key metrics files: what is Apple's total debt relative to its net debt-to-EBITDA ratio for FY2025?</w:t>
      </w:r>
    </w:p>
    <w:p w14:paraId="73E4074F" w14:textId="77777777" w:rsidR="005210BF" w:rsidRPr="005210BF" w:rsidRDefault="005210BF" w:rsidP="005210BF">
      <w:pPr>
        <w:numPr>
          <w:ilvl w:val="0"/>
          <w:numId w:val="7"/>
        </w:numPr>
      </w:pPr>
      <w:r w:rsidRPr="005210BF">
        <w:t>Using growth and income statement data together, does the reported revenue growth % for FY2025 match the year-over-year revenue change calculated from the income statement figures?</w:t>
      </w:r>
    </w:p>
    <w:p w14:paraId="0DF96919" w14:textId="77777777" w:rsidR="005210BF" w:rsidRPr="005210BF" w:rsidRDefault="005210BF" w:rsidP="005210BF">
      <w:pPr>
        <w:numPr>
          <w:ilvl w:val="0"/>
          <w:numId w:val="7"/>
        </w:numPr>
      </w:pPr>
      <w:r w:rsidRPr="005210BF">
        <w:t>Pull FY2025 net income from the income statement and Return on Equity from ratios — back into an implied total equity figure, and compare it to total stockholders' equity from the balance sheet.</w:t>
      </w:r>
    </w:p>
    <w:p w14:paraId="3441A040" w14:textId="77777777" w:rsidR="005210BF" w:rsidRPr="005210BF" w:rsidRDefault="005210BF" w:rsidP="005210BF">
      <w:pPr>
        <w:numPr>
          <w:ilvl w:val="0"/>
          <w:numId w:val="7"/>
        </w:numPr>
      </w:pPr>
      <w:r w:rsidRPr="005210BF">
        <w:t>Using cash flow and balance sheet data, does the change in inventory reported in the cash flow statement match the year-over-year change in the "Inventory" line on the balance sheet?</w:t>
      </w:r>
    </w:p>
    <w:p w14:paraId="54AD8B9E" w14:textId="77777777" w:rsidR="005210BF" w:rsidRPr="005210BF" w:rsidRDefault="005210BF" w:rsidP="005210BF">
      <w:r w:rsidRPr="005210BF">
        <w:t>Want me to generate the ground-truth answers for these (pulled directly from the chunk files) so you have an eval set to score your LLM/RAG pipeline against?</w:t>
      </w:r>
    </w:p>
    <w:p w14:paraId="20D21A78" w14:textId="77777777" w:rsidR="005210BF" w:rsidRPr="005210BF" w:rsidRDefault="005210BF" w:rsidP="005210BF">
      <w:r w:rsidRPr="005210BF">
        <w:t>create cross realtionship question to be asked</w:t>
      </w:r>
    </w:p>
    <w:p w14:paraId="374E40EA" w14:textId="77777777" w:rsidR="005210BF" w:rsidRPr="005210BF" w:rsidRDefault="005210BF" w:rsidP="005210BF">
      <w:r w:rsidRPr="005210BF">
        <w:t>Verified financial metrics and synthesized cross-dataset relationships</w:t>
      </w:r>
    </w:p>
    <w:p w14:paraId="501D2A3F" w14:textId="77777777" w:rsidR="005210BF" w:rsidRPr="005210BF" w:rsidRDefault="005210BF" w:rsidP="005210BF">
      <w:r w:rsidRPr="005210BF">
        <w:t>Verified financial metrics and synthesized cross-dataset relationships</w:t>
      </w:r>
    </w:p>
    <w:p w14:paraId="09EA998B" w14:textId="77777777" w:rsidR="005210BF" w:rsidRPr="005210BF" w:rsidRDefault="005210BF" w:rsidP="005210BF">
      <w:r w:rsidRPr="005210BF">
        <w:t xml:space="preserve">Now I have concrete FY2025 numbers pulled from across all six files, so here are </w:t>
      </w:r>
      <w:r w:rsidRPr="005210BF">
        <w:rPr>
          <w:b/>
          <w:bCs/>
        </w:rPr>
        <w:t>cross-relationship questions</w:t>
      </w:r>
      <w:r w:rsidRPr="005210BF">
        <w:t xml:space="preserve"> — these specifically require pulling data from two or more different chunk files and checking that the numbers agree (great for stress-testing a RAG pipeline's multi-document retrieval).</w:t>
      </w:r>
    </w:p>
    <w:p w14:paraId="08111722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Balance Sheet ↔ Balance Sheet (internal identity checks)</w:t>
      </w:r>
    </w:p>
    <w:p w14:paraId="12B11838" w14:textId="77777777" w:rsidR="005210BF" w:rsidRPr="005210BF" w:rsidRDefault="005210BF" w:rsidP="005210BF">
      <w:pPr>
        <w:numPr>
          <w:ilvl w:val="0"/>
          <w:numId w:val="8"/>
        </w:numPr>
      </w:pPr>
      <w:r w:rsidRPr="005210BF">
        <w:t xml:space="preserve">Does Total Assets equal Total Liabilities + Total Equity for FY2025? </w:t>
      </w:r>
      <w:r w:rsidRPr="005210BF">
        <w:rPr>
          <w:i/>
          <w:iCs/>
        </w:rPr>
        <w:t>(Verify: 359,241,000,000 = 285,508,000,000 + 73,733,000,000)</w:t>
      </w:r>
    </w:p>
    <w:p w14:paraId="2EFADDE8" w14:textId="77777777" w:rsidR="005210BF" w:rsidRPr="005210BF" w:rsidRDefault="005210BF" w:rsidP="005210BF">
      <w:pPr>
        <w:numPr>
          <w:ilvl w:val="0"/>
          <w:numId w:val="8"/>
        </w:numPr>
      </w:pPr>
      <w:r w:rsidRPr="005210BF">
        <w:t>Does Total Current Assets + Total Non-Current Assets equal Total Assets for FY2025?</w:t>
      </w:r>
    </w:p>
    <w:p w14:paraId="691FE4A5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Balance Sheet ↔ Income Statement</w:t>
      </w:r>
    </w:p>
    <w:p w14:paraId="07938635" w14:textId="77777777" w:rsidR="005210BF" w:rsidRPr="005210BF" w:rsidRDefault="005210BF" w:rsidP="005210BF">
      <w:pPr>
        <w:numPr>
          <w:ilvl w:val="0"/>
          <w:numId w:val="9"/>
        </w:numPr>
      </w:pPr>
      <w:r w:rsidRPr="005210BF">
        <w:t>Using FY2025 Net Income (income statement) and Total Stockholders' Equity (balance sheet), calculate Return on Equity — does it match the ROE reported in the key metrics file?</w:t>
      </w:r>
    </w:p>
    <w:p w14:paraId="419040D2" w14:textId="77777777" w:rsidR="005210BF" w:rsidRPr="005210BF" w:rsidRDefault="005210BF" w:rsidP="005210BF">
      <w:pPr>
        <w:numPr>
          <w:ilvl w:val="0"/>
          <w:numId w:val="9"/>
        </w:numPr>
      </w:pPr>
      <w:r w:rsidRPr="005210BF">
        <w:t>Is Apple's FY2025 EBITDA (income statement) consistent with its EBITDA-based EV/EBITDA multiple (key metrics) once Enterprise Value is accounted for?</w:t>
      </w:r>
    </w:p>
    <w:p w14:paraId="5613A083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Balance Sheet ↔ Key Metrics</w:t>
      </w:r>
    </w:p>
    <w:p w14:paraId="4A01B4D4" w14:textId="77777777" w:rsidR="005210BF" w:rsidRPr="005210BF" w:rsidRDefault="005210BF" w:rsidP="005210BF">
      <w:pPr>
        <w:numPr>
          <w:ilvl w:val="0"/>
          <w:numId w:val="10"/>
        </w:numPr>
      </w:pPr>
      <w:r w:rsidRPr="005210BF">
        <w:t>Enterprise Value should equal Market Cap + Net Debt. Using FY2025 Market Cap (key metrics) and the debt/cash figures from the balance sheet (short-term debt + long-term debt + capital lease obligations − cash), does the implied Enterprise Value match the reported one?</w:t>
      </w:r>
    </w:p>
    <w:p w14:paraId="3E8310CB" w14:textId="77777777" w:rsidR="005210BF" w:rsidRPr="005210BF" w:rsidRDefault="005210BF" w:rsidP="005210BF">
      <w:pPr>
        <w:numPr>
          <w:ilvl w:val="0"/>
          <w:numId w:val="10"/>
        </w:numPr>
      </w:pPr>
      <w:r w:rsidRPr="005210BF">
        <w:lastRenderedPageBreak/>
        <w:t>The key metrics file reports a "Tangible Asset Value" for FY2025 that equals Total Stockholders' Equity on the balance sheet exactly — why would that be the case given Apple reports zero goodwill and intangible assets?</w:t>
      </w:r>
    </w:p>
    <w:p w14:paraId="4528052D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Income Statement ↔ Ratios</w:t>
      </w:r>
    </w:p>
    <w:p w14:paraId="2B5B697D" w14:textId="77777777" w:rsidR="005210BF" w:rsidRPr="005210BF" w:rsidRDefault="005210BF" w:rsidP="005210BF">
      <w:pPr>
        <w:numPr>
          <w:ilvl w:val="0"/>
          <w:numId w:val="11"/>
        </w:numPr>
      </w:pPr>
      <w:r w:rsidRPr="005210BF">
        <w:t>Does FY2025 Gross Profit ÷ Revenue (income statement) match the Gross Profit Margin reported in the ratios file?</w:t>
      </w:r>
    </w:p>
    <w:p w14:paraId="6CEAA797" w14:textId="77777777" w:rsidR="005210BF" w:rsidRPr="005210BF" w:rsidRDefault="005210BF" w:rsidP="005210BF">
      <w:pPr>
        <w:numPr>
          <w:ilvl w:val="0"/>
          <w:numId w:val="11"/>
        </w:numPr>
      </w:pPr>
      <w:r w:rsidRPr="005210BF">
        <w:t>Does FY2025 Net Income ÷ Revenue (income statement) match the Net Profit Margin in the ratios file?</w:t>
      </w:r>
    </w:p>
    <w:p w14:paraId="012C3B21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Income Statement ↔ Growth</w:t>
      </w:r>
    </w:p>
    <w:p w14:paraId="18E50A6D" w14:textId="77777777" w:rsidR="005210BF" w:rsidRPr="005210BF" w:rsidRDefault="005210BF" w:rsidP="005210BF">
      <w:pPr>
        <w:numPr>
          <w:ilvl w:val="0"/>
          <w:numId w:val="12"/>
        </w:numPr>
      </w:pPr>
      <w:r w:rsidRPr="005210BF">
        <w:t>Calculate the year-over-year revenue change between FY2024 and FY2025 (income statement) — does the percentage match the Revenue Growth figure in the growth file for FY2025?</w:t>
      </w:r>
    </w:p>
    <w:p w14:paraId="25CDBC3C" w14:textId="77777777" w:rsidR="005210BF" w:rsidRPr="005210BF" w:rsidRDefault="005210BF" w:rsidP="005210BF">
      <w:pPr>
        <w:numPr>
          <w:ilvl w:val="0"/>
          <w:numId w:val="12"/>
        </w:numPr>
      </w:pPr>
      <w:r w:rsidRPr="005210BF">
        <w:t>Does the reported EPS Growth (growth file) match the year-over-year change in EPS (income statement, per-share data)?</w:t>
      </w:r>
    </w:p>
    <w:p w14:paraId="60BB1775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Balance Sheet ↔ Cash Flow</w:t>
      </w:r>
    </w:p>
    <w:p w14:paraId="047FDAE8" w14:textId="77777777" w:rsidR="005210BF" w:rsidRPr="005210BF" w:rsidRDefault="005210BF" w:rsidP="005210BF">
      <w:pPr>
        <w:numPr>
          <w:ilvl w:val="0"/>
          <w:numId w:val="13"/>
        </w:numPr>
      </w:pPr>
      <w:r w:rsidRPr="005210BF">
        <w:t>Does the year-over-year change in the Inventory line on the balance sheet match the "Inventory" adjustment reported in the cash flow statement for the same period?</w:t>
      </w:r>
    </w:p>
    <w:p w14:paraId="37FDA796" w14:textId="77777777" w:rsidR="005210BF" w:rsidRPr="005210BF" w:rsidRDefault="005210BF" w:rsidP="005210BF">
      <w:pPr>
        <w:numPr>
          <w:ilvl w:val="0"/>
          <w:numId w:val="13"/>
        </w:numPr>
      </w:pPr>
      <w:r w:rsidRPr="005210BF">
        <w:t>Does the year-over-year change in Net Receivables (balance sheet) roughly correspond to the "Accounts Receivables" line in the cash flow statement?</w:t>
      </w:r>
    </w:p>
    <w:p w14:paraId="1912ECE7" w14:textId="77777777" w:rsidR="005210BF" w:rsidRPr="005210BF" w:rsidRDefault="005210BF" w:rsidP="005210BF">
      <w:pPr>
        <w:rPr>
          <w:b/>
          <w:bCs/>
        </w:rPr>
      </w:pPr>
      <w:r w:rsidRPr="005210BF">
        <w:rPr>
          <w:b/>
          <w:bCs/>
        </w:rPr>
        <w:t>Ratios ↔ Balance Sheet</w:t>
      </w:r>
    </w:p>
    <w:p w14:paraId="0617115E" w14:textId="77777777" w:rsidR="005210BF" w:rsidRPr="005210BF" w:rsidRDefault="005210BF" w:rsidP="005210BF">
      <w:pPr>
        <w:numPr>
          <w:ilvl w:val="0"/>
          <w:numId w:val="14"/>
        </w:numPr>
      </w:pPr>
      <w:r w:rsidRPr="005210BF">
        <w:t>Does Total Current Assets ÷ Total Current Liabilities (balance sheet) match the Current Ratio reported in the ratios file for the same period?</w:t>
      </w:r>
    </w:p>
    <w:p w14:paraId="3E020682" w14:textId="77777777" w:rsidR="005210BF" w:rsidRPr="005210BF" w:rsidRDefault="005210BF" w:rsidP="005210BF">
      <w:pPr>
        <w:numPr>
          <w:ilvl w:val="0"/>
          <w:numId w:val="14"/>
        </w:numPr>
      </w:pPr>
      <w:r w:rsidRPr="005210BF">
        <w:t>Does Total Liabilities ÷ Total Equity (balance sheet) match the Debt-to-Equity Ratio in the ratios file?</w:t>
      </w:r>
    </w:p>
    <w:p w14:paraId="1EA8F8B6" w14:textId="77777777" w:rsidR="00242085" w:rsidRDefault="00242085"/>
    <w:sectPr w:rsidR="00242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1F19"/>
    <w:multiLevelType w:val="multilevel"/>
    <w:tmpl w:val="52785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441DC"/>
    <w:multiLevelType w:val="multilevel"/>
    <w:tmpl w:val="9B7C52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24EEE"/>
    <w:multiLevelType w:val="multilevel"/>
    <w:tmpl w:val="783A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17944"/>
    <w:multiLevelType w:val="multilevel"/>
    <w:tmpl w:val="0A804A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30BB0"/>
    <w:multiLevelType w:val="multilevel"/>
    <w:tmpl w:val="42EA7A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13C0E"/>
    <w:multiLevelType w:val="multilevel"/>
    <w:tmpl w:val="61E638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C4C3C"/>
    <w:multiLevelType w:val="multilevel"/>
    <w:tmpl w:val="B3B6E0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93190"/>
    <w:multiLevelType w:val="multilevel"/>
    <w:tmpl w:val="36303E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BD6F34"/>
    <w:multiLevelType w:val="multilevel"/>
    <w:tmpl w:val="DC181C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8020A"/>
    <w:multiLevelType w:val="multilevel"/>
    <w:tmpl w:val="CF58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75FE6"/>
    <w:multiLevelType w:val="multilevel"/>
    <w:tmpl w:val="7BBEA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F52F4"/>
    <w:multiLevelType w:val="multilevel"/>
    <w:tmpl w:val="3544E9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056BF"/>
    <w:multiLevelType w:val="multilevel"/>
    <w:tmpl w:val="703A00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F63B6"/>
    <w:multiLevelType w:val="multilevel"/>
    <w:tmpl w:val="022494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148189">
    <w:abstractNumId w:val="9"/>
  </w:num>
  <w:num w:numId="2" w16cid:durableId="325017824">
    <w:abstractNumId w:val="6"/>
  </w:num>
  <w:num w:numId="3" w16cid:durableId="1946958737">
    <w:abstractNumId w:val="4"/>
  </w:num>
  <w:num w:numId="4" w16cid:durableId="1062101937">
    <w:abstractNumId w:val="12"/>
  </w:num>
  <w:num w:numId="5" w16cid:durableId="1353068640">
    <w:abstractNumId w:val="8"/>
  </w:num>
  <w:num w:numId="6" w16cid:durableId="1663894452">
    <w:abstractNumId w:val="1"/>
  </w:num>
  <w:num w:numId="7" w16cid:durableId="1723209389">
    <w:abstractNumId w:val="7"/>
  </w:num>
  <w:num w:numId="8" w16cid:durableId="252981753">
    <w:abstractNumId w:val="2"/>
  </w:num>
  <w:num w:numId="9" w16cid:durableId="558709840">
    <w:abstractNumId w:val="10"/>
  </w:num>
  <w:num w:numId="10" w16cid:durableId="1351295017">
    <w:abstractNumId w:val="0"/>
  </w:num>
  <w:num w:numId="11" w16cid:durableId="1583641370">
    <w:abstractNumId w:val="13"/>
  </w:num>
  <w:num w:numId="12" w16cid:durableId="1345206877">
    <w:abstractNumId w:val="11"/>
  </w:num>
  <w:num w:numId="13" w16cid:durableId="1744451564">
    <w:abstractNumId w:val="5"/>
  </w:num>
  <w:num w:numId="14" w16cid:durableId="2145004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BF"/>
    <w:rsid w:val="00242085"/>
    <w:rsid w:val="005210BF"/>
    <w:rsid w:val="00AA29D6"/>
    <w:rsid w:val="00C7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13AA"/>
  <w15:chartTrackingRefBased/>
  <w15:docId w15:val="{A2FE7E91-751E-4829-8DDD-B8096C03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Singh</dc:creator>
  <cp:keywords/>
  <dc:description/>
  <cp:lastModifiedBy>Tanmay Singh</cp:lastModifiedBy>
  <cp:revision>1</cp:revision>
  <dcterms:created xsi:type="dcterms:W3CDTF">2026-07-26T04:48:00Z</dcterms:created>
  <dcterms:modified xsi:type="dcterms:W3CDTF">2026-07-26T04:49:00Z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f004b4db-0cca-4ea1-ba65-249d735efe37</vt:lpwstr>
  </property>
</Properties>
</file>