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C3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上编 中国国防与与历代军事思想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CC5132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什么时候出现郡县征兵制？p10</w:t>
      </w:r>
    </w:p>
    <w:p w14:paraId="0B38FCE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2. 我国古代的海防建设从什么时候开始？ p11</w:t>
      </w:r>
    </w:p>
    <w:p w14:paraId="3A1151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3. 我国的武装力量由哪几部分构成？ p34 </w:t>
      </w:r>
    </w:p>
    <w:p w14:paraId="68F602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4. 中国民兵有哪些职责？ p40 </w:t>
      </w:r>
    </w:p>
    <w:p w14:paraId="7D5F8D7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5. 周朝的教育内容主要是哪六项？哪三项是军事教育？ p44 </w:t>
      </w:r>
    </w:p>
    <w:p w14:paraId="228BCF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6. 两部较为系统记述作战经验和军事原则的兵书是？p45 </w:t>
      </w:r>
    </w:p>
    <w:p w14:paraId="2CF4055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7. 募兵制的武士，在齐国叫什么？在魏国叫什么？（齐国和魏国是分开的两道题）p47</w:t>
      </w:r>
    </w:p>
    <w:p w14:paraId="28C944E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8. 春秋战国时期产生的兵书有哪些？（还有选择题问了不是春秋战国时期的兵书有哪些）p48 </w:t>
      </w:r>
    </w:p>
    <w:p w14:paraId="46CD3CF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9. 中国第一步综合性兵书是？ p51</w:t>
      </w:r>
    </w:p>
    <w:p w14:paraId="4EBB2AC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10. 孙子兵法的计篇的内容是？ p52</w:t>
      </w:r>
    </w:p>
    <w:p w14:paraId="5BEFDCD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11. 毛泽东思想的评价和意义？ p73 </w:t>
      </w:r>
    </w:p>
    <w:p w14:paraId="1524B3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12. 战争取胜的条件？ p92 </w:t>
      </w:r>
    </w:p>
    <w:p w14:paraId="66ED08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13. 人民战争的显著特点有哪些？ p95 </w:t>
      </w:r>
    </w:p>
    <w:p w14:paraId="1FFFBE6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14. 什么是现代战争的主要根源？p121 </w:t>
      </w:r>
    </w:p>
    <w:p w14:paraId="12B5F0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15. 后备力量的建设方针是？p129 </w:t>
      </w:r>
    </w:p>
    <w:p w14:paraId="57E4D1B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中编 现代军事高技术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4F4B0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哪些导弹会采用惯性制导？（惯性指导是自主式的，而自主式系统通常采用方案飞行的制导方法，因此这些导弹应该式采用方案飞行的制导方法）p161</w:t>
      </w:r>
    </w:p>
    <w:p w14:paraId="6D0628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地形匹配制导不适用于？p161 </w:t>
      </w:r>
    </w:p>
    <w:p w14:paraId="10B324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遥控式制导系统和目标点以及发射点的关系？p163</w:t>
      </w:r>
    </w:p>
    <w:p w14:paraId="036FAB7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19. 激光自动寻的制导是什么式的？（半自动式）</w:t>
      </w:r>
    </w:p>
    <w:p w14:paraId="7B38F8E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20. 考了复合制导，问了一个导弹的制导方式有哪些</w:t>
      </w:r>
    </w:p>
    <w:p w14:paraId="3B68889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21. 反导导弹用固体火箭发射机还是液体的？（不知道） </w:t>
      </w:r>
    </w:p>
    <w:p w14:paraId="3A95EF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22. 战斧巡航导弹的制导方式？（猜，是方案飞行） </w:t>
      </w:r>
    </w:p>
    <w:p w14:paraId="3D33D9A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23. 激光制导导弹的攻击目标可以是哪些？p187 </w:t>
      </w:r>
    </w:p>
    <w:p w14:paraId="0B7E85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24. 大气窗口 p216 </w:t>
      </w:r>
    </w:p>
    <w:p w14:paraId="11D17D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25. 热像仪的特点和适用范围？可以识别伪装吗?p234 2</w:t>
      </w:r>
    </w:p>
    <w:p w14:paraId="7CE9A6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26. 对付夜视器材的基本方法？p236 </w:t>
      </w:r>
    </w:p>
    <w:p w14:paraId="0637787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27. 连续干扰的适用场景？p252 </w:t>
      </w:r>
    </w:p>
    <w:p w14:paraId="2AF4BE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28. 有源压制性干扰的作用效果是？p267 </w:t>
      </w:r>
    </w:p>
    <w:p w14:paraId="1CCB455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29. 角反射器可以模拟的目标有哪些？p270</w:t>
      </w:r>
    </w:p>
    <w:p w14:paraId="46F11B2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30. 哪些卫星运行在近地轨道上？p291 </w:t>
      </w:r>
    </w:p>
    <w:p w14:paraId="71178EC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31. KH-11是什么卫星？p294</w:t>
      </w:r>
    </w:p>
    <w:p w14:paraId="5867A35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32. 卫星照相侦察的局限性？p295 </w:t>
      </w:r>
    </w:p>
    <w:p w14:paraId="2B126B7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33. 军用通信卫星和民用的差别？p302 </w:t>
      </w:r>
    </w:p>
    <w:p w14:paraId="52CDF9D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08"/>
        </w:tabs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34. 光通信手段有哪些？p330</w:t>
      </w:r>
    </w:p>
    <w:p w14:paraId="165D2B8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35. 卫星通信的特点？p331 </w:t>
      </w:r>
    </w:p>
    <w:p w14:paraId="6F496C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36. 无缝技术的关键问题是？p333 </w:t>
      </w:r>
    </w:p>
    <w:p w14:paraId="5B7C5E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下编 世界军事与高技术战争</w:t>
      </w:r>
    </w:p>
    <w:p w14:paraId="0B43746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马克思称克劳塞维茨为伟大军事家，对吗？p350</w:t>
      </w:r>
    </w:p>
    <w:p w14:paraId="1F6872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leftChars="0" w:right="0" w:rightChars="0" w:firstLine="0" w:firstLineChars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杜黑学说的核心是？p354</w:t>
      </w:r>
    </w:p>
    <w:p w14:paraId="6C14BB1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39. 近年来参与安全领域合作的组织有哪些？p378 </w:t>
      </w:r>
    </w:p>
    <w:p w14:paraId="0B1001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40. 战略核武器的精细化发展方向有哪些？p392</w:t>
      </w:r>
    </w:p>
    <w:p w14:paraId="31FDEE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41. 条约《禁止在大气层、外层空间和水下进行核武器试验条约》，主要是针对哪些国家的？p394 </w:t>
      </w:r>
    </w:p>
    <w:p w14:paraId="4DE130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42. 核武器扩散的内在动力和广泛基础有哪些？p395 </w:t>
      </w:r>
    </w:p>
    <w:p w14:paraId="0D6EB18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43. 我国的周边地区包括？ </w:t>
      </w:r>
    </w:p>
    <w:p w14:paraId="10BF5A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44. 提供丰富海战经验的战争是？p464</w:t>
      </w:r>
    </w:p>
    <w:p w14:paraId="390A5C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leftChars="0" w:right="0" w:rightChars="0"/>
        <w:jc w:val="left"/>
        <w:rPr>
          <w:rFonts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45. 哪场战争卷入的国家最多？p467</w:t>
      </w:r>
    </w:p>
    <w:p w14:paraId="61926F9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5C033E"/>
    <w:multiLevelType w:val="singleLevel"/>
    <w:tmpl w:val="B75C033E"/>
    <w:lvl w:ilvl="0" w:tentative="0">
      <w:start w:val="37"/>
      <w:numFmt w:val="decimal"/>
      <w:suff w:val="space"/>
      <w:lvlText w:val="%1."/>
      <w:lvlJc w:val="left"/>
      <w:pPr>
        <w:ind w:left="120" w:leftChars="0" w:firstLine="0" w:firstLineChars="0"/>
      </w:pPr>
    </w:lvl>
  </w:abstractNum>
  <w:abstractNum w:abstractNumId="1">
    <w:nsid w:val="4ED49375"/>
    <w:multiLevelType w:val="singleLevel"/>
    <w:tmpl w:val="4ED4937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547B506"/>
    <w:multiLevelType w:val="singleLevel"/>
    <w:tmpl w:val="6547B506"/>
    <w:lvl w:ilvl="0" w:tentative="0">
      <w:start w:val="16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64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2025-02-07T12:51:21Z</dcterms:created>
  <dc:creator>34859</dc:creator>
  <cp:lastModifiedBy>于卓立</cp:lastModifiedBy>
  <dcterms:modified xsi:type="dcterms:W3CDTF">2025-02-07T12:54:13Z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eyJoZGlkIjoiOGY5N2Y5OTQ3YmE5NGNmNjU4YjgyNzI5ZTY0ZDRlMzUiLCJ1c2VySWQiOiIxNjM3NTI5Nzg1In0=</vt:lpwstr>
  </property>
  <property fmtid="{D5CDD505-2E9C-101B-9397-08002B2CF9AE}" pid="4" name="ICV">
    <vt:lpwstr>1FD1849CBF3D4DAEBCEFB1DCFE56B40D_12</vt:lpwstr>
  </property>
</Properties>
</file>