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0F0E" w14:textId="5C8DC44D" w:rsidR="00A156BE" w:rsidRDefault="00034C51" w:rsidP="00034C51">
      <w:pPr>
        <w:pStyle w:val="a3"/>
      </w:pPr>
      <w:r>
        <w:rPr>
          <w:rFonts w:hint="eastAsia"/>
        </w:rPr>
        <w:t>2</w:t>
      </w:r>
      <w:r>
        <w:t>023</w:t>
      </w:r>
      <w:r>
        <w:rPr>
          <w:rFonts w:hint="eastAsia"/>
        </w:rPr>
        <w:t>年春夏（2</w:t>
      </w:r>
      <w:r>
        <w:t>023.06</w:t>
      </w:r>
      <w:r>
        <w:rPr>
          <w:rFonts w:hint="eastAsia"/>
        </w:rPr>
        <w:t>）</w:t>
      </w:r>
    </w:p>
    <w:p w14:paraId="766E4237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>选择题1*20（记了几个没复习到的点）</w:t>
      </w:r>
    </w:p>
    <w:p w14:paraId="3776D569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 1.卡特尔的目标（整个卡特尔利润最大化）</w:t>
      </w:r>
    </w:p>
    <w:p w14:paraId="66A5632E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 2.厂商实现…最大化时，利润情况（盈/亏/0/都有可能） </w:t>
      </w:r>
    </w:p>
    <w:p w14:paraId="724AC7AA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简答题5*6 </w:t>
      </w:r>
    </w:p>
    <w:p w14:paraId="147314C7" w14:textId="54B0EA6B" w:rsidR="00034C51" w:rsidRPr="00034C51" w:rsidRDefault="00034C51" w:rsidP="00034C51">
      <w:pPr>
        <w:pStyle w:val="a5"/>
        <w:numPr>
          <w:ilvl w:val="0"/>
          <w:numId w:val="2"/>
        </w:numPr>
        <w:ind w:firstLineChars="0"/>
        <w:rPr>
          <w:szCs w:val="24"/>
        </w:rPr>
      </w:pPr>
      <w:r w:rsidRPr="00034C51">
        <w:rPr>
          <w:szCs w:val="24"/>
        </w:rPr>
        <w:t xml:space="preserve">如何从个人需求推出市场需求 </w:t>
      </w:r>
    </w:p>
    <w:p w14:paraId="331AC669" w14:textId="77777777" w:rsidR="00034C51" w:rsidRPr="00034C51" w:rsidRDefault="00034C51" w:rsidP="00034C51">
      <w:pPr>
        <w:rPr>
          <w:rFonts w:hint="eastAsia"/>
          <w:szCs w:val="24"/>
        </w:rPr>
      </w:pPr>
    </w:p>
    <w:p w14:paraId="5C61E36C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>2.用替代效应和收入效应说明低档商品和吉芬商品的区别（画图）</w:t>
      </w:r>
    </w:p>
    <w:p w14:paraId="3BE3606F" w14:textId="2A89A62C" w:rsidR="00034C51" w:rsidRPr="00034C51" w:rsidRDefault="00034C51" w:rsidP="00034C51">
      <w:pPr>
        <w:rPr>
          <w:szCs w:val="24"/>
        </w:rPr>
      </w:pPr>
    </w:p>
    <w:p w14:paraId="57F9700B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3.为什么边际技术替代率是递减的 </w:t>
      </w:r>
    </w:p>
    <w:p w14:paraId="418AA7C0" w14:textId="77777777" w:rsidR="00034C51" w:rsidRPr="00034C51" w:rsidRDefault="00034C51" w:rsidP="00034C51">
      <w:pPr>
        <w:rPr>
          <w:szCs w:val="24"/>
        </w:rPr>
      </w:pPr>
    </w:p>
    <w:p w14:paraId="12BF57A2" w14:textId="77777777" w:rsidR="00034C51" w:rsidRPr="00034C51" w:rsidRDefault="00034C51" w:rsidP="00034C51">
      <w:pPr>
        <w:rPr>
          <w:rFonts w:hint="eastAsia"/>
          <w:szCs w:val="24"/>
        </w:rPr>
      </w:pPr>
    </w:p>
    <w:p w14:paraId="24B20F7C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>4.为什么完全竞争市场利润最大化，既可以是MR=MC,又可以是P=M</w:t>
      </w:r>
    </w:p>
    <w:p w14:paraId="13814DA7" w14:textId="77777777" w:rsidR="00034C51" w:rsidRPr="00034C51" w:rsidRDefault="00034C51" w:rsidP="00034C51">
      <w:pPr>
        <w:rPr>
          <w:szCs w:val="24"/>
        </w:rPr>
      </w:pPr>
    </w:p>
    <w:p w14:paraId="1F8A9761" w14:textId="77777777" w:rsidR="00034C51" w:rsidRPr="00034C51" w:rsidRDefault="00034C51" w:rsidP="00034C51">
      <w:pPr>
        <w:rPr>
          <w:rFonts w:hint="eastAsia"/>
          <w:szCs w:val="24"/>
        </w:rPr>
      </w:pPr>
    </w:p>
    <w:p w14:paraId="723C2B98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 5.图示说明完全垄断市场的净福利损失</w:t>
      </w:r>
    </w:p>
    <w:p w14:paraId="792D08C5" w14:textId="77777777" w:rsidR="00034C51" w:rsidRPr="00034C51" w:rsidRDefault="00034C51" w:rsidP="00034C51">
      <w:pPr>
        <w:rPr>
          <w:szCs w:val="24"/>
        </w:rPr>
      </w:pPr>
    </w:p>
    <w:p w14:paraId="169EC009" w14:textId="09616A05" w:rsid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 </w:t>
      </w:r>
    </w:p>
    <w:p w14:paraId="0E399DDF" w14:textId="77777777" w:rsidR="00034C51" w:rsidRDefault="00034C51" w:rsidP="00034C51">
      <w:pPr>
        <w:rPr>
          <w:szCs w:val="24"/>
        </w:rPr>
      </w:pPr>
    </w:p>
    <w:p w14:paraId="29548546" w14:textId="77777777" w:rsidR="00034C51" w:rsidRDefault="00034C51" w:rsidP="00034C51">
      <w:pPr>
        <w:rPr>
          <w:szCs w:val="24"/>
        </w:rPr>
      </w:pPr>
    </w:p>
    <w:p w14:paraId="31EC071D" w14:textId="77777777" w:rsidR="00034C51" w:rsidRDefault="00034C51" w:rsidP="00034C51">
      <w:pPr>
        <w:rPr>
          <w:szCs w:val="24"/>
        </w:rPr>
      </w:pPr>
    </w:p>
    <w:p w14:paraId="26F5C392" w14:textId="77777777" w:rsidR="00034C51" w:rsidRPr="00034C51" w:rsidRDefault="00034C51" w:rsidP="00034C51">
      <w:pPr>
        <w:rPr>
          <w:rFonts w:hint="eastAsia"/>
          <w:szCs w:val="24"/>
        </w:rPr>
      </w:pPr>
    </w:p>
    <w:p w14:paraId="3E4D8C15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lastRenderedPageBreak/>
        <w:t xml:space="preserve">计算题3*10 </w:t>
      </w:r>
    </w:p>
    <w:p w14:paraId="6CB45709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1.常规求均衡价格数量及税负问题 </w:t>
      </w:r>
    </w:p>
    <w:p w14:paraId="72E96B1E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>2.证明：规模报酬不变；生产过程中一直受边际效益递减规律支配</w:t>
      </w:r>
    </w:p>
    <w:p w14:paraId="6B86FD65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 3.完全垄断，两个市场差别价格和销售量，总利润；如果两个市场定价相同，求销售量，价格，总利润 </w:t>
      </w:r>
    </w:p>
    <w:p w14:paraId="771FC5A1" w14:textId="77777777" w:rsidR="00034C51" w:rsidRPr="00034C51" w:rsidRDefault="00034C51" w:rsidP="00034C51">
      <w:pPr>
        <w:rPr>
          <w:szCs w:val="24"/>
        </w:rPr>
      </w:pPr>
      <w:r w:rsidRPr="00034C51">
        <w:rPr>
          <w:szCs w:val="24"/>
        </w:rPr>
        <w:t xml:space="preserve">分析题2*10 </w:t>
      </w:r>
    </w:p>
    <w:p w14:paraId="70BB5126" w14:textId="61B0BA08" w:rsidR="00034C51" w:rsidRPr="00034C51" w:rsidRDefault="00034C51" w:rsidP="00034C51">
      <w:pPr>
        <w:pStyle w:val="a5"/>
        <w:numPr>
          <w:ilvl w:val="0"/>
          <w:numId w:val="1"/>
        </w:numPr>
        <w:ind w:firstLineChars="0"/>
        <w:rPr>
          <w:szCs w:val="24"/>
        </w:rPr>
      </w:pPr>
      <w:r w:rsidRPr="00034C51">
        <w:rPr>
          <w:szCs w:val="24"/>
        </w:rPr>
        <w:t>在解释消费者均衡时，基数效用理论和序数效用理论有什么联系和区别</w:t>
      </w:r>
    </w:p>
    <w:p w14:paraId="705AAD21" w14:textId="77777777" w:rsidR="00034C51" w:rsidRPr="00034C51" w:rsidRDefault="00034C51" w:rsidP="00034C51">
      <w:pPr>
        <w:pStyle w:val="a5"/>
        <w:ind w:left="360" w:firstLineChars="0" w:firstLine="0"/>
        <w:rPr>
          <w:szCs w:val="24"/>
        </w:rPr>
      </w:pPr>
    </w:p>
    <w:p w14:paraId="3807BE33" w14:textId="77777777" w:rsidR="00034C51" w:rsidRPr="00034C51" w:rsidRDefault="00034C51" w:rsidP="00034C51">
      <w:pPr>
        <w:pStyle w:val="a5"/>
        <w:ind w:left="360" w:firstLineChars="0" w:firstLine="0"/>
        <w:rPr>
          <w:rFonts w:hint="eastAsia"/>
          <w:szCs w:val="24"/>
        </w:rPr>
      </w:pPr>
    </w:p>
    <w:p w14:paraId="2471C494" w14:textId="52923396" w:rsidR="00034C51" w:rsidRPr="00034C51" w:rsidRDefault="00034C51" w:rsidP="00034C51">
      <w:pPr>
        <w:pStyle w:val="a5"/>
        <w:numPr>
          <w:ilvl w:val="0"/>
          <w:numId w:val="1"/>
        </w:numPr>
        <w:ind w:firstLineChars="0"/>
        <w:rPr>
          <w:szCs w:val="24"/>
        </w:rPr>
      </w:pPr>
      <w:r w:rsidRPr="00034C51">
        <w:rPr>
          <w:szCs w:val="24"/>
        </w:rPr>
        <w:t>垄断竞争市场效率低于完全竞争市场，为什么垄断竞争市场在现实中普遍而大量存在</w:t>
      </w:r>
    </w:p>
    <w:p w14:paraId="20DCD2DD" w14:textId="77777777" w:rsidR="00034C51" w:rsidRDefault="00034C51" w:rsidP="00034C51">
      <w:pPr>
        <w:rPr>
          <w:szCs w:val="24"/>
        </w:rPr>
      </w:pPr>
    </w:p>
    <w:p w14:paraId="38EBB39A" w14:textId="77777777" w:rsidR="00034C51" w:rsidRDefault="00034C51" w:rsidP="00034C51">
      <w:pPr>
        <w:rPr>
          <w:szCs w:val="24"/>
        </w:rPr>
      </w:pPr>
    </w:p>
    <w:p w14:paraId="0A4C9AD9" w14:textId="2B9127DF" w:rsidR="00034C51" w:rsidRDefault="00034C51" w:rsidP="00034C51">
      <w:pPr>
        <w:pStyle w:val="a3"/>
      </w:pPr>
      <w:r>
        <w:rPr>
          <w:rFonts w:hint="eastAsia"/>
        </w:rPr>
        <w:t>2</w:t>
      </w:r>
      <w:r>
        <w:t>022-2023</w:t>
      </w:r>
      <w:r>
        <w:rPr>
          <w:rFonts w:hint="eastAsia"/>
        </w:rPr>
        <w:t>秋冬</w:t>
      </w:r>
    </w:p>
    <w:p w14:paraId="39F61007" w14:textId="77777777" w:rsidR="00034C51" w:rsidRDefault="00034C51" w:rsidP="00034C51">
      <w:r>
        <w:t>选择题（挑了几个）</w:t>
      </w:r>
    </w:p>
    <w:p w14:paraId="1A2F2C35" w14:textId="77777777" w:rsidR="00034C51" w:rsidRDefault="00034C51" w:rsidP="00034C51">
      <w:r>
        <w:t xml:space="preserve"> 微经研究的核心问题 </w:t>
      </w:r>
    </w:p>
    <w:p w14:paraId="3CB9073D" w14:textId="77777777" w:rsidR="00034C51" w:rsidRDefault="00034C51" w:rsidP="00034C51">
      <w:r>
        <w:t xml:space="preserve">生产可能性曲线的边界意味着 </w:t>
      </w:r>
    </w:p>
    <w:p w14:paraId="351BA317" w14:textId="77777777" w:rsidR="00034C51" w:rsidRDefault="00034C51" w:rsidP="00034C51">
      <w:r>
        <w:t>下列属于规范分析的是</w:t>
      </w:r>
    </w:p>
    <w:p w14:paraId="5420C4DF" w14:textId="77777777" w:rsidR="00034C51" w:rsidRDefault="00034C51" w:rsidP="00034C51">
      <w:r>
        <w:t xml:space="preserve"> 大米需求弹性0.4 减产20% 收入咋变 价格变动幅度多少 </w:t>
      </w:r>
    </w:p>
    <w:p w14:paraId="56CC4EF9" w14:textId="77777777" w:rsidR="00034C51" w:rsidRDefault="00034C51" w:rsidP="00034C51">
      <w:r>
        <w:t xml:space="preserve">正常物品价格上升需求减少 </w:t>
      </w:r>
    </w:p>
    <w:p w14:paraId="1F80B345" w14:textId="77777777" w:rsidR="00034C51" w:rsidRDefault="00034C51" w:rsidP="00034C51">
      <w:r>
        <w:t xml:space="preserve">收入效应和替代效应 </w:t>
      </w:r>
    </w:p>
    <w:p w14:paraId="2F6E6249" w14:textId="77777777" w:rsidR="00034C51" w:rsidRDefault="00034C51" w:rsidP="00034C51">
      <w:r>
        <w:t>东海带鱼的排他性与竞争性</w:t>
      </w:r>
    </w:p>
    <w:p w14:paraId="513397F6" w14:textId="77777777" w:rsidR="00034C51" w:rsidRDefault="00034C51" w:rsidP="00034C51">
      <w:r>
        <w:lastRenderedPageBreak/>
        <w:t xml:space="preserve"> 黄牛演唱会门票的帕累托最优问题 </w:t>
      </w:r>
    </w:p>
    <w:p w14:paraId="5DE91152" w14:textId="77777777" w:rsidR="00034C51" w:rsidRDefault="00034C51" w:rsidP="00034C51">
      <w:r>
        <w:t xml:space="preserve">简答题 </w:t>
      </w:r>
    </w:p>
    <w:p w14:paraId="2EB2D7BE" w14:textId="77777777" w:rsidR="00034C51" w:rsidRDefault="00034C51" w:rsidP="00034C51">
      <w:r>
        <w:t xml:space="preserve">感冒药限价的后果 </w:t>
      </w:r>
    </w:p>
    <w:p w14:paraId="226D7CF7" w14:textId="77777777" w:rsidR="00034C51" w:rsidRDefault="00034C51" w:rsidP="00034C51"/>
    <w:p w14:paraId="36185941" w14:textId="77777777" w:rsidR="00034C51" w:rsidRDefault="00034C51" w:rsidP="00034C51">
      <w:r>
        <w:t xml:space="preserve">替代效应收入效应解释低档商品 </w:t>
      </w:r>
    </w:p>
    <w:p w14:paraId="42CA00A2" w14:textId="77777777" w:rsidR="00034C51" w:rsidRDefault="00034C51" w:rsidP="00034C51"/>
    <w:p w14:paraId="23D28F5F" w14:textId="77777777" w:rsidR="00034C51" w:rsidRDefault="00034C51" w:rsidP="00034C51">
      <w:r>
        <w:t xml:space="preserve">生产三阶段 </w:t>
      </w:r>
    </w:p>
    <w:p w14:paraId="0F4B3D77" w14:textId="77777777" w:rsidR="00034C51" w:rsidRDefault="00034C51" w:rsidP="00034C51"/>
    <w:p w14:paraId="39800864" w14:textId="77777777" w:rsidR="00034C51" w:rsidRDefault="00034C51" w:rsidP="00034C51">
      <w:r>
        <w:t>边际产量与边际成本曲线的形状与关联</w:t>
      </w:r>
    </w:p>
    <w:p w14:paraId="0E5A60A1" w14:textId="77777777" w:rsidR="00034C51" w:rsidRDefault="00034C51" w:rsidP="00034C51">
      <w:pPr>
        <w:rPr>
          <w:rFonts w:hint="eastAsia"/>
        </w:rPr>
      </w:pPr>
    </w:p>
    <w:p w14:paraId="39904739" w14:textId="77777777" w:rsidR="00034C51" w:rsidRDefault="00034C51" w:rsidP="00034C51">
      <w:r>
        <w:t xml:space="preserve"> 洛伦兹曲线 基尼系数 以及累进制税收的影响 </w:t>
      </w:r>
    </w:p>
    <w:p w14:paraId="0BA8C8B1" w14:textId="77777777" w:rsidR="00034C51" w:rsidRDefault="00034C51" w:rsidP="00034C51"/>
    <w:p w14:paraId="4729F429" w14:textId="77777777" w:rsidR="00034C51" w:rsidRDefault="00034C51" w:rsidP="00034C51">
      <w:pPr>
        <w:rPr>
          <w:rFonts w:hint="eastAsia"/>
        </w:rPr>
      </w:pPr>
    </w:p>
    <w:p w14:paraId="501B26A3" w14:textId="77777777" w:rsidR="00034C51" w:rsidRDefault="00034C51" w:rsidP="00034C51">
      <w:r>
        <w:t xml:space="preserve">论述题 </w:t>
      </w:r>
    </w:p>
    <w:p w14:paraId="4CF80F6F" w14:textId="77777777" w:rsidR="00034C51" w:rsidRDefault="00034C51" w:rsidP="00034C51">
      <w:r>
        <w:t xml:space="preserve">马尔萨斯为什么猜错了 光盘行动值不值得 </w:t>
      </w:r>
    </w:p>
    <w:p w14:paraId="1AB13148" w14:textId="77777777" w:rsidR="00034C51" w:rsidRDefault="00034C51" w:rsidP="00034C51"/>
    <w:p w14:paraId="4D4A78BC" w14:textId="637500EB" w:rsidR="00034C51" w:rsidRDefault="00034C51" w:rsidP="00034C51">
      <w:r>
        <w:t>完全竞争市场的效率</w:t>
      </w:r>
    </w:p>
    <w:p w14:paraId="29E02090" w14:textId="77777777" w:rsidR="00034C51" w:rsidRDefault="00034C51" w:rsidP="00034C51"/>
    <w:p w14:paraId="48E3FDF9" w14:textId="77777777" w:rsidR="00034C51" w:rsidRDefault="00034C51" w:rsidP="00034C51"/>
    <w:p w14:paraId="3E71FB1E" w14:textId="77777777" w:rsidR="00034C51" w:rsidRDefault="00034C51" w:rsidP="00034C51"/>
    <w:p w14:paraId="7675ADC7" w14:textId="77777777" w:rsidR="00034C51" w:rsidRDefault="00034C51" w:rsidP="00034C51"/>
    <w:p w14:paraId="493D4CCD" w14:textId="77777777" w:rsidR="00034C51" w:rsidRDefault="00034C51" w:rsidP="00034C51"/>
    <w:p w14:paraId="662EF7BE" w14:textId="52256B79" w:rsidR="00034C51" w:rsidRDefault="00C54AE5" w:rsidP="00034C51">
      <w:pPr>
        <w:pStyle w:val="a3"/>
      </w:pPr>
      <w:r>
        <w:rPr>
          <w:rFonts w:hint="eastAsia"/>
        </w:rPr>
        <w:lastRenderedPageBreak/>
        <w:t>2</w:t>
      </w:r>
      <w:r>
        <w:t>022-2023</w:t>
      </w:r>
      <w:r>
        <w:rPr>
          <w:rFonts w:hint="eastAsia"/>
        </w:rPr>
        <w:t>秋冬</w:t>
      </w:r>
    </w:p>
    <w:p w14:paraId="33AC7992" w14:textId="26B61371" w:rsidR="00C54AE5" w:rsidRDefault="00C54AE5" w:rsidP="00C54AE5">
      <w:pPr>
        <w:pStyle w:val="a5"/>
        <w:numPr>
          <w:ilvl w:val="0"/>
          <w:numId w:val="3"/>
        </w:numPr>
        <w:ind w:firstLineChars="0"/>
      </w:pPr>
      <w:r>
        <w:t>玉米因台风减产，生产者是否一定会亏损？试分析</w:t>
      </w:r>
    </w:p>
    <w:p w14:paraId="1A3CB9F1" w14:textId="77777777" w:rsidR="00C54AE5" w:rsidRDefault="00C54AE5" w:rsidP="00C54AE5"/>
    <w:p w14:paraId="6AFB3D9D" w14:textId="77777777" w:rsidR="00C54AE5" w:rsidRDefault="00C54AE5" w:rsidP="00C54AE5">
      <w:pPr>
        <w:rPr>
          <w:rFonts w:hint="eastAsia"/>
        </w:rPr>
      </w:pPr>
    </w:p>
    <w:p w14:paraId="4BE06B27" w14:textId="77777777" w:rsidR="00C54AE5" w:rsidRDefault="00C54AE5" w:rsidP="00C54AE5">
      <w:r>
        <w:t xml:space="preserve"> 2.现实生活中不满足边际报酬递减规律，边际产出随要素投入增加？</w:t>
      </w:r>
    </w:p>
    <w:p w14:paraId="344A9CD3" w14:textId="77777777" w:rsidR="00C54AE5" w:rsidRDefault="00C54AE5" w:rsidP="00C54AE5"/>
    <w:p w14:paraId="615AA9C9" w14:textId="77777777" w:rsidR="00C54AE5" w:rsidRDefault="00C54AE5" w:rsidP="00C54AE5">
      <w:pPr>
        <w:rPr>
          <w:rFonts w:hint="eastAsia"/>
        </w:rPr>
      </w:pPr>
    </w:p>
    <w:p w14:paraId="4FCFBBE1" w14:textId="77777777" w:rsidR="00C54AE5" w:rsidRDefault="00C54AE5" w:rsidP="00C54AE5">
      <w:r>
        <w:t xml:space="preserve"> 3.试分析完全竞争厂商面临需求曲线的弹性类型，原因 </w:t>
      </w:r>
    </w:p>
    <w:p w14:paraId="24DA2F66" w14:textId="77777777" w:rsidR="00C54AE5" w:rsidRDefault="00C54AE5" w:rsidP="00C54AE5"/>
    <w:p w14:paraId="52CF5899" w14:textId="77777777" w:rsidR="00C54AE5" w:rsidRDefault="00C54AE5" w:rsidP="00C54AE5">
      <w:pPr>
        <w:rPr>
          <w:rFonts w:hint="eastAsia"/>
        </w:rPr>
      </w:pPr>
    </w:p>
    <w:p w14:paraId="7151F8B6" w14:textId="77777777" w:rsidR="00C54AE5" w:rsidRDefault="00C54AE5" w:rsidP="00C54AE5">
      <w:r>
        <w:t xml:space="preserve">4.洛伦兹曲线，基尼系数含义，共同富裕下的特征 </w:t>
      </w:r>
    </w:p>
    <w:p w14:paraId="752868D9" w14:textId="77777777" w:rsidR="00C54AE5" w:rsidRDefault="00C54AE5" w:rsidP="00C54AE5"/>
    <w:p w14:paraId="09B4C987" w14:textId="77777777" w:rsidR="00C54AE5" w:rsidRDefault="00C54AE5" w:rsidP="00C54AE5">
      <w:pPr>
        <w:rPr>
          <w:rFonts w:hint="eastAsia"/>
        </w:rPr>
      </w:pPr>
    </w:p>
    <w:p w14:paraId="031CF523" w14:textId="6F678479" w:rsidR="00C54AE5" w:rsidRPr="00C54AE5" w:rsidRDefault="00C54AE5" w:rsidP="00C54AE5">
      <w:pPr>
        <w:rPr>
          <w:rFonts w:hint="eastAsia"/>
        </w:rPr>
      </w:pPr>
      <w:r>
        <w:t>5.芯片硬盘价格走高，而笔记本价格无明显波动，用寡头竞争市场的模型分析</w:t>
      </w:r>
    </w:p>
    <w:sectPr w:rsidR="00C54AE5" w:rsidRPr="00C54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B32C2"/>
    <w:multiLevelType w:val="hybridMultilevel"/>
    <w:tmpl w:val="18C48F84"/>
    <w:lvl w:ilvl="0" w:tplc="6D724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8E1DA4"/>
    <w:multiLevelType w:val="hybridMultilevel"/>
    <w:tmpl w:val="D5304796"/>
    <w:lvl w:ilvl="0" w:tplc="474C8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CF36EF"/>
    <w:multiLevelType w:val="hybridMultilevel"/>
    <w:tmpl w:val="586CC24A"/>
    <w:lvl w:ilvl="0" w:tplc="1FAA3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0199773">
    <w:abstractNumId w:val="0"/>
  </w:num>
  <w:num w:numId="2" w16cid:durableId="1728189387">
    <w:abstractNumId w:val="2"/>
  </w:num>
  <w:num w:numId="3" w16cid:durableId="298844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36"/>
    <w:rsid w:val="00034C51"/>
    <w:rsid w:val="00274652"/>
    <w:rsid w:val="00387736"/>
    <w:rsid w:val="00A156BE"/>
    <w:rsid w:val="00C5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7A9CB"/>
  <w15:chartTrackingRefBased/>
  <w15:docId w15:val="{6A2BD276-5F7C-49F9-97E1-FFCF93C9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51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34C5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034C51"/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034C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411</Words>
  <Characters>450</Characters>
  <Application>Microsoft Office Word</Application>
  <DocSecurity>0</DocSecurity>
  <Lines>45</Lines>
  <Paragraphs>45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A5080</dc:creator>
  <cp:keywords/>
  <dc:description/>
  <cp:lastModifiedBy>A5080</cp:lastModifiedBy>
  <cp:revision>2</cp:revision>
  <dcterms:created xsi:type="dcterms:W3CDTF">2024-01-02T14:24:00Z</dcterms:created>
  <dcterms:modified xsi:type="dcterms:W3CDTF">2024-01-02T14:42:00Z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ef872cd70aace2731e0726bf1291294a7b55634b9e8a20825066a78e1111bc4d</vt:lpwstr>
  </property>
</Properties>
</file>