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505FB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简答：</w:t>
      </w:r>
    </w:p>
    <w:p w14:paraId="1259A5A1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21-22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连续非周期信号与离散非周期信号的频谱特征</w:t>
      </w:r>
    </w:p>
    <w:p w14:paraId="1FD8CE3B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21-22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简述频域采样定理和时域采样定理</w:t>
      </w:r>
    </w:p>
    <w:p w14:paraId="4B5B165F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21-22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简述DFS，DTFT，DFT，FFT的关系</w:t>
      </w:r>
    </w:p>
    <w:p w14:paraId="41D6F13A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22-23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解释CFT与拉普拉斯变换、Z变换与拉普拉斯变换、Z变换与DTFT、Z变换与DFT的关系。</w:t>
      </w:r>
    </w:p>
    <w:p w14:paraId="31F9B752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20-21 DTFT与DFS，DTFT与CFT的关系</w:t>
      </w:r>
    </w:p>
    <w:p w14:paraId="449E67FB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C4A9741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连续信号：</w:t>
      </w:r>
    </w:p>
    <w:p w14:paraId="63421E7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22-23：</w:t>
      </w:r>
    </w:p>
    <w:p w14:paraId="2E1F62F5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4777105" cy="271780"/>
            <wp:effectExtent l="0" t="0" r="4445" b="4445"/>
            <wp:docPr id="6" name="图片 6" descr="1749493569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949356988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C44F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21-22：</w:t>
      </w:r>
    </w:p>
    <w:p w14:paraId="608790A9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71770" cy="1494155"/>
            <wp:effectExtent l="0" t="0" r="5080" b="1270"/>
            <wp:docPr id="2" name="图片 2" descr="1749492996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94929962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95C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22-23：</w:t>
      </w:r>
    </w:p>
    <w:p w14:paraId="377ED17B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4165600" cy="242570"/>
            <wp:effectExtent l="0" t="0" r="0" b="0"/>
            <wp:docPr id="8" name="图片 8" descr="1749493620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9493620721"/>
                    <pic:cNvPicPr>
                      <a:picLocks noChangeAspect="1"/>
                    </pic:cNvPicPr>
                  </pic:nvPicPr>
                  <pic:blipFill>
                    <a:blip r:embed="rId6"/>
                    <a:srcRect r="-644" b="62840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D70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23-24：</w:t>
      </w:r>
    </w:p>
    <w:p w14:paraId="2CAA88CE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7960" cy="2108835"/>
            <wp:effectExtent l="0" t="0" r="8890" b="5715"/>
            <wp:docPr id="21" name="图片 21" descr="1749494797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7494947975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FBF5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21-22：</w:t>
      </w:r>
    </w:p>
    <w:p w14:paraId="4892CC45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分段函数x(t)=0,t&lt;-1/2;    x(t)=t+1/2,-1/2&lt;t&lt;1/2; x(t)=1,1/2&lt;t;求X(ω)</w:t>
      </w:r>
    </w:p>
    <w:p w14:paraId="48E74A73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第二问g(t)=x(t)-1/2，求G(ω)</w:t>
      </w:r>
    </w:p>
    <w:p w14:paraId="3BE5094B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21-22：</w:t>
      </w:r>
    </w:p>
    <w:p w14:paraId="4EB82F3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9230" cy="2629535"/>
            <wp:effectExtent l="0" t="0" r="7620" b="8890"/>
            <wp:docPr id="4" name="图片 4" descr="1749493108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94931089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9C8E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采样定理：</w:t>
      </w:r>
    </w:p>
    <w:p w14:paraId="6B22192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22-23：</w:t>
      </w:r>
    </w:p>
    <w:p w14:paraId="4092CF10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4538980" cy="262255"/>
            <wp:effectExtent l="0" t="0" r="4445" b="4445"/>
            <wp:docPr id="10" name="图片 10" descr="1749493736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494937362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B0D9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23-24：</w:t>
      </w:r>
    </w:p>
    <w:p w14:paraId="7E73674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73040" cy="1016635"/>
            <wp:effectExtent l="0" t="0" r="3810" b="2540"/>
            <wp:docPr id="20" name="图片 20" descr="1749494757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7494947576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E339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036CF1D4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DFT&amp;FFT</w:t>
      </w:r>
    </w:p>
    <w:p w14:paraId="71BFB5E0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21-22/20-21：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30点的dft和fft的计算复杂度</w:t>
      </w:r>
    </w:p>
    <w:p w14:paraId="1BD1DEA6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20-21：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x(t)最高频率80Hz，对x(t)*x(t/2)卷积后进行FFT，要求频率分辨率5Hz，求采样点N个数</w:t>
      </w:r>
    </w:p>
    <w:p w14:paraId="6F976A9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20-21： 利用DFT公式和FFT蝶形流图计算x(n)={5,1,3,1}</w:t>
      </w:r>
    </w:p>
    <w:p w14:paraId="07AF11CD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计算x((n-1))4 R4(n)的X(k)  ：运用DFT时移性质</w:t>
      </w:r>
    </w:p>
    <w:p w14:paraId="1BEF115E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22-23：</w:t>
      </w:r>
    </w:p>
    <w:p w14:paraId="729DC90B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8595" cy="732790"/>
            <wp:effectExtent l="0" t="0" r="8255" b="635"/>
            <wp:docPr id="13" name="图片 13" descr="1749493837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4949383744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52A0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8595" cy="980440"/>
            <wp:effectExtent l="0" t="0" r="8255" b="635"/>
            <wp:docPr id="14" name="图片 14" descr="1749493862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494938627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73040" cy="379095"/>
            <wp:effectExtent l="0" t="0" r="3810" b="1905"/>
            <wp:docPr id="12" name="图片 12" descr="174949380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94938030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4320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23-24：</w:t>
      </w:r>
    </w:p>
    <w:p w14:paraId="5578FAB1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1900555" cy="1919605"/>
            <wp:effectExtent l="0" t="0" r="4445" b="4445"/>
            <wp:docPr id="18" name="图片 18" descr="1749494698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7494946988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055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0F68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Z变换</w:t>
      </w:r>
    </w:p>
    <w:p w14:paraId="3F9D84B7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22-23：</w:t>
      </w:r>
    </w:p>
    <w:p w14:paraId="3F8C31CF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2339340" cy="366395"/>
            <wp:effectExtent l="0" t="0" r="0" b="0"/>
            <wp:docPr id="7" name="图片 7" descr="1749493620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9493620721"/>
                    <pic:cNvPicPr>
                      <a:picLocks noChangeAspect="1"/>
                    </pic:cNvPicPr>
                  </pic:nvPicPr>
                  <pic:blipFill>
                    <a:blip r:embed="rId6"/>
                    <a:srcRect l="184" t="34047" r="43295" b="9825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E94F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系统性质：</w:t>
      </w:r>
    </w:p>
    <w:p w14:paraId="67453EC3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21-22：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判断系统y(n)=x(-n)+x(n-1)是否线性、时不变、因果</w:t>
      </w:r>
    </w:p>
    <w:p w14:paraId="74800E6F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22-23：</w:t>
      </w:r>
    </w:p>
    <w:p w14:paraId="062026B9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4719955" cy="243205"/>
            <wp:effectExtent l="0" t="0" r="4445" b="4445"/>
            <wp:docPr id="9" name="图片 9" descr="1749493704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4949370474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4713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响应：</w:t>
      </w:r>
    </w:p>
    <w:p w14:paraId="51D5264A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21-22：</w:t>
      </w:r>
    </w:p>
    <w:p w14:paraId="39EA40E7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8595" cy="1925320"/>
            <wp:effectExtent l="0" t="0" r="8255" b="8255"/>
            <wp:docPr id="5" name="图片 5" descr="1749493148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94931488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F8BA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19F6773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22-23：</w:t>
      </w:r>
    </w:p>
    <w:p w14:paraId="357C9128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4919980" cy="233680"/>
            <wp:effectExtent l="0" t="0" r="4445" b="4445"/>
            <wp:docPr id="15" name="图片 15" descr="1749493881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74949388187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0169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23-24：</w:t>
      </w:r>
    </w:p>
    <w:p w14:paraId="60C5DCD0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7325" cy="161925"/>
            <wp:effectExtent l="0" t="0" r="0" b="0"/>
            <wp:docPr id="19" name="图片 19" descr="1749494725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74949472567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BE6F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3948430" cy="1357630"/>
            <wp:effectExtent l="0" t="0" r="4445" b="4445"/>
            <wp:docPr id="22" name="图片 22" descr="1749494825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4949482589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5D14F8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20-21：</w:t>
      </w:r>
    </w:p>
    <w:p w14:paraId="06A97691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LTI系统，x1(t)=δ(t)时y1(t)，x2(t)=3δ(t)时y2(t)，求零输入、零状态、传递函数等</w:t>
      </w:r>
    </w:p>
    <w:p w14:paraId="0B149E34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2B83B810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离散系统分析，两边Z变换后求零输入、零状态等，已知输入求响应等</w:t>
      </w:r>
    </w:p>
    <w:p w14:paraId="1D99F7E2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失真：</w:t>
      </w:r>
    </w:p>
    <w:p w14:paraId="649FE57C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21-22：</w:t>
      </w:r>
    </w:p>
    <w:p w14:paraId="66D151E2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8595" cy="1697990"/>
            <wp:effectExtent l="0" t="0" r="8255" b="6985"/>
            <wp:docPr id="3" name="图片 3" descr="1749493072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949307228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55EA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22-23：</w:t>
      </w:r>
    </w:p>
    <w:p w14:paraId="3963C83A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通过幅频曲线为-10pi~10pi为pi，相频曲线-∞~-5pi为5，-5pi~5pi为5~-5(线性)，5pi~∞为-5的滤波器</w:t>
      </w:r>
    </w:p>
    <w:p w14:paraId="5650AB2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71135" cy="2707005"/>
            <wp:effectExtent l="0" t="0" r="5715" b="7620"/>
            <wp:docPr id="11" name="图片 11" descr="1749493765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4949376508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2D50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20-21. 对x1(t)和x2(t)采样后进行理想低通滤波，是否失真？</w:t>
      </w:r>
    </w:p>
    <w:p w14:paraId="3B4F18E7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判断采样定理是否满足和理想低通滤波的截止频率</w:t>
      </w:r>
    </w:p>
    <w:p w14:paraId="376C3A86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滤波器设计：</w:t>
      </w:r>
    </w:p>
    <w:p w14:paraId="677839E3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21-22：</w:t>
      </w:r>
    </w:p>
    <w:p w14:paraId="0A670A67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7325" cy="2145665"/>
            <wp:effectExtent l="0" t="0" r="0" b="6985"/>
            <wp:docPr id="1" name="图片 1" descr="1749492846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949284688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965A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22-23：</w:t>
      </w:r>
    </w:p>
    <w:p w14:paraId="58BC793D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3043555" cy="1919605"/>
            <wp:effectExtent l="0" t="0" r="4445" b="4445"/>
            <wp:docPr id="16" name="图片 16" descr="1749494033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4949403389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355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DD9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23-24：</w:t>
      </w:r>
    </w:p>
    <w:p w14:paraId="0EE8878F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158105" cy="452755"/>
            <wp:effectExtent l="0" t="0" r="4445" b="4445"/>
            <wp:docPr id="17" name="图片 17" descr="1f4c293f8d76a876f6f4cc092b6d2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f4c293f8d76a876f6f4cc092b6d2b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810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494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20-21：</w:t>
      </w:r>
    </w:p>
    <w:p w14:paraId="7DD900FB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双线性变换法求高通巴特沃斯数字滤波器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F2AAD"/>
    <w:rsid w:val="4EB11EAE"/>
    <w:rsid w:val="7499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410</Words>
  <Characters>785</Characters>
  <Lines>0</Lines>
  <Paragraphs>0</Paragraphs>
  <TotalTime>53</TotalTime>
  <ScaleCrop>false</ScaleCrop>
  <LinksUpToDate>false</LinksUpToDate>
  <CharactersWithSpaces>799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2025-06-09T18:13:00Z</dcterms:created>
  <dc:creator>user</dc:creator>
  <cp:lastModifiedBy>陈浩宇</cp:lastModifiedBy>
  <dcterms:modified xsi:type="dcterms:W3CDTF">2025-06-11T18:10:47Z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eyJoZGlkIjoiZDQ4MjkxNjY3YjgwMjFhOWI2YTAwNDgxYWM2M2U0YzgiLCJ1c2VySWQiOiIxNjM5NTk5NTk0In0=</vt:lpwstr>
  </property>
  <property fmtid="{D5CDD505-2E9C-101B-9397-08002B2CF9AE}" pid="4" name="ICV">
    <vt:lpwstr>5CE81B90F5C94C828D9D5AA622415CC1_12</vt:lpwstr>
  </property>
</Properties>
</file>