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CAD93" w14:textId="77777777" w:rsidR="00BA65EC" w:rsidRDefault="00BA65EC" w:rsidP="00BA65EC">
      <w:pPr>
        <w:rPr>
          <w:rFonts w:ascii="宋体" w:eastAsia="宋体" w:hAnsi="宋体"/>
        </w:rPr>
      </w:pPr>
    </w:p>
    <w:p w14:paraId="4E5BC15C" w14:textId="77777777" w:rsidR="00BA65EC" w:rsidRDefault="00BA65EC" w:rsidP="00BA65EC">
      <w:pPr>
        <w:rPr>
          <w:rFonts w:ascii="宋体" w:eastAsia="宋体" w:hAnsi="宋体" w:hint="eastAsia"/>
        </w:rPr>
      </w:pPr>
    </w:p>
    <w:p w14:paraId="3115C1E9" w14:textId="77777777" w:rsidR="00BA65EC" w:rsidRDefault="00BA65EC" w:rsidP="00BA65EC">
      <w:pPr>
        <w:rPr>
          <w:rFonts w:ascii="宋体" w:eastAsia="宋体" w:hAnsi="宋体" w:hint="eastAsia"/>
        </w:rPr>
      </w:pPr>
    </w:p>
    <w:p w14:paraId="2ABCD92B" w14:textId="77777777" w:rsidR="00BA65EC" w:rsidRDefault="00BA65EC" w:rsidP="00BA65EC">
      <w:pPr>
        <w:rPr>
          <w:rFonts w:ascii="宋体" w:eastAsia="宋体" w:hAnsi="宋体" w:hint="eastAsia"/>
        </w:rPr>
      </w:pPr>
    </w:p>
    <w:p w14:paraId="29E41213" w14:textId="77777777" w:rsidR="00BA65EC" w:rsidRDefault="00BA65EC" w:rsidP="00BA65EC">
      <w:pPr>
        <w:rPr>
          <w:rFonts w:ascii="宋体" w:eastAsia="宋体" w:hAnsi="宋体" w:hint="eastAsia"/>
        </w:rPr>
      </w:pPr>
    </w:p>
    <w:p w14:paraId="2D96395F" w14:textId="77777777" w:rsidR="00BA65EC" w:rsidRDefault="00BA65EC" w:rsidP="00BA65EC">
      <w:pPr>
        <w:rPr>
          <w:rFonts w:ascii="宋体" w:eastAsia="宋体" w:hAnsi="宋体" w:hint="eastAsia"/>
        </w:rPr>
      </w:pPr>
    </w:p>
    <w:p w14:paraId="7723BC83" w14:textId="77777777" w:rsidR="00BA65EC" w:rsidRDefault="00BA65EC" w:rsidP="00BA65EC">
      <w:pPr>
        <w:rPr>
          <w:rFonts w:ascii="宋体" w:eastAsia="宋体" w:hAnsi="宋体" w:hint="eastAsia"/>
        </w:rPr>
      </w:pPr>
    </w:p>
    <w:p w14:paraId="3103E6FA" w14:textId="77777777" w:rsidR="00BA65EC" w:rsidRDefault="00BA65EC" w:rsidP="00BA65EC">
      <w:pPr>
        <w:jc w:val="center"/>
        <w:rPr>
          <w:rFonts w:ascii="宋体" w:eastAsia="宋体" w:hAnsi="宋体" w:hint="eastAsia"/>
          <w:b/>
          <w:bCs/>
          <w:sz w:val="48"/>
          <w:szCs w:val="52"/>
        </w:rPr>
      </w:pPr>
      <w:r>
        <w:rPr>
          <w:rFonts w:ascii="宋体" w:eastAsia="宋体" w:hAnsi="宋体" w:hint="eastAsia"/>
          <w:b/>
          <w:bCs/>
          <w:sz w:val="48"/>
          <w:szCs w:val="52"/>
        </w:rPr>
        <w:t>软件工程课程设计</w:t>
      </w:r>
    </w:p>
    <w:p w14:paraId="7DC0C22F" w14:textId="77777777" w:rsidR="00BA65EC" w:rsidRDefault="00BA65EC" w:rsidP="00BA65EC">
      <w:pPr>
        <w:jc w:val="center"/>
        <w:rPr>
          <w:rFonts w:ascii="宋体" w:eastAsia="宋体" w:hAnsi="宋体" w:hint="eastAsia"/>
          <w:b/>
          <w:bCs/>
          <w:sz w:val="48"/>
          <w:szCs w:val="52"/>
        </w:rPr>
      </w:pPr>
      <w:r>
        <w:rPr>
          <w:rFonts w:ascii="宋体" w:eastAsia="宋体" w:hAnsi="宋体" w:hint="eastAsia"/>
          <w:b/>
          <w:bCs/>
          <w:sz w:val="48"/>
          <w:szCs w:val="52"/>
        </w:rPr>
        <w:t>《智能物流管理系统项目》</w:t>
      </w:r>
    </w:p>
    <w:p w14:paraId="66E67C35" w14:textId="77777777" w:rsidR="00BA65EC" w:rsidRDefault="00BA65EC" w:rsidP="00BA65EC">
      <w:pPr>
        <w:jc w:val="center"/>
        <w:rPr>
          <w:rFonts w:ascii="宋体" w:eastAsia="宋体" w:hAnsi="宋体" w:hint="eastAsia"/>
          <w:b/>
          <w:bCs/>
          <w:sz w:val="48"/>
          <w:szCs w:val="52"/>
        </w:rPr>
      </w:pPr>
      <w:r>
        <w:rPr>
          <w:rFonts w:ascii="宋体" w:eastAsia="宋体" w:hAnsi="宋体" w:hint="eastAsia"/>
          <w:b/>
          <w:bCs/>
          <w:sz w:val="48"/>
          <w:szCs w:val="52"/>
        </w:rPr>
        <w:t>软件需求规格说明书</w:t>
      </w:r>
    </w:p>
    <w:p w14:paraId="3337F644" w14:textId="77777777" w:rsidR="00BA65EC" w:rsidRDefault="00BA65EC" w:rsidP="00BA65EC">
      <w:pPr>
        <w:rPr>
          <w:rFonts w:ascii="宋体" w:eastAsia="宋体" w:hAnsi="宋体" w:hint="eastAsia"/>
        </w:rPr>
      </w:pPr>
    </w:p>
    <w:p w14:paraId="04EF4F98" w14:textId="77777777" w:rsidR="00BA65EC" w:rsidRDefault="00BA65EC" w:rsidP="00BA65EC">
      <w:pPr>
        <w:rPr>
          <w:rFonts w:ascii="宋体" w:eastAsia="宋体" w:hAnsi="宋体" w:hint="eastAsia"/>
        </w:rPr>
      </w:pPr>
    </w:p>
    <w:p w14:paraId="6BCD393B" w14:textId="77777777" w:rsidR="00BA65EC" w:rsidRDefault="00BA65EC" w:rsidP="00BA65EC">
      <w:pPr>
        <w:rPr>
          <w:rFonts w:ascii="宋体" w:eastAsia="宋体" w:hAnsi="宋体" w:hint="eastAsia"/>
        </w:rPr>
      </w:pPr>
    </w:p>
    <w:p w14:paraId="3B19836C" w14:textId="77777777" w:rsidR="00BA65EC" w:rsidRDefault="00BA65EC" w:rsidP="00BA65EC">
      <w:pPr>
        <w:rPr>
          <w:rFonts w:ascii="宋体" w:eastAsia="宋体" w:hAnsi="宋体" w:hint="eastAsia"/>
        </w:rPr>
      </w:pPr>
    </w:p>
    <w:p w14:paraId="5CD38ACB" w14:textId="77777777" w:rsidR="00BA65EC" w:rsidRDefault="00BA65EC" w:rsidP="00BA65EC">
      <w:pPr>
        <w:rPr>
          <w:rFonts w:ascii="宋体" w:eastAsia="宋体" w:hAnsi="宋体" w:hint="eastAsia"/>
        </w:rPr>
      </w:pPr>
    </w:p>
    <w:p w14:paraId="3A806F4E" w14:textId="77777777" w:rsidR="00BA65EC" w:rsidRDefault="00BA65EC" w:rsidP="00BA65EC">
      <w:pPr>
        <w:jc w:val="center"/>
        <w:rPr>
          <w:rFonts w:ascii="楷体" w:eastAsia="楷体" w:hAnsi="楷体" w:hint="eastAsia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小组：目标是成为抽象带师</w:t>
      </w:r>
    </w:p>
    <w:p w14:paraId="6C3AC9D7" w14:textId="77777777" w:rsidR="00BA65EC" w:rsidRDefault="00BA65EC" w:rsidP="00BA65EC">
      <w:pPr>
        <w:jc w:val="center"/>
        <w:rPr>
          <w:rFonts w:ascii="楷体" w:eastAsia="楷体" w:hAnsi="楷体" w:hint="eastAsia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设计组学生：</w:t>
      </w:r>
    </w:p>
    <w:p w14:paraId="265E3A63" w14:textId="77777777" w:rsidR="00BA65EC" w:rsidRDefault="00BA65EC" w:rsidP="00BA65EC">
      <w:pPr>
        <w:jc w:val="center"/>
        <w:rPr>
          <w:rFonts w:ascii="楷体" w:eastAsia="楷体" w:hAnsi="楷体" w:hint="eastAsia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阿琪  1120161708</w:t>
      </w:r>
    </w:p>
    <w:p w14:paraId="07F2B66B" w14:textId="77777777" w:rsidR="00BA65EC" w:rsidRDefault="00BA65EC" w:rsidP="00BA65EC">
      <w:pPr>
        <w:jc w:val="center"/>
        <w:rPr>
          <w:rFonts w:ascii="楷体" w:eastAsia="楷体" w:hAnsi="楷体" w:hint="eastAsia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周赫斌  11201617</w:t>
      </w:r>
    </w:p>
    <w:p w14:paraId="054CE12B" w14:textId="77777777" w:rsidR="00BA65EC" w:rsidRDefault="00BA65EC" w:rsidP="00BA65EC">
      <w:pPr>
        <w:jc w:val="center"/>
        <w:rPr>
          <w:rFonts w:ascii="楷体" w:eastAsia="楷体" w:hAnsi="楷体" w:hint="eastAsia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万伯阳  11201617</w:t>
      </w:r>
    </w:p>
    <w:p w14:paraId="7166EE3C" w14:textId="77777777" w:rsidR="00BA65EC" w:rsidRDefault="00BA65EC" w:rsidP="00BA65EC">
      <w:pPr>
        <w:jc w:val="center"/>
        <w:rPr>
          <w:rFonts w:ascii="楷体" w:eastAsia="楷体" w:hAnsi="楷体" w:hint="eastAsia"/>
          <w:b/>
          <w:bCs/>
          <w:sz w:val="28"/>
          <w:szCs w:val="32"/>
        </w:rPr>
      </w:pPr>
    </w:p>
    <w:p w14:paraId="14CE55CE" w14:textId="77777777" w:rsidR="00BA65EC" w:rsidRDefault="00BA65EC" w:rsidP="00BA65EC">
      <w:pPr>
        <w:rPr>
          <w:rFonts w:ascii="楷体" w:eastAsia="楷体" w:hAnsi="楷体" w:hint="eastAsia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 xml:space="preserve">           指导教师：汤世平</w:t>
      </w:r>
    </w:p>
    <w:p w14:paraId="4ABE89CA" w14:textId="77777777" w:rsidR="00BA65EC" w:rsidRDefault="00BA65EC" w:rsidP="00BA65EC">
      <w:pPr>
        <w:jc w:val="right"/>
        <w:rPr>
          <w:rFonts w:ascii="楷体" w:eastAsia="楷体" w:hAnsi="楷体" w:hint="eastAsia"/>
          <w:b/>
          <w:bCs/>
          <w:sz w:val="28"/>
          <w:szCs w:val="32"/>
        </w:rPr>
      </w:pPr>
    </w:p>
    <w:p w14:paraId="0AB8EEF1" w14:textId="77777777" w:rsidR="00BA65EC" w:rsidRDefault="00BA65EC" w:rsidP="00BA65EC">
      <w:pPr>
        <w:jc w:val="right"/>
        <w:rPr>
          <w:rFonts w:ascii="宋体" w:eastAsia="宋体" w:hAnsi="宋体" w:hint="eastAsia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北京理工大学</w:t>
      </w:r>
    </w:p>
    <w:p w14:paraId="73B33DE2" w14:textId="77777777" w:rsidR="00BA65EC" w:rsidRDefault="00BA65EC" w:rsidP="00BA65EC">
      <w:pPr>
        <w:jc w:val="right"/>
        <w:rPr>
          <w:rFonts w:ascii="宋体" w:eastAsia="宋体" w:hAnsi="宋体" w:hint="eastAsia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2019年11月</w:t>
      </w:r>
    </w:p>
    <w:p w14:paraId="4D051253" w14:textId="2ADF1A7E" w:rsidR="00BA65EC" w:rsidRDefault="00BA65EC">
      <w:pPr>
        <w:widowControl/>
        <w:jc w:val="left"/>
      </w:pPr>
      <w:r>
        <w:br w:type="page"/>
      </w:r>
    </w:p>
    <w:sdt>
      <w:sdtPr>
        <w:rPr>
          <w:lang w:val="zh-CN"/>
        </w:rPr>
        <w:id w:val="-17430223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886A524" w14:textId="3C5F1451" w:rsidR="009801E5" w:rsidRDefault="009801E5">
          <w:pPr>
            <w:pStyle w:val="TOC"/>
          </w:pPr>
          <w:r>
            <w:rPr>
              <w:lang w:val="zh-CN"/>
            </w:rPr>
            <w:t>目录</w:t>
          </w:r>
        </w:p>
        <w:p w14:paraId="1D388A1C" w14:textId="4CA2807E" w:rsidR="009801E5" w:rsidRDefault="009801E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827EEA">
            <w:rPr>
              <w:rStyle w:val="ac"/>
              <w:noProof/>
            </w:rPr>
            <w:fldChar w:fldCharType="begin"/>
          </w:r>
          <w:r w:rsidRPr="00827EEA">
            <w:rPr>
              <w:rStyle w:val="ac"/>
              <w:noProof/>
            </w:rPr>
            <w:instrText xml:space="preserve"> </w:instrText>
          </w:r>
          <w:r>
            <w:rPr>
              <w:noProof/>
            </w:rPr>
            <w:instrText>HYPERLINK \l "_Toc24616370"</w:instrText>
          </w:r>
          <w:r w:rsidRPr="00827EEA">
            <w:rPr>
              <w:rStyle w:val="ac"/>
              <w:noProof/>
            </w:rPr>
            <w:instrText xml:space="preserve"> </w:instrText>
          </w:r>
          <w:r w:rsidRPr="00827EEA">
            <w:rPr>
              <w:rStyle w:val="ac"/>
              <w:noProof/>
            </w:rPr>
          </w:r>
          <w:r w:rsidRPr="00827EEA">
            <w:rPr>
              <w:rStyle w:val="ac"/>
              <w:noProof/>
            </w:rPr>
            <w:fldChar w:fldCharType="separate"/>
          </w:r>
          <w:r w:rsidRPr="00827EEA">
            <w:rPr>
              <w:rStyle w:val="ac"/>
              <w:noProof/>
            </w:rPr>
            <w:t>1. 问题陈述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_Toc24616370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827EEA">
            <w:rPr>
              <w:rStyle w:val="ac"/>
              <w:noProof/>
            </w:rPr>
            <w:fldChar w:fldCharType="end"/>
          </w:r>
        </w:p>
        <w:p w14:paraId="1D171F2D" w14:textId="020D819D" w:rsidR="009801E5" w:rsidRDefault="009801E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4616371" w:history="1">
            <w:r w:rsidRPr="00827EEA">
              <w:rPr>
                <w:rStyle w:val="ac"/>
                <w:noProof/>
              </w:rPr>
              <w:t>2. 系统划分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_Toc24616371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D45F" w14:textId="0141E0D3" w:rsidR="009801E5" w:rsidRDefault="009801E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4616372" w:history="1">
            <w:r w:rsidRPr="00827EEA">
              <w:rPr>
                <w:rStyle w:val="ac"/>
                <w:noProof/>
              </w:rPr>
              <w:t>2.1. 智能物流系统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_Toc24616372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FDE0" w14:textId="7703D954" w:rsidR="009801E5" w:rsidRDefault="009801E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4616373" w:history="1">
            <w:r w:rsidRPr="00827EEA">
              <w:rPr>
                <w:rStyle w:val="ac"/>
                <w:noProof/>
              </w:rPr>
              <w:t>2.2. 智能运输网络系统（分布式）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_Toc24616373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4425" w14:textId="07067184" w:rsidR="009801E5" w:rsidRDefault="009801E5">
          <w:r>
            <w:rPr>
              <w:b/>
              <w:bCs/>
              <w:lang w:val="zh-CN"/>
            </w:rPr>
            <w:fldChar w:fldCharType="end"/>
          </w:r>
        </w:p>
      </w:sdtContent>
    </w:sdt>
    <w:p w14:paraId="3218FD39" w14:textId="63CCD549" w:rsidR="009801E5" w:rsidRDefault="009801E5">
      <w:pPr>
        <w:widowControl/>
        <w:jc w:val="left"/>
      </w:pPr>
      <w:r>
        <w:br w:type="page"/>
      </w:r>
    </w:p>
    <w:p w14:paraId="441F3BD8" w14:textId="77777777" w:rsidR="006F6598" w:rsidRDefault="006F6598" w:rsidP="006F6598">
      <w:pPr>
        <w:rPr>
          <w:rFonts w:hint="eastAsia"/>
        </w:rPr>
      </w:pPr>
    </w:p>
    <w:p w14:paraId="03B73520" w14:textId="64949DC4" w:rsidR="006F6598" w:rsidRDefault="009801E5" w:rsidP="009801E5">
      <w:pPr>
        <w:pStyle w:val="1"/>
      </w:pPr>
      <w:bookmarkStart w:id="1" w:name="_Toc24616370"/>
      <w:r>
        <w:rPr>
          <w:rFonts w:hint="eastAsia"/>
        </w:rPr>
        <w:t>1.</w:t>
      </w:r>
      <w:r>
        <w:t xml:space="preserve"> </w:t>
      </w:r>
      <w:r w:rsidR="006F6598" w:rsidRPr="006F6598">
        <w:rPr>
          <w:rFonts w:hint="eastAsia"/>
        </w:rPr>
        <w:t>问题</w:t>
      </w:r>
      <w:r w:rsidR="006F6598" w:rsidRPr="006F6598">
        <w:t>陈述</w:t>
      </w:r>
      <w:bookmarkEnd w:id="1"/>
    </w:p>
    <w:p w14:paraId="267DAFB1" w14:textId="77777777" w:rsidR="006F6598" w:rsidRDefault="006F6598" w:rsidP="006F6598">
      <w:pPr>
        <w:ind w:firstLine="360"/>
        <w:rPr>
          <w:sz w:val="24"/>
        </w:rPr>
      </w:pPr>
      <w:r w:rsidRPr="006F6598">
        <w:rPr>
          <w:rFonts w:hint="eastAsia"/>
          <w:sz w:val="24"/>
        </w:rPr>
        <w:t>智能物流管理系统</w:t>
      </w:r>
      <w:r w:rsidR="004C6C15">
        <w:rPr>
          <w:rFonts w:hint="eastAsia"/>
          <w:sz w:val="24"/>
        </w:rPr>
        <w:t>分为智能</w:t>
      </w:r>
      <w:r w:rsidR="004C6C15">
        <w:rPr>
          <w:sz w:val="24"/>
        </w:rPr>
        <w:t>物流系统</w:t>
      </w:r>
      <w:r w:rsidR="004C6C15">
        <w:rPr>
          <w:rFonts w:hint="eastAsia"/>
          <w:sz w:val="24"/>
        </w:rPr>
        <w:t>与</w:t>
      </w:r>
      <w:r w:rsidR="004C6C15">
        <w:rPr>
          <w:sz w:val="24"/>
        </w:rPr>
        <w:t>智能运输网络系统</w:t>
      </w:r>
      <w:r w:rsidR="004C6C15">
        <w:rPr>
          <w:rFonts w:hint="eastAsia"/>
          <w:sz w:val="24"/>
        </w:rPr>
        <w:t>，</w:t>
      </w:r>
      <w:r w:rsidR="004C6C15">
        <w:rPr>
          <w:sz w:val="24"/>
        </w:rPr>
        <w:t>为用户</w:t>
      </w:r>
      <w:r w:rsidRPr="006F6598">
        <w:rPr>
          <w:rFonts w:hint="eastAsia"/>
          <w:sz w:val="24"/>
        </w:rPr>
        <w:t>提供可视化的货物运输管理界面。</w:t>
      </w:r>
      <w:r w:rsidR="004C6C15">
        <w:rPr>
          <w:rFonts w:hint="eastAsia"/>
          <w:sz w:val="24"/>
        </w:rPr>
        <w:t>智能</w:t>
      </w:r>
      <w:r w:rsidR="004C6C15">
        <w:rPr>
          <w:sz w:val="24"/>
        </w:rPr>
        <w:t>物流系统提供</w:t>
      </w:r>
      <w:r w:rsidR="004C6C15">
        <w:rPr>
          <w:rFonts w:hint="eastAsia"/>
          <w:sz w:val="24"/>
        </w:rPr>
        <w:t>完善</w:t>
      </w:r>
      <w:r w:rsidR="004C6C15">
        <w:rPr>
          <w:sz w:val="24"/>
        </w:rPr>
        <w:t>的</w:t>
      </w:r>
      <w:r w:rsidR="004C6C15">
        <w:rPr>
          <w:rFonts w:hint="eastAsia"/>
          <w:sz w:val="24"/>
        </w:rPr>
        <w:t>物流运输</w:t>
      </w:r>
      <w:r w:rsidR="004C6C15">
        <w:rPr>
          <w:sz w:val="24"/>
        </w:rPr>
        <w:t>服务，智能运输网络系统</w:t>
      </w:r>
      <w:r w:rsidR="004C6C15">
        <w:rPr>
          <w:rFonts w:hint="eastAsia"/>
          <w:sz w:val="24"/>
        </w:rPr>
        <w:t>提供</w:t>
      </w:r>
      <w:r w:rsidR="004C6C15">
        <w:rPr>
          <w:sz w:val="24"/>
        </w:rPr>
        <w:t>动态实时的物流规划与数据分析服务。</w:t>
      </w:r>
    </w:p>
    <w:p w14:paraId="3EC9F371" w14:textId="77777777" w:rsidR="00E25E65" w:rsidRDefault="004C6C15" w:rsidP="006F6598">
      <w:pPr>
        <w:ind w:firstLine="360"/>
        <w:rPr>
          <w:sz w:val="24"/>
        </w:rPr>
      </w:pPr>
      <w:r>
        <w:rPr>
          <w:rFonts w:hint="eastAsia"/>
          <w:sz w:val="24"/>
        </w:rPr>
        <w:t>智能</w:t>
      </w:r>
      <w:r>
        <w:rPr>
          <w:sz w:val="24"/>
        </w:rPr>
        <w:t>物流系统为客户和管理者提供</w:t>
      </w:r>
      <w:r w:rsidR="00E25E65">
        <w:rPr>
          <w:rFonts w:hint="eastAsia"/>
          <w:sz w:val="24"/>
        </w:rPr>
        <w:t>物流</w:t>
      </w:r>
      <w:r w:rsidR="00E25E65">
        <w:rPr>
          <w:sz w:val="24"/>
        </w:rPr>
        <w:t>运输订单</w:t>
      </w:r>
      <w:r w:rsidR="00E25E65">
        <w:rPr>
          <w:rFonts w:hint="eastAsia"/>
          <w:sz w:val="24"/>
        </w:rPr>
        <w:t>分类</w:t>
      </w:r>
      <w:r w:rsidR="00E25E65">
        <w:rPr>
          <w:sz w:val="24"/>
        </w:rPr>
        <w:t>与处理</w:t>
      </w:r>
      <w:r w:rsidR="00E25E65">
        <w:rPr>
          <w:rFonts w:hint="eastAsia"/>
          <w:sz w:val="24"/>
        </w:rPr>
        <w:t>服务</w:t>
      </w:r>
      <w:r w:rsidR="00E25E65">
        <w:rPr>
          <w:sz w:val="24"/>
        </w:rPr>
        <w:t>。</w:t>
      </w:r>
    </w:p>
    <w:p w14:paraId="648CFD3B" w14:textId="77777777" w:rsidR="004C6C15" w:rsidRPr="004C6C15" w:rsidRDefault="00E25E65" w:rsidP="006F6598">
      <w:pPr>
        <w:ind w:firstLine="360"/>
        <w:rPr>
          <w:sz w:val="24"/>
        </w:rPr>
      </w:pPr>
      <w:r>
        <w:rPr>
          <w:rFonts w:hint="eastAsia"/>
          <w:sz w:val="24"/>
        </w:rPr>
        <w:t>客户</w:t>
      </w:r>
      <w:r>
        <w:rPr>
          <w:sz w:val="24"/>
        </w:rPr>
        <w:t>的单次运输订单处理流程如下：</w:t>
      </w:r>
    </w:p>
    <w:p w14:paraId="0FDBAFB5" w14:textId="77777777" w:rsidR="006F6598" w:rsidRDefault="00E25E65" w:rsidP="006F6598">
      <w:pPr>
        <w:ind w:firstLine="360"/>
        <w:rPr>
          <w:sz w:val="24"/>
        </w:rPr>
      </w:pPr>
      <w:r>
        <w:rPr>
          <w:rFonts w:hint="eastAsia"/>
          <w:sz w:val="24"/>
        </w:rPr>
        <w:t>客户通过物流</w:t>
      </w:r>
      <w:r>
        <w:rPr>
          <w:sz w:val="24"/>
        </w:rPr>
        <w:t>运输</w:t>
      </w:r>
      <w:r w:rsidR="004C6C15">
        <w:rPr>
          <w:rFonts w:hint="eastAsia"/>
          <w:sz w:val="24"/>
        </w:rPr>
        <w:t>系统委托物流公司运输货物，交付货物并生成</w:t>
      </w:r>
      <w:r>
        <w:rPr>
          <w:rFonts w:hint="eastAsia"/>
          <w:sz w:val="24"/>
        </w:rPr>
        <w:t>订单。物流公司的管理者</w:t>
      </w:r>
      <w:r w:rsidR="006F6598" w:rsidRPr="006F6598">
        <w:rPr>
          <w:rFonts w:hint="eastAsia"/>
          <w:sz w:val="24"/>
        </w:rPr>
        <w:t>可以通过该系统对货物进行检验和</w:t>
      </w:r>
      <w:r w:rsidR="004C6C15">
        <w:rPr>
          <w:rFonts w:hint="eastAsia"/>
          <w:sz w:val="24"/>
        </w:rPr>
        <w:t>入库。此时，</w:t>
      </w:r>
      <w:r>
        <w:rPr>
          <w:rFonts w:hint="eastAsia"/>
          <w:sz w:val="24"/>
        </w:rPr>
        <w:t>通过</w:t>
      </w:r>
      <w:r>
        <w:rPr>
          <w:sz w:val="24"/>
        </w:rPr>
        <w:t>智能运输网络</w:t>
      </w:r>
      <w:r w:rsidR="004C6C15">
        <w:rPr>
          <w:rFonts w:hint="eastAsia"/>
          <w:sz w:val="24"/>
        </w:rPr>
        <w:t>系统自动根据货物的目的地和出发地规划</w:t>
      </w:r>
      <w:r w:rsidR="006F6598" w:rsidRPr="006F6598">
        <w:rPr>
          <w:rFonts w:hint="eastAsia"/>
          <w:sz w:val="24"/>
        </w:rPr>
        <w:t>合适的运输路线并发送给承运公司和仓库</w:t>
      </w:r>
      <w:r w:rsidR="004C6C15">
        <w:rPr>
          <w:rFonts w:hint="eastAsia"/>
          <w:sz w:val="24"/>
        </w:rPr>
        <w:t>（相同</w:t>
      </w:r>
      <w:r w:rsidR="004C6C15">
        <w:rPr>
          <w:sz w:val="24"/>
        </w:rPr>
        <w:t>目的地的</w:t>
      </w:r>
      <w:r w:rsidR="004C6C15">
        <w:rPr>
          <w:rFonts w:hint="eastAsia"/>
          <w:sz w:val="24"/>
        </w:rPr>
        <w:t>货物</w:t>
      </w:r>
      <w:r w:rsidR="004C6C15">
        <w:rPr>
          <w:sz w:val="24"/>
        </w:rPr>
        <w:t>应当</w:t>
      </w:r>
      <w:r w:rsidR="004C6C15">
        <w:rPr>
          <w:rFonts w:hint="eastAsia"/>
          <w:sz w:val="24"/>
        </w:rPr>
        <w:t>成</w:t>
      </w:r>
      <w:r w:rsidR="004C6C15">
        <w:rPr>
          <w:sz w:val="24"/>
        </w:rPr>
        <w:t>批发送）</w:t>
      </w:r>
      <w:r w:rsidR="006F6598" w:rsidRPr="006F6598">
        <w:rPr>
          <w:rFonts w:hint="eastAsia"/>
          <w:sz w:val="24"/>
        </w:rPr>
        <w:t>。</w:t>
      </w:r>
      <w:r>
        <w:rPr>
          <w:rFonts w:hint="eastAsia"/>
          <w:sz w:val="24"/>
        </w:rPr>
        <w:t>客户</w:t>
      </w:r>
      <w:r>
        <w:rPr>
          <w:sz w:val="24"/>
        </w:rPr>
        <w:t>只要提供</w:t>
      </w:r>
      <w:r>
        <w:rPr>
          <w:rFonts w:hint="eastAsia"/>
          <w:sz w:val="24"/>
        </w:rPr>
        <w:t>订单</w:t>
      </w:r>
      <w:r>
        <w:rPr>
          <w:sz w:val="24"/>
        </w:rPr>
        <w:t>对应的</w:t>
      </w:r>
      <w:r>
        <w:rPr>
          <w:rFonts w:hint="eastAsia"/>
          <w:sz w:val="24"/>
        </w:rPr>
        <w:t>RF</w:t>
      </w:r>
      <w:r>
        <w:rPr>
          <w:sz w:val="24"/>
        </w:rPr>
        <w:t>ID</w:t>
      </w:r>
      <w:r>
        <w:rPr>
          <w:rFonts w:hint="eastAsia"/>
          <w:sz w:val="24"/>
        </w:rPr>
        <w:t>，就</w:t>
      </w:r>
      <w:r>
        <w:rPr>
          <w:sz w:val="24"/>
        </w:rPr>
        <w:t>能在任意时刻</w:t>
      </w:r>
      <w:r>
        <w:rPr>
          <w:rFonts w:hint="eastAsia"/>
          <w:sz w:val="24"/>
        </w:rPr>
        <w:t>查询</w:t>
      </w:r>
      <w:r>
        <w:rPr>
          <w:sz w:val="24"/>
        </w:rPr>
        <w:t>订单的状态</w:t>
      </w:r>
      <w:r>
        <w:rPr>
          <w:rFonts w:hint="eastAsia"/>
          <w:sz w:val="24"/>
        </w:rPr>
        <w:t>和</w:t>
      </w:r>
      <w:r>
        <w:rPr>
          <w:sz w:val="24"/>
        </w:rPr>
        <w:t>货物的位置。</w:t>
      </w:r>
      <w:r w:rsidR="006F6598" w:rsidRPr="006F6598">
        <w:rPr>
          <w:rFonts w:hint="eastAsia"/>
          <w:sz w:val="24"/>
        </w:rPr>
        <w:t>在货物到达目的地后提醒客户接收。若客户通过验收，则订单完成。否则，若有损坏、丢失、送货超时等问题，则将出现的问题记入承运商档案，同时和用户进行协商处理。</w:t>
      </w:r>
      <w:r w:rsidR="006F6598" w:rsidRPr="006F6598">
        <w:rPr>
          <w:sz w:val="24"/>
        </w:rPr>
        <w:t xml:space="preserve"> </w:t>
      </w:r>
    </w:p>
    <w:p w14:paraId="79F05C1C" w14:textId="77777777" w:rsidR="00E25E65" w:rsidRPr="00E25E65" w:rsidRDefault="00E25E65" w:rsidP="00E25E65">
      <w:pPr>
        <w:ind w:firstLine="360"/>
        <w:rPr>
          <w:sz w:val="24"/>
        </w:rPr>
      </w:pPr>
      <w:r w:rsidRPr="006F6598">
        <w:rPr>
          <w:rFonts w:hint="eastAsia"/>
          <w:sz w:val="24"/>
        </w:rPr>
        <w:t>用户通过点击托运货物之类的按钮进入信息填写界面。填写信息并将信息发送给物流公司，同时生成订单并保存入数据库。在物流公司，工作人员收到要寄送的物品后，查询订单，处理并入库。承运商会收到货物发送的时间、目的地、出发地等信息。</w:t>
      </w:r>
    </w:p>
    <w:p w14:paraId="150AA891" w14:textId="77777777" w:rsidR="006F6598" w:rsidRPr="006F6598" w:rsidRDefault="006F6598" w:rsidP="006F6598">
      <w:pPr>
        <w:ind w:firstLine="360"/>
        <w:rPr>
          <w:sz w:val="24"/>
        </w:rPr>
      </w:pPr>
      <w:r w:rsidRPr="006F6598">
        <w:rPr>
          <w:rFonts w:hint="eastAsia"/>
          <w:sz w:val="24"/>
        </w:rPr>
        <w:t>在货物运输途中用户可以通过</w:t>
      </w:r>
      <w:r w:rsidRPr="006F6598">
        <w:rPr>
          <w:sz w:val="24"/>
        </w:rPr>
        <w:t>RFID实时查看货物的运输状况，显示在一个地图之上，并标明有当前货物的地址，货物运输路线的高亮显示，以及运输人员名字和联系方式，还有预计送达的时间。</w:t>
      </w:r>
    </w:p>
    <w:p w14:paraId="54F18908" w14:textId="77777777" w:rsidR="006F6598" w:rsidRPr="006F6598" w:rsidRDefault="006F6598" w:rsidP="00E25E65">
      <w:pPr>
        <w:ind w:firstLine="360"/>
        <w:rPr>
          <w:sz w:val="24"/>
        </w:rPr>
      </w:pPr>
      <w:r w:rsidRPr="006F6598">
        <w:rPr>
          <w:rFonts w:hint="eastAsia"/>
          <w:sz w:val="24"/>
        </w:rPr>
        <w:lastRenderedPageBreak/>
        <w:t>该系</w:t>
      </w:r>
      <w:r w:rsidR="000837D6">
        <w:rPr>
          <w:rFonts w:hint="eastAsia"/>
          <w:sz w:val="24"/>
        </w:rPr>
        <w:t>统</w:t>
      </w:r>
      <w:r w:rsidR="00E25E65">
        <w:rPr>
          <w:rFonts w:hint="eastAsia"/>
          <w:sz w:val="24"/>
        </w:rPr>
        <w:t>还</w:t>
      </w:r>
      <w:r w:rsidR="000837D6">
        <w:rPr>
          <w:rFonts w:hint="eastAsia"/>
          <w:sz w:val="24"/>
        </w:rPr>
        <w:t>提供对货单的分类服务。类别包含运输方式（如铁路、公路</w:t>
      </w:r>
      <w:r w:rsidR="000837D6">
        <w:rPr>
          <w:sz w:val="24"/>
        </w:rPr>
        <w:t>、</w:t>
      </w:r>
      <w:r w:rsidR="000837D6">
        <w:rPr>
          <w:rFonts w:hint="eastAsia"/>
          <w:sz w:val="24"/>
        </w:rPr>
        <w:t>航空、海运</w:t>
      </w:r>
      <w:r w:rsidRPr="006F6598">
        <w:rPr>
          <w:rFonts w:hint="eastAsia"/>
          <w:sz w:val="24"/>
        </w:rPr>
        <w:t>）、货物规格</w:t>
      </w:r>
      <w:r w:rsidR="000837D6">
        <w:rPr>
          <w:rFonts w:hint="eastAsia"/>
          <w:sz w:val="24"/>
        </w:rPr>
        <w:t>（体积、重量、价值）以及客户的需求（加急、报价以及特殊要求</w:t>
      </w:r>
      <w:r w:rsidR="00E25E65">
        <w:rPr>
          <w:rFonts w:hint="eastAsia"/>
          <w:sz w:val="24"/>
        </w:rPr>
        <w:t>）。同时，对管理员和运输人员提供物流业务信息完全或部分</w:t>
      </w:r>
      <w:r w:rsidRPr="006F6598">
        <w:rPr>
          <w:rFonts w:hint="eastAsia"/>
          <w:sz w:val="24"/>
        </w:rPr>
        <w:t>添加、查询功能。如</w:t>
      </w:r>
      <w:r w:rsidR="00E25E65">
        <w:rPr>
          <w:rFonts w:hint="eastAsia"/>
          <w:sz w:val="24"/>
        </w:rPr>
        <w:t>：添加一个货物入库或出库的记录，或</w:t>
      </w:r>
      <w:r w:rsidRPr="006F6598">
        <w:rPr>
          <w:rFonts w:hint="eastAsia"/>
          <w:sz w:val="24"/>
        </w:rPr>
        <w:t>查询一个货物当前所有物流记录。</w:t>
      </w:r>
    </w:p>
    <w:p w14:paraId="5122E740" w14:textId="77777777" w:rsidR="000837D6" w:rsidRDefault="00E25E65" w:rsidP="000837D6">
      <w:pPr>
        <w:rPr>
          <w:sz w:val="24"/>
        </w:rPr>
      </w:pPr>
      <w:r>
        <w:rPr>
          <w:sz w:val="24"/>
        </w:rPr>
        <w:tab/>
      </w:r>
      <w:r w:rsidR="00330918">
        <w:rPr>
          <w:rFonts w:hint="eastAsia"/>
          <w:sz w:val="24"/>
        </w:rPr>
        <w:t>智能</w:t>
      </w:r>
      <w:r w:rsidR="00330918">
        <w:rPr>
          <w:sz w:val="24"/>
        </w:rPr>
        <w:t>运输网络系统</w:t>
      </w:r>
      <w:r w:rsidR="00330918">
        <w:rPr>
          <w:rFonts w:hint="eastAsia"/>
          <w:sz w:val="24"/>
        </w:rPr>
        <w:t>为</w:t>
      </w:r>
      <w:r w:rsidR="00330918">
        <w:rPr>
          <w:sz w:val="24"/>
        </w:rPr>
        <w:t>管理者</w:t>
      </w:r>
      <w:r w:rsidR="00330918">
        <w:rPr>
          <w:rFonts w:hint="eastAsia"/>
          <w:sz w:val="24"/>
        </w:rPr>
        <w:t>和物流</w:t>
      </w:r>
      <w:r w:rsidR="00330918">
        <w:rPr>
          <w:sz w:val="24"/>
        </w:rPr>
        <w:t>运输</w:t>
      </w:r>
      <w:r w:rsidR="00330918">
        <w:rPr>
          <w:rFonts w:hint="eastAsia"/>
          <w:sz w:val="24"/>
        </w:rPr>
        <w:t>系统</w:t>
      </w:r>
      <w:r w:rsidR="00330918">
        <w:rPr>
          <w:sz w:val="24"/>
        </w:rPr>
        <w:t>提供</w:t>
      </w:r>
      <w:r w:rsidR="00330918">
        <w:rPr>
          <w:rFonts w:hint="eastAsia"/>
          <w:sz w:val="24"/>
        </w:rPr>
        <w:t>运输</w:t>
      </w:r>
      <w:r w:rsidR="00330918">
        <w:rPr>
          <w:sz w:val="24"/>
        </w:rPr>
        <w:t>路线管理</w:t>
      </w:r>
      <w:r w:rsidR="00330918">
        <w:rPr>
          <w:rFonts w:hint="eastAsia"/>
          <w:sz w:val="24"/>
        </w:rPr>
        <w:t>和规划</w:t>
      </w:r>
      <w:r w:rsidR="00330918">
        <w:rPr>
          <w:sz w:val="24"/>
        </w:rPr>
        <w:t>、</w:t>
      </w:r>
      <w:r w:rsidR="00330918">
        <w:rPr>
          <w:rFonts w:hint="eastAsia"/>
          <w:sz w:val="24"/>
        </w:rPr>
        <w:t>仓储优化配置、运输</w:t>
      </w:r>
      <w:r w:rsidR="00330918">
        <w:rPr>
          <w:sz w:val="24"/>
        </w:rPr>
        <w:t>网络数据分析</w:t>
      </w:r>
      <w:r w:rsidR="00330918">
        <w:rPr>
          <w:rFonts w:hint="eastAsia"/>
          <w:sz w:val="24"/>
        </w:rPr>
        <w:t>服务</w:t>
      </w:r>
      <w:r w:rsidR="00330918">
        <w:rPr>
          <w:sz w:val="24"/>
        </w:rPr>
        <w:t>。</w:t>
      </w:r>
    </w:p>
    <w:p w14:paraId="430E58F1" w14:textId="77777777" w:rsidR="00330918" w:rsidRDefault="00330918" w:rsidP="000837D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智能</w:t>
      </w:r>
      <w:r>
        <w:rPr>
          <w:sz w:val="24"/>
        </w:rPr>
        <w:t>运输网络系统应当维护</w:t>
      </w:r>
      <w:r>
        <w:rPr>
          <w:rFonts w:hint="eastAsia"/>
          <w:sz w:val="24"/>
        </w:rPr>
        <w:t>整个物流网络的</w:t>
      </w:r>
      <w:r>
        <w:rPr>
          <w:sz w:val="24"/>
        </w:rPr>
        <w:t>信息</w:t>
      </w:r>
      <w:r>
        <w:rPr>
          <w:rFonts w:hint="eastAsia"/>
          <w:sz w:val="24"/>
        </w:rPr>
        <w:t>，以便规划出</w:t>
      </w:r>
      <w:r>
        <w:rPr>
          <w:sz w:val="24"/>
        </w:rPr>
        <w:t>运输路线。</w:t>
      </w:r>
      <w:r>
        <w:rPr>
          <w:rFonts w:hint="eastAsia"/>
          <w:sz w:val="24"/>
        </w:rPr>
        <w:t>把仓库视为</w:t>
      </w:r>
      <w:r>
        <w:rPr>
          <w:sz w:val="24"/>
        </w:rPr>
        <w:t>节点，</w:t>
      </w:r>
      <w:r>
        <w:rPr>
          <w:rFonts w:hint="eastAsia"/>
          <w:sz w:val="24"/>
        </w:rPr>
        <w:t>运输</w:t>
      </w:r>
      <w:r>
        <w:rPr>
          <w:sz w:val="24"/>
        </w:rPr>
        <w:t>路线</w:t>
      </w:r>
      <w:r>
        <w:rPr>
          <w:rFonts w:hint="eastAsia"/>
          <w:sz w:val="24"/>
        </w:rPr>
        <w:t>视为</w:t>
      </w:r>
      <w:r>
        <w:rPr>
          <w:sz w:val="24"/>
        </w:rPr>
        <w:t>有向边，</w:t>
      </w:r>
      <w:r>
        <w:rPr>
          <w:rFonts w:hint="eastAsia"/>
          <w:sz w:val="24"/>
        </w:rPr>
        <w:t>则</w:t>
      </w:r>
      <w:r>
        <w:rPr>
          <w:sz w:val="24"/>
        </w:rPr>
        <w:t>整个</w:t>
      </w:r>
      <w:r>
        <w:rPr>
          <w:rFonts w:hint="eastAsia"/>
          <w:sz w:val="24"/>
        </w:rPr>
        <w:t>物流网络构成</w:t>
      </w:r>
      <w:r>
        <w:rPr>
          <w:sz w:val="24"/>
        </w:rPr>
        <w:t>一个</w:t>
      </w:r>
      <w:r>
        <w:rPr>
          <w:rFonts w:hint="eastAsia"/>
          <w:sz w:val="24"/>
        </w:rPr>
        <w:t>拓扑图</w:t>
      </w:r>
      <w:r>
        <w:rPr>
          <w:sz w:val="24"/>
        </w:rPr>
        <w:t>的</w:t>
      </w:r>
      <w:r>
        <w:rPr>
          <w:rFonts w:hint="eastAsia"/>
          <w:sz w:val="24"/>
        </w:rPr>
        <w:t>结构</w:t>
      </w:r>
      <w:r>
        <w:rPr>
          <w:sz w:val="24"/>
        </w:rPr>
        <w:t>。</w:t>
      </w:r>
      <w:r>
        <w:rPr>
          <w:rFonts w:hint="eastAsia"/>
          <w:sz w:val="24"/>
        </w:rPr>
        <w:t>此</w:t>
      </w:r>
      <w:r>
        <w:rPr>
          <w:sz w:val="24"/>
        </w:rPr>
        <w:t>系统支持</w:t>
      </w:r>
      <w:r>
        <w:rPr>
          <w:rFonts w:hint="eastAsia"/>
          <w:sz w:val="24"/>
        </w:rPr>
        <w:t>对</w:t>
      </w:r>
      <w:r>
        <w:rPr>
          <w:sz w:val="24"/>
        </w:rPr>
        <w:t>仓库节点和</w:t>
      </w:r>
      <w:r>
        <w:rPr>
          <w:rFonts w:hint="eastAsia"/>
          <w:sz w:val="24"/>
        </w:rPr>
        <w:t>运输路线</w:t>
      </w:r>
      <w:r>
        <w:rPr>
          <w:sz w:val="24"/>
        </w:rPr>
        <w:t>的</w:t>
      </w:r>
      <w:r>
        <w:rPr>
          <w:rFonts w:hint="eastAsia"/>
          <w:sz w:val="24"/>
        </w:rPr>
        <w:t>添加、</w:t>
      </w:r>
      <w:r>
        <w:rPr>
          <w:sz w:val="24"/>
        </w:rPr>
        <w:t>删除</w:t>
      </w:r>
      <w:r>
        <w:rPr>
          <w:rFonts w:hint="eastAsia"/>
          <w:sz w:val="24"/>
        </w:rPr>
        <w:t>，</w:t>
      </w:r>
      <w:r>
        <w:rPr>
          <w:sz w:val="24"/>
        </w:rPr>
        <w:t>查询</w:t>
      </w:r>
      <w:r>
        <w:rPr>
          <w:rFonts w:hint="eastAsia"/>
          <w:sz w:val="24"/>
        </w:rPr>
        <w:t>从某</w:t>
      </w:r>
      <w:r>
        <w:rPr>
          <w:sz w:val="24"/>
        </w:rPr>
        <w:t>仓库节点出发</w:t>
      </w:r>
      <w:r>
        <w:rPr>
          <w:rFonts w:hint="eastAsia"/>
          <w:sz w:val="24"/>
        </w:rPr>
        <w:t>的</w:t>
      </w:r>
      <w:r>
        <w:rPr>
          <w:sz w:val="24"/>
        </w:rPr>
        <w:t>运输路线</w:t>
      </w:r>
      <w:r>
        <w:rPr>
          <w:rFonts w:hint="eastAsia"/>
          <w:sz w:val="24"/>
        </w:rPr>
        <w:t>，</w:t>
      </w:r>
      <w:r>
        <w:rPr>
          <w:sz w:val="24"/>
        </w:rPr>
        <w:t>或</w:t>
      </w:r>
      <w:r>
        <w:rPr>
          <w:rFonts w:hint="eastAsia"/>
          <w:sz w:val="24"/>
        </w:rPr>
        <w:t>到达某</w:t>
      </w:r>
      <w:r>
        <w:rPr>
          <w:sz w:val="24"/>
        </w:rPr>
        <w:t>仓库节点</w:t>
      </w:r>
      <w:r>
        <w:rPr>
          <w:rFonts w:hint="eastAsia"/>
          <w:sz w:val="24"/>
        </w:rPr>
        <w:t>的</w:t>
      </w:r>
      <w:r>
        <w:rPr>
          <w:sz w:val="24"/>
        </w:rPr>
        <w:t>运输路线</w:t>
      </w:r>
      <w:r>
        <w:rPr>
          <w:rFonts w:hint="eastAsia"/>
          <w:sz w:val="24"/>
        </w:rPr>
        <w:t>。若</w:t>
      </w:r>
      <w:r>
        <w:rPr>
          <w:sz w:val="24"/>
        </w:rPr>
        <w:t>要删除一个仓库节点，</w:t>
      </w:r>
      <w:r>
        <w:rPr>
          <w:rFonts w:hint="eastAsia"/>
          <w:sz w:val="24"/>
        </w:rPr>
        <w:t>必须</w:t>
      </w:r>
      <w:r>
        <w:rPr>
          <w:sz w:val="24"/>
        </w:rPr>
        <w:t>保证</w:t>
      </w:r>
      <w:r>
        <w:rPr>
          <w:rFonts w:hint="eastAsia"/>
          <w:sz w:val="24"/>
        </w:rPr>
        <w:t>不能有</w:t>
      </w:r>
      <w:r>
        <w:rPr>
          <w:sz w:val="24"/>
        </w:rPr>
        <w:t>运输路线从</w:t>
      </w:r>
      <w:r>
        <w:rPr>
          <w:rFonts w:hint="eastAsia"/>
          <w:sz w:val="24"/>
        </w:rPr>
        <w:t>它</w:t>
      </w:r>
      <w:r>
        <w:rPr>
          <w:sz w:val="24"/>
        </w:rPr>
        <w:t>出发或者到达</w:t>
      </w:r>
      <w:r>
        <w:rPr>
          <w:rFonts w:hint="eastAsia"/>
          <w:sz w:val="24"/>
        </w:rPr>
        <w:t>它</w:t>
      </w:r>
      <w:r>
        <w:rPr>
          <w:sz w:val="24"/>
        </w:rPr>
        <w:t>。</w:t>
      </w:r>
      <w:r w:rsidR="008A3EE1">
        <w:rPr>
          <w:rFonts w:hint="eastAsia"/>
          <w:sz w:val="24"/>
        </w:rPr>
        <w:t>物流</w:t>
      </w:r>
      <w:r w:rsidR="008A3EE1">
        <w:rPr>
          <w:sz w:val="24"/>
        </w:rPr>
        <w:t>网络</w:t>
      </w:r>
      <w:r w:rsidR="008A3EE1">
        <w:rPr>
          <w:rFonts w:hint="eastAsia"/>
          <w:sz w:val="24"/>
        </w:rPr>
        <w:t>采用分布式</w:t>
      </w:r>
      <w:r w:rsidR="008A3EE1">
        <w:rPr>
          <w:sz w:val="24"/>
        </w:rPr>
        <w:t>存储与</w:t>
      </w:r>
      <w:r w:rsidR="008A3EE1">
        <w:rPr>
          <w:rFonts w:hint="eastAsia"/>
          <w:sz w:val="24"/>
        </w:rPr>
        <w:t>边缘</w:t>
      </w:r>
      <w:r w:rsidR="008A3EE1">
        <w:rPr>
          <w:sz w:val="24"/>
        </w:rPr>
        <w:t>计算技术</w:t>
      </w:r>
      <w:r w:rsidR="008A3EE1">
        <w:rPr>
          <w:rFonts w:hint="eastAsia"/>
          <w:sz w:val="24"/>
        </w:rPr>
        <w:t>加速</w:t>
      </w:r>
      <w:r w:rsidR="00DF39F9">
        <w:rPr>
          <w:rFonts w:hint="eastAsia"/>
          <w:sz w:val="24"/>
        </w:rPr>
        <w:t>。</w:t>
      </w:r>
      <w:r w:rsidR="00FB4080">
        <w:rPr>
          <w:rFonts w:hint="eastAsia"/>
          <w:sz w:val="24"/>
        </w:rPr>
        <w:t>每个</w:t>
      </w:r>
      <w:r w:rsidR="00FB4080">
        <w:rPr>
          <w:sz w:val="24"/>
        </w:rPr>
        <w:t>服务器单独保存一个网络</w:t>
      </w:r>
      <w:r w:rsidR="00FB4080">
        <w:rPr>
          <w:rFonts w:hint="eastAsia"/>
          <w:sz w:val="24"/>
        </w:rPr>
        <w:t>的</w:t>
      </w:r>
      <w:r w:rsidR="00FB4080">
        <w:rPr>
          <w:sz w:val="24"/>
        </w:rPr>
        <w:t>副本。</w:t>
      </w:r>
      <w:r w:rsidR="008A3EE1">
        <w:rPr>
          <w:rFonts w:hint="eastAsia"/>
          <w:sz w:val="24"/>
        </w:rPr>
        <w:t>当拓扑图</w:t>
      </w:r>
      <w:r w:rsidR="008A3EE1">
        <w:rPr>
          <w:sz w:val="24"/>
        </w:rPr>
        <w:t>信息发生修改</w:t>
      </w:r>
      <w:r w:rsidR="008A3EE1">
        <w:rPr>
          <w:rFonts w:hint="eastAsia"/>
          <w:sz w:val="24"/>
        </w:rPr>
        <w:t>时采用</w:t>
      </w:r>
      <w:r w:rsidR="008A3EE1">
        <w:rPr>
          <w:sz w:val="24"/>
        </w:rPr>
        <w:t>PUSH策略</w:t>
      </w:r>
      <w:r w:rsidR="00FB4080">
        <w:rPr>
          <w:rFonts w:hint="eastAsia"/>
          <w:sz w:val="24"/>
        </w:rPr>
        <w:t>，把</w:t>
      </w:r>
      <w:r w:rsidR="00FB4080">
        <w:rPr>
          <w:sz w:val="24"/>
        </w:rPr>
        <w:t>修改推送到其他服务器。</w:t>
      </w:r>
      <w:r w:rsidR="00FB4080">
        <w:rPr>
          <w:rFonts w:hint="eastAsia"/>
          <w:sz w:val="24"/>
        </w:rPr>
        <w:t>同时</w:t>
      </w:r>
      <w:r w:rsidR="00FB4080">
        <w:rPr>
          <w:sz w:val="24"/>
        </w:rPr>
        <w:t>每个服务器只记录</w:t>
      </w:r>
      <w:r w:rsidR="00FB4080">
        <w:rPr>
          <w:rFonts w:hint="eastAsia"/>
          <w:sz w:val="24"/>
        </w:rPr>
        <w:t>从</w:t>
      </w:r>
      <w:r w:rsidR="00FB4080">
        <w:rPr>
          <w:sz w:val="24"/>
        </w:rPr>
        <w:t>一些节点出发的最优路径</w:t>
      </w:r>
      <w:r w:rsidR="00FB4080">
        <w:rPr>
          <w:rFonts w:hint="eastAsia"/>
          <w:sz w:val="24"/>
        </w:rPr>
        <w:t>（节点</w:t>
      </w:r>
      <w:r w:rsidR="00FB4080">
        <w:rPr>
          <w:sz w:val="24"/>
        </w:rPr>
        <w:t>按照地理位置</w:t>
      </w:r>
      <w:r w:rsidR="00FB4080">
        <w:rPr>
          <w:rFonts w:hint="eastAsia"/>
          <w:sz w:val="24"/>
        </w:rPr>
        <w:t>划分区域</w:t>
      </w:r>
      <w:r w:rsidR="00FB4080">
        <w:rPr>
          <w:sz w:val="24"/>
        </w:rPr>
        <w:t>，同时</w:t>
      </w:r>
      <w:r w:rsidR="00FB4080">
        <w:rPr>
          <w:rFonts w:hint="eastAsia"/>
          <w:sz w:val="24"/>
        </w:rPr>
        <w:t>考虑让</w:t>
      </w:r>
      <w:r w:rsidR="00FB4080">
        <w:rPr>
          <w:sz w:val="24"/>
        </w:rPr>
        <w:t>这些节点有</w:t>
      </w:r>
      <w:r w:rsidR="00FB4080">
        <w:rPr>
          <w:rFonts w:hint="eastAsia"/>
          <w:sz w:val="24"/>
        </w:rPr>
        <w:t>冗余</w:t>
      </w:r>
      <w:r w:rsidR="00FB4080">
        <w:rPr>
          <w:sz w:val="24"/>
        </w:rPr>
        <w:t>），如果发生修改</w:t>
      </w:r>
      <w:r w:rsidR="00FB4080">
        <w:rPr>
          <w:rFonts w:hint="eastAsia"/>
          <w:sz w:val="24"/>
        </w:rPr>
        <w:t>，</w:t>
      </w:r>
      <w:r w:rsidR="00FB4080">
        <w:rPr>
          <w:sz w:val="24"/>
        </w:rPr>
        <w:t>只</w:t>
      </w:r>
      <w:r w:rsidR="00FB4080">
        <w:rPr>
          <w:rFonts w:hint="eastAsia"/>
          <w:sz w:val="24"/>
        </w:rPr>
        <w:t>重新</w:t>
      </w:r>
      <w:r w:rsidR="00FB4080">
        <w:rPr>
          <w:sz w:val="24"/>
        </w:rPr>
        <w:t>计算这部分内容</w:t>
      </w:r>
      <w:r w:rsidR="00D83376">
        <w:rPr>
          <w:rFonts w:hint="eastAsia"/>
          <w:sz w:val="24"/>
        </w:rPr>
        <w:t>（使用</w:t>
      </w:r>
      <w:r w:rsidR="00D83376" w:rsidRPr="00D83376">
        <w:rPr>
          <w:rFonts w:hint="eastAsia"/>
          <w:sz w:val="24"/>
        </w:rPr>
        <w:t>堆优化</w:t>
      </w:r>
      <w:r w:rsidR="00D83376" w:rsidRPr="00D83376">
        <w:rPr>
          <w:sz w:val="24"/>
        </w:rPr>
        <w:t>Dijkstra</w:t>
      </w:r>
      <w:r w:rsidR="00D83376">
        <w:rPr>
          <w:rFonts w:hint="eastAsia"/>
          <w:sz w:val="24"/>
        </w:rPr>
        <w:t>算法</w:t>
      </w:r>
      <w:r w:rsidR="00D83376">
        <w:rPr>
          <w:sz w:val="24"/>
        </w:rPr>
        <w:t>）</w:t>
      </w:r>
      <w:r w:rsidR="00FB4080">
        <w:rPr>
          <w:rFonts w:hint="eastAsia"/>
          <w:sz w:val="24"/>
        </w:rPr>
        <w:t>。</w:t>
      </w:r>
      <w:r w:rsidR="00FB4080">
        <w:rPr>
          <w:sz w:val="24"/>
        </w:rPr>
        <w:t>要查询</w:t>
      </w:r>
      <w:r w:rsidR="00FB4080">
        <w:rPr>
          <w:rFonts w:hint="eastAsia"/>
          <w:sz w:val="24"/>
        </w:rPr>
        <w:t>时</w:t>
      </w:r>
      <w:r w:rsidR="00FB4080">
        <w:rPr>
          <w:sz w:val="24"/>
        </w:rPr>
        <w:t>，只要</w:t>
      </w:r>
      <w:r w:rsidR="00FB4080">
        <w:rPr>
          <w:rFonts w:hint="eastAsia"/>
          <w:sz w:val="24"/>
        </w:rPr>
        <w:t>访问</w:t>
      </w:r>
      <w:r w:rsidR="00FB4080">
        <w:rPr>
          <w:sz w:val="24"/>
        </w:rPr>
        <w:t>对应的服务器即可。</w:t>
      </w:r>
    </w:p>
    <w:p w14:paraId="1876F576" w14:textId="77777777" w:rsidR="00DF39F9" w:rsidRDefault="00FB4080" w:rsidP="000837D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智能</w:t>
      </w:r>
      <w:r>
        <w:rPr>
          <w:sz w:val="24"/>
        </w:rPr>
        <w:t>运输网络系统</w:t>
      </w:r>
      <w:r>
        <w:rPr>
          <w:rFonts w:hint="eastAsia"/>
          <w:sz w:val="24"/>
        </w:rPr>
        <w:t>需要</w:t>
      </w:r>
      <w:r>
        <w:rPr>
          <w:sz w:val="24"/>
        </w:rPr>
        <w:t>对每个仓库</w:t>
      </w:r>
      <w:r>
        <w:rPr>
          <w:rFonts w:hint="eastAsia"/>
          <w:sz w:val="24"/>
        </w:rPr>
        <w:t>内</w:t>
      </w:r>
      <w:r>
        <w:rPr>
          <w:sz w:val="24"/>
        </w:rPr>
        <w:t>的货物进行</w:t>
      </w:r>
      <w:r>
        <w:rPr>
          <w:rFonts w:hint="eastAsia"/>
          <w:sz w:val="24"/>
        </w:rPr>
        <w:t>处理</w:t>
      </w:r>
      <w:r>
        <w:rPr>
          <w:sz w:val="24"/>
        </w:rPr>
        <w:t>，</w:t>
      </w:r>
      <w:r w:rsidR="00DA1033">
        <w:rPr>
          <w:rFonts w:hint="eastAsia"/>
          <w:sz w:val="24"/>
        </w:rPr>
        <w:t>以</w:t>
      </w:r>
      <w:r w:rsidR="00DA1033">
        <w:rPr>
          <w:sz w:val="24"/>
        </w:rPr>
        <w:t>优化利用仓储空间</w:t>
      </w:r>
      <w:r w:rsidR="00DA1033">
        <w:rPr>
          <w:rFonts w:hint="eastAsia"/>
          <w:sz w:val="24"/>
        </w:rPr>
        <w:t>，方便出库</w:t>
      </w:r>
      <w:r w:rsidR="00DA1033">
        <w:rPr>
          <w:sz w:val="24"/>
        </w:rPr>
        <w:t>调度。</w:t>
      </w:r>
      <w:r w:rsidR="00F362A6">
        <w:rPr>
          <w:sz w:val="24"/>
        </w:rPr>
        <w:t>考虑</w:t>
      </w:r>
      <w:r w:rsidR="00F362A6">
        <w:rPr>
          <w:rFonts w:hint="eastAsia"/>
          <w:sz w:val="24"/>
        </w:rPr>
        <w:t>自动化</w:t>
      </w:r>
      <w:r w:rsidR="00F362A6">
        <w:rPr>
          <w:sz w:val="24"/>
        </w:rPr>
        <w:t>控制</w:t>
      </w:r>
      <w:r w:rsidR="00F362A6">
        <w:rPr>
          <w:rFonts w:hint="eastAsia"/>
          <w:sz w:val="24"/>
        </w:rPr>
        <w:t>码垛机器</w:t>
      </w:r>
      <w:r w:rsidR="00F362A6">
        <w:rPr>
          <w:sz w:val="24"/>
        </w:rPr>
        <w:t>人</w:t>
      </w:r>
      <w:r w:rsidR="00F362A6">
        <w:rPr>
          <w:rFonts w:hint="eastAsia"/>
          <w:sz w:val="24"/>
        </w:rPr>
        <w:t>进行货物登记</w:t>
      </w:r>
      <w:r w:rsidR="00F362A6">
        <w:rPr>
          <w:sz w:val="24"/>
        </w:rPr>
        <w:t>、入库</w:t>
      </w:r>
      <w:r w:rsidR="00F362A6">
        <w:rPr>
          <w:rFonts w:hint="eastAsia"/>
          <w:sz w:val="24"/>
        </w:rPr>
        <w:t>、出库</w:t>
      </w:r>
      <w:r w:rsidR="00F362A6">
        <w:rPr>
          <w:sz w:val="24"/>
        </w:rPr>
        <w:t>等操作</w:t>
      </w:r>
      <w:r w:rsidR="007D6C74">
        <w:rPr>
          <w:rFonts w:hint="eastAsia"/>
          <w:sz w:val="24"/>
        </w:rPr>
        <w:t>，</w:t>
      </w:r>
      <w:r w:rsidR="007D6C74">
        <w:rPr>
          <w:sz w:val="24"/>
        </w:rPr>
        <w:t>其算法可以参照内存管理的</w:t>
      </w:r>
      <w:r w:rsidR="007D6C74" w:rsidRPr="007D6C74">
        <w:rPr>
          <w:rFonts w:hint="eastAsia"/>
          <w:sz w:val="24"/>
        </w:rPr>
        <w:t>最坏匹配</w:t>
      </w:r>
      <w:r w:rsidR="007D6C74">
        <w:rPr>
          <w:rFonts w:hint="eastAsia"/>
          <w:sz w:val="24"/>
        </w:rPr>
        <w:t>算法</w:t>
      </w:r>
      <w:r w:rsidR="00F362A6">
        <w:rPr>
          <w:sz w:val="24"/>
        </w:rPr>
        <w:t>。</w:t>
      </w:r>
    </w:p>
    <w:p w14:paraId="26B37687" w14:textId="77777777" w:rsidR="007D6C74" w:rsidRPr="006F6598" w:rsidRDefault="007D6C74" w:rsidP="000837D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智能</w:t>
      </w:r>
      <w:r>
        <w:rPr>
          <w:sz w:val="24"/>
        </w:rPr>
        <w:t>运输</w:t>
      </w:r>
      <w:r>
        <w:rPr>
          <w:rFonts w:hint="eastAsia"/>
          <w:sz w:val="24"/>
        </w:rPr>
        <w:t>网络</w:t>
      </w:r>
      <w:r>
        <w:rPr>
          <w:sz w:val="24"/>
        </w:rPr>
        <w:t>系统需要</w:t>
      </w:r>
      <w:r>
        <w:rPr>
          <w:rFonts w:hint="eastAsia"/>
          <w:sz w:val="24"/>
        </w:rPr>
        <w:t>对货物</w:t>
      </w:r>
      <w:r>
        <w:rPr>
          <w:sz w:val="24"/>
        </w:rPr>
        <w:t>、</w:t>
      </w:r>
      <w:r>
        <w:rPr>
          <w:rFonts w:hint="eastAsia"/>
          <w:sz w:val="24"/>
        </w:rPr>
        <w:t>运输</w:t>
      </w:r>
      <w:r>
        <w:rPr>
          <w:sz w:val="24"/>
        </w:rPr>
        <w:t>路线、</w:t>
      </w:r>
      <w:r>
        <w:rPr>
          <w:rFonts w:hint="eastAsia"/>
          <w:sz w:val="24"/>
        </w:rPr>
        <w:t>承运商的</w:t>
      </w:r>
      <w:r>
        <w:rPr>
          <w:sz w:val="24"/>
        </w:rPr>
        <w:t>运行数据进行</w:t>
      </w:r>
      <w:r>
        <w:rPr>
          <w:rFonts w:hint="eastAsia"/>
          <w:sz w:val="24"/>
        </w:rPr>
        <w:t>实时分析和</w:t>
      </w:r>
      <w:r>
        <w:rPr>
          <w:sz w:val="24"/>
        </w:rPr>
        <w:t>监控。</w:t>
      </w:r>
      <w:r>
        <w:rPr>
          <w:rFonts w:hint="eastAsia"/>
          <w:sz w:val="24"/>
        </w:rPr>
        <w:t>管理者</w:t>
      </w:r>
      <w:r>
        <w:rPr>
          <w:sz w:val="24"/>
        </w:rPr>
        <w:t>能</w:t>
      </w:r>
      <w:r>
        <w:rPr>
          <w:rFonts w:hint="eastAsia"/>
          <w:sz w:val="24"/>
        </w:rPr>
        <w:t>对</w:t>
      </w:r>
      <w:r>
        <w:rPr>
          <w:sz w:val="24"/>
        </w:rPr>
        <w:t>一段路线内</w:t>
      </w:r>
      <w:r>
        <w:rPr>
          <w:rFonts w:hint="eastAsia"/>
          <w:sz w:val="24"/>
        </w:rPr>
        <w:t>或者</w:t>
      </w:r>
      <w:r>
        <w:rPr>
          <w:sz w:val="24"/>
        </w:rPr>
        <w:t>同</w:t>
      </w:r>
      <w:r>
        <w:rPr>
          <w:rFonts w:hint="eastAsia"/>
          <w:sz w:val="24"/>
        </w:rPr>
        <w:t>一</w:t>
      </w:r>
      <w:r>
        <w:rPr>
          <w:sz w:val="24"/>
        </w:rPr>
        <w:t>承运商或者</w:t>
      </w:r>
      <w:r>
        <w:rPr>
          <w:rFonts w:hint="eastAsia"/>
          <w:sz w:val="24"/>
        </w:rPr>
        <w:t>同一</w:t>
      </w:r>
      <w:r>
        <w:rPr>
          <w:sz w:val="24"/>
        </w:rPr>
        <w:t>类货物的</w:t>
      </w:r>
      <w:r>
        <w:rPr>
          <w:rFonts w:hint="eastAsia"/>
          <w:sz w:val="24"/>
        </w:rPr>
        <w:t>货物破</w:t>
      </w:r>
      <w:r>
        <w:rPr>
          <w:sz w:val="24"/>
        </w:rPr>
        <w:t>损</w:t>
      </w:r>
      <w:r>
        <w:rPr>
          <w:rFonts w:hint="eastAsia"/>
          <w:sz w:val="24"/>
        </w:rPr>
        <w:t>率、丢失率</w:t>
      </w:r>
      <w:r>
        <w:rPr>
          <w:sz w:val="24"/>
        </w:rPr>
        <w:t>、晚点率</w:t>
      </w:r>
      <w:r>
        <w:rPr>
          <w:rFonts w:hint="eastAsia"/>
          <w:sz w:val="24"/>
        </w:rPr>
        <w:t>等</w:t>
      </w:r>
      <w:r>
        <w:rPr>
          <w:sz w:val="24"/>
        </w:rPr>
        <w:t>数据进行分析。</w:t>
      </w:r>
      <w:r>
        <w:rPr>
          <w:rFonts w:hint="eastAsia"/>
          <w:sz w:val="24"/>
        </w:rPr>
        <w:t>同时</w:t>
      </w:r>
      <w:r>
        <w:rPr>
          <w:sz w:val="24"/>
        </w:rPr>
        <w:t>当</w:t>
      </w:r>
      <w:r>
        <w:rPr>
          <w:rFonts w:hint="eastAsia"/>
          <w:sz w:val="24"/>
        </w:rPr>
        <w:t>有</w:t>
      </w:r>
      <w:r>
        <w:rPr>
          <w:sz w:val="24"/>
        </w:rPr>
        <w:t>客户</w:t>
      </w:r>
      <w:r w:rsidR="00DF39F9">
        <w:rPr>
          <w:rFonts w:hint="eastAsia"/>
          <w:sz w:val="24"/>
        </w:rPr>
        <w:t>投诉过多</w:t>
      </w:r>
      <w:r w:rsidR="00DF39F9">
        <w:rPr>
          <w:sz w:val="24"/>
        </w:rPr>
        <w:t>时</w:t>
      </w:r>
      <w:r w:rsidR="00DF39F9">
        <w:rPr>
          <w:rFonts w:hint="eastAsia"/>
          <w:sz w:val="24"/>
        </w:rPr>
        <w:t>适当</w:t>
      </w:r>
      <w:r w:rsidR="00DF39F9">
        <w:rPr>
          <w:sz w:val="24"/>
        </w:rPr>
        <w:t>降低</w:t>
      </w:r>
      <w:r w:rsidR="00DF39F9">
        <w:rPr>
          <w:rFonts w:hint="eastAsia"/>
          <w:sz w:val="24"/>
        </w:rPr>
        <w:t>对应</w:t>
      </w:r>
      <w:r w:rsidR="00DF39F9">
        <w:rPr>
          <w:sz w:val="24"/>
        </w:rPr>
        <w:t>运输路</w:t>
      </w:r>
      <w:r w:rsidR="00DF39F9">
        <w:rPr>
          <w:sz w:val="24"/>
        </w:rPr>
        <w:lastRenderedPageBreak/>
        <w:t>线与对应承运商的评价</w:t>
      </w:r>
      <w:r w:rsidR="00DF39F9">
        <w:rPr>
          <w:rFonts w:hint="eastAsia"/>
          <w:sz w:val="24"/>
        </w:rPr>
        <w:t>，</w:t>
      </w:r>
      <w:r w:rsidR="00DF39F9">
        <w:rPr>
          <w:sz w:val="24"/>
        </w:rPr>
        <w:t>并以此作为</w:t>
      </w:r>
      <w:r w:rsidR="00DF39F9">
        <w:rPr>
          <w:rFonts w:hint="eastAsia"/>
          <w:sz w:val="24"/>
        </w:rPr>
        <w:t>规划</w:t>
      </w:r>
      <w:r w:rsidR="00DF39F9">
        <w:rPr>
          <w:sz w:val="24"/>
        </w:rPr>
        <w:t>路线的</w:t>
      </w:r>
      <w:r w:rsidR="00DF39F9">
        <w:rPr>
          <w:rFonts w:hint="eastAsia"/>
          <w:sz w:val="24"/>
        </w:rPr>
        <w:t>参考</w:t>
      </w:r>
      <w:r w:rsidR="00DF39F9">
        <w:rPr>
          <w:sz w:val="24"/>
        </w:rPr>
        <w:t>。</w:t>
      </w:r>
    </w:p>
    <w:p w14:paraId="4DD6D788" w14:textId="6936562B" w:rsidR="006F6598" w:rsidRDefault="009801E5" w:rsidP="009801E5">
      <w:pPr>
        <w:pStyle w:val="1"/>
      </w:pPr>
      <w:bookmarkStart w:id="2" w:name="_Toc24616371"/>
      <w:r>
        <w:rPr>
          <w:rFonts w:hint="eastAsia"/>
        </w:rPr>
        <w:t>2.</w:t>
      </w:r>
      <w:r>
        <w:t xml:space="preserve"> </w:t>
      </w:r>
      <w:r w:rsidR="00DF39F9">
        <w:rPr>
          <w:rFonts w:hint="eastAsia"/>
        </w:rPr>
        <w:t>系统</w:t>
      </w:r>
      <w:r w:rsidR="00DF39F9">
        <w:t>划分</w:t>
      </w:r>
      <w:bookmarkEnd w:id="2"/>
    </w:p>
    <w:p w14:paraId="461768FA" w14:textId="521E2320" w:rsidR="00DF39F9" w:rsidRDefault="009801E5" w:rsidP="009801E5">
      <w:pPr>
        <w:pStyle w:val="2"/>
      </w:pPr>
      <w:bookmarkStart w:id="3" w:name="_Toc24616372"/>
      <w:r>
        <w:rPr>
          <w:rFonts w:hint="eastAsia"/>
        </w:rPr>
        <w:t>2.1.</w:t>
      </w:r>
      <w:r>
        <w:t xml:space="preserve"> </w:t>
      </w:r>
      <w:r>
        <w:rPr>
          <w:rFonts w:hint="eastAsia"/>
        </w:rPr>
        <w:t>智能</w:t>
      </w:r>
      <w:r>
        <w:t>物流系统</w:t>
      </w:r>
      <w:bookmarkEnd w:id="3"/>
    </w:p>
    <w:p w14:paraId="0B23203B" w14:textId="77777777" w:rsidR="00DF39F9" w:rsidRPr="0002304F" w:rsidRDefault="0002304F" w:rsidP="0002304F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客</w:t>
      </w:r>
      <w:r w:rsidR="00DF39F9">
        <w:rPr>
          <w:rFonts w:hint="eastAsia"/>
          <w:sz w:val="24"/>
        </w:rPr>
        <w:t>户填写订单</w:t>
      </w:r>
    </w:p>
    <w:p w14:paraId="5D983001" w14:textId="77777777" w:rsidR="00DF39F9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客户</w:t>
      </w:r>
      <w:r>
        <w:rPr>
          <w:sz w:val="24"/>
        </w:rPr>
        <w:t>使用RFID查询订单</w:t>
      </w:r>
      <w:r>
        <w:rPr>
          <w:rFonts w:hint="eastAsia"/>
          <w:sz w:val="24"/>
        </w:rPr>
        <w:t>信息</w:t>
      </w:r>
    </w:p>
    <w:p w14:paraId="32767586" w14:textId="77777777" w:rsidR="0002304F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管理者修改货物</w:t>
      </w:r>
      <w:r>
        <w:rPr>
          <w:sz w:val="24"/>
        </w:rPr>
        <w:t>入库</w:t>
      </w:r>
    </w:p>
    <w:p w14:paraId="05876362" w14:textId="77777777" w:rsidR="0002304F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</w:t>
      </w:r>
      <w:r>
        <w:rPr>
          <w:sz w:val="24"/>
        </w:rPr>
        <w:t>修改货物出库</w:t>
      </w:r>
    </w:p>
    <w:p w14:paraId="35FC67F1" w14:textId="77777777" w:rsidR="0002304F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管理者查询</w:t>
      </w:r>
      <w:r>
        <w:rPr>
          <w:sz w:val="24"/>
        </w:rPr>
        <w:t>订单</w:t>
      </w:r>
      <w:r>
        <w:rPr>
          <w:rFonts w:hint="eastAsia"/>
          <w:sz w:val="24"/>
        </w:rPr>
        <w:t>信息</w:t>
      </w:r>
    </w:p>
    <w:p w14:paraId="2F2C4B03" w14:textId="77777777" w:rsidR="0002304F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向智能</w:t>
      </w:r>
      <w:r>
        <w:rPr>
          <w:sz w:val="24"/>
        </w:rPr>
        <w:t>运输网络系统</w:t>
      </w:r>
      <w:r>
        <w:rPr>
          <w:rFonts w:hint="eastAsia"/>
          <w:sz w:val="24"/>
        </w:rPr>
        <w:t>查询最优路径</w:t>
      </w:r>
    </w:p>
    <w:p w14:paraId="51469059" w14:textId="77777777" w:rsidR="0002304F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客户</w:t>
      </w:r>
      <w:r>
        <w:rPr>
          <w:sz w:val="24"/>
        </w:rPr>
        <w:t>对服务进行投诉</w:t>
      </w:r>
    </w:p>
    <w:p w14:paraId="1B1C9381" w14:textId="2310AF34" w:rsidR="00DF39F9" w:rsidRDefault="009801E5" w:rsidP="009801E5">
      <w:pPr>
        <w:pStyle w:val="2"/>
      </w:pPr>
      <w:bookmarkStart w:id="4" w:name="_Toc24616373"/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智能</w:t>
      </w:r>
      <w:r>
        <w:t>运输网络系统</w:t>
      </w:r>
      <w:r>
        <w:rPr>
          <w:rFonts w:hint="eastAsia"/>
        </w:rPr>
        <w:t>（分布式</w:t>
      </w:r>
      <w:r>
        <w:t>）</w:t>
      </w:r>
      <w:bookmarkEnd w:id="4"/>
    </w:p>
    <w:p w14:paraId="3253884B" w14:textId="77777777" w:rsidR="0002304F" w:rsidRDefault="0002304F" w:rsidP="0002304F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</w:t>
      </w:r>
      <w:r>
        <w:rPr>
          <w:sz w:val="24"/>
        </w:rPr>
        <w:t>对网络进行修改</w:t>
      </w:r>
    </w:p>
    <w:p w14:paraId="49A06336" w14:textId="77777777" w:rsidR="0002304F" w:rsidRDefault="0002304F" w:rsidP="0002304F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管理者对</w:t>
      </w:r>
      <w:r>
        <w:rPr>
          <w:sz w:val="24"/>
        </w:rPr>
        <w:t>统计数据进行查询</w:t>
      </w:r>
    </w:p>
    <w:p w14:paraId="290AF0C6" w14:textId="77777777" w:rsidR="0002304F" w:rsidRDefault="0002304F" w:rsidP="0002304F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管理者降低运输</w:t>
      </w:r>
      <w:r>
        <w:rPr>
          <w:sz w:val="24"/>
        </w:rPr>
        <w:t>路线的权</w:t>
      </w:r>
      <w:r>
        <w:rPr>
          <w:rFonts w:hint="eastAsia"/>
          <w:sz w:val="24"/>
        </w:rPr>
        <w:t>值</w:t>
      </w:r>
    </w:p>
    <w:p w14:paraId="23C3B3D3" w14:textId="77777777" w:rsidR="0002304F" w:rsidRPr="006F6598" w:rsidRDefault="0002304F" w:rsidP="0002304F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向</w:t>
      </w:r>
      <w:r>
        <w:rPr>
          <w:sz w:val="24"/>
        </w:rPr>
        <w:t>其他分布式服务器推送修改</w:t>
      </w:r>
    </w:p>
    <w:sectPr w:rsidR="0002304F" w:rsidRPr="006F6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0D322" w14:textId="77777777" w:rsidR="00CD3CBF" w:rsidRDefault="00CD3CBF" w:rsidP="006F6598">
      <w:r>
        <w:separator/>
      </w:r>
    </w:p>
  </w:endnote>
  <w:endnote w:type="continuationSeparator" w:id="0">
    <w:p w14:paraId="47FB9D4F" w14:textId="77777777" w:rsidR="00CD3CBF" w:rsidRDefault="00CD3CBF" w:rsidP="006F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BBA03" w14:textId="77777777" w:rsidR="00CD3CBF" w:rsidRDefault="00CD3CBF" w:rsidP="006F6598">
      <w:r>
        <w:separator/>
      </w:r>
    </w:p>
  </w:footnote>
  <w:footnote w:type="continuationSeparator" w:id="0">
    <w:p w14:paraId="211CACF1" w14:textId="77777777" w:rsidR="00CD3CBF" w:rsidRDefault="00CD3CBF" w:rsidP="006F6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0F70"/>
    <w:multiLevelType w:val="hybridMultilevel"/>
    <w:tmpl w:val="DA522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74D0F"/>
    <w:multiLevelType w:val="hybridMultilevel"/>
    <w:tmpl w:val="5F56C972"/>
    <w:lvl w:ilvl="0" w:tplc="59EAC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FF8EF3A">
      <w:start w:val="1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B59"/>
    <w:rsid w:val="0002304F"/>
    <w:rsid w:val="000837D6"/>
    <w:rsid w:val="00330918"/>
    <w:rsid w:val="00347B59"/>
    <w:rsid w:val="004C6C15"/>
    <w:rsid w:val="00521842"/>
    <w:rsid w:val="006F6598"/>
    <w:rsid w:val="007D6C74"/>
    <w:rsid w:val="008A3EE1"/>
    <w:rsid w:val="009801E5"/>
    <w:rsid w:val="00B96A9C"/>
    <w:rsid w:val="00BA65EC"/>
    <w:rsid w:val="00CD3CBF"/>
    <w:rsid w:val="00D83376"/>
    <w:rsid w:val="00DA1033"/>
    <w:rsid w:val="00DF39F9"/>
    <w:rsid w:val="00E25E65"/>
    <w:rsid w:val="00F362A6"/>
    <w:rsid w:val="00FB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50F77"/>
  <w15:chartTrackingRefBased/>
  <w15:docId w15:val="{C1A4385D-CEF9-4C16-9C94-F42564F7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6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6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6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65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5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5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65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6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65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65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6F65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F65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F65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F6598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6F659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801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801E5"/>
  </w:style>
  <w:style w:type="paragraph" w:styleId="TOC2">
    <w:name w:val="toc 2"/>
    <w:basedOn w:val="a"/>
    <w:next w:val="a"/>
    <w:autoRedefine/>
    <w:uiPriority w:val="39"/>
    <w:unhideWhenUsed/>
    <w:rsid w:val="009801E5"/>
    <w:pPr>
      <w:ind w:leftChars="200" w:left="420"/>
    </w:pPr>
  </w:style>
  <w:style w:type="character" w:styleId="ac">
    <w:name w:val="Hyperlink"/>
    <w:basedOn w:val="a0"/>
    <w:uiPriority w:val="99"/>
    <w:unhideWhenUsed/>
    <w:rsid w:val="00980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hebin</dc:creator>
  <cp:keywords/>
  <dc:description/>
  <cp:lastModifiedBy>鲍 阿琪</cp:lastModifiedBy>
  <cp:revision>6</cp:revision>
  <dcterms:created xsi:type="dcterms:W3CDTF">2019-10-17T15:29:00Z</dcterms:created>
  <dcterms:modified xsi:type="dcterms:W3CDTF">2019-11-14T01:32:00Z</dcterms:modified>
</cp:coreProperties>
</file>