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 xml:space="preserve">"Die Auffindbarkeit eines Gegenstands in einem klar begrenzten Raum müsste aber 'endlich' sein", merkte Fri an. "Wenn jemand jetzt mit der Suche beginnt und lückenlos immer größer werdende Bereiche um seinen Startpunkt durchsucht, findet er jedes </w:t>
      </w:r>
      <w:r>
        <w:rPr/>
        <w:t>'</w:t>
      </w:r>
      <w:r>
        <w:rPr/>
        <w:t>noch</w:t>
      </w:r>
      <w:r>
        <w:rPr/>
        <w:t>'</w:t>
      </w:r>
      <w:r>
        <w:rPr/>
        <w:t xml:space="preserve"> so weit entfernte Ziel in endlicher Zeit."</w:t>
      </w:r>
    </w:p>
    <w:p>
      <w:pPr>
        <w:pStyle w:val="BodyText"/>
        <w:bidi w:val="0"/>
        <w:spacing w:before="0" w:after="283"/>
        <w:jc w:val="left"/>
        <w:rPr/>
      </w:pPr>
      <w:r>
        <w:rPr/>
        <w:t xml:space="preserve">"Jedes </w:t>
      </w:r>
      <w:r>
        <w:rPr/>
        <w:t>'</w:t>
      </w:r>
      <w:r>
        <w:rPr/>
        <w:t>noch</w:t>
      </w:r>
      <w:r>
        <w:rPr/>
        <w:t>'</w:t>
      </w:r>
      <w:r>
        <w:rPr/>
        <w:t xml:space="preserve"> so weit entfernte </w:t>
      </w:r>
      <w:r>
        <w:rPr/>
        <w:t>'</w:t>
      </w:r>
      <w:r>
        <w:rPr>
          <w:rStyle w:val="Emphasis"/>
          <w:i w:val="false"/>
          <w:iCs w:val="false"/>
        </w:rPr>
        <w:t>statische</w:t>
      </w:r>
      <w:r>
        <w:rPr>
          <w:rStyle w:val="Emphasis"/>
          <w:i w:val="false"/>
          <w:iCs w:val="false"/>
        </w:rPr>
        <w:t>'</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8761</TotalTime>
  <Application>LibreOffice/25.2.5.2$Windows_X86_64 LibreOffice_project/03d19516eb2e1dd5d4ccd751a0d6f35f35e08022</Application>
  <AppVersion>15.0000</AppVersion>
  <Pages>186</Pages>
  <Words>87514</Words>
  <Characters>534263</Characters>
  <CharactersWithSpaces>619196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2025-08-02T18:01:29Z</dcterms:modified>
  <cp:revision>547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