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rPr/>
      </w:pPr>
      <w:r>
        <w:rPr>
          <w:rStyle w:val="Strong"/>
          <w:b w:val="false"/>
          <w:bCs w:val="false"/>
        </w:rPr>
        <w:t>Infinite Adventures Drei</w:t>
      </w:r>
    </w:p>
    <w:p>
      <w:pPr>
        <w:pStyle w:val="BodyText"/>
        <w:bidi w:val="0"/>
        <w:rPr/>
      </w:pPr>
      <w:r>
        <w:rPr/>
        <w:t>Originale deutschsprachige Fassung – nicht übersetzt.</w:t>
      </w:r>
    </w:p>
    <w:p>
      <w:pPr>
        <w:pStyle w:val="BodyText"/>
        <w:bidi w:val="0"/>
        <w:rPr/>
      </w:pPr>
      <w:r>
        <w:rPr/>
        <w:t>Urheberrecht: Tobias Frei, Infinite Adventures Punkt D E.</w:t>
      </w:r>
    </w:p>
    <w:p>
      <w:pPr>
        <w:pStyle w:val="BodyText"/>
        <w:bidi w:val="0"/>
        <w:rPr/>
      </w:pPr>
      <w:r>
        <w:rPr/>
        <w:t>Buchcover: Der Carinanebel in blau, mit ein paar Regenbogentönen. Sterne schimmern weiß und rosa hindurch.</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jc w:val="left"/>
        <w:rPr/>
      </w:pPr>
      <w:r>
        <w:rPr/>
        <w:t>Der gesamte Buchinhalt wurde unter einer freien Lizenz veröffentlicht. Mehr Informationen befinden sich auf den letzten Seiten des Buches.</w:t>
      </w:r>
    </w:p>
    <w:p>
      <w:pPr>
        <w:pStyle w:val="BodyText"/>
        <w:bidi w:val="0"/>
        <w:jc w:val="left"/>
        <w:rPr/>
      </w:pPr>
      <w:r>
        <w:rPr/>
        <w:t>Printed on Örz, NGC Six One Nine Three – brought to you by IGLS, your friendly interstellar freight forwarding service!</w:t>
      </w:r>
    </w:p>
    <w:p>
      <w:pPr>
        <w:pStyle w:val="Heading1"/>
        <w:keepNext w:val="true"/>
        <w:widowControl w:val="false"/>
        <w:suppressAutoHyphens w:val="true"/>
        <w:overflowPunct w:val="fals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Ich freue mich, wenn Du die Möglichkeiten der Lizenz nutzt und die Infinite Adventures Drei in der Welt verbreitest.</w:t>
      </w:r>
    </w:p>
    <w:p>
      <w:pPr>
        <w:pStyle w:val="BodyText"/>
        <w:rPr/>
      </w:pPr>
      <w:r>
        <w:rPr/>
        <w:t>Der vorgelesene Text enthält Internetlinks, die zum Zeitpunkt der Veröffentlichung von mir geprüft wurden. Den Inhalt der verlinkten Seiten mache ich mir allerdings nicht zu eigen; ich habe keine Kontrolle über spätere Veränderungen des verlinkten Inhalts. Sollte entgegen meinen Erwartungen eines Tages ein Link defekt oder sogar schädlich bzw. unangemessen geworden sein, bitte ich um eine Benachrichtigung per Post. Ich werde solche Links dann schnellstmöglich aus weiteren Ausgaben entfernen. Da ich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p>
    <w:p>
      <w:pPr>
        <w:pStyle w:val="BodyText"/>
        <w:rPr/>
      </w:pPr>
      <w:r>
        <w:rPr/>
        <w:t>Version des Hörbuchs: Eins Punkt Null. Hergestellt im August zweitausendfünfundzwanzig.</w:t>
      </w:r>
    </w:p>
    <w:p>
      <w:pPr>
        <w:pStyle w:val="BodyText"/>
        <w:rPr/>
      </w:pPr>
      <w:r>
        <w:rPr/>
        <w:t>Text-Urheber: Tobias Frei, Infinite Adventures Punkt D E.</w:t>
      </w:r>
    </w:p>
    <w:p>
      <w:pPr>
        <w:pStyle w:val="BodyText"/>
        <w:rPr/>
      </w:pP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Carinanebels. Sein fliegendes Goldnugget wird von einem Erkundungsraumschiff verfolgt, das als "Vier-sechs-sechs-neun-zwei" galaktische Bekanntheit erlangt hat.</w:t>
      </w:r>
    </w:p>
    <w:p>
      <w:pPr>
        <w:pStyle w:val="BodyText"/>
        <w:bidi w:val="0"/>
        <w:jc w:val="left"/>
        <w:rPr/>
      </w:pPr>
      <w:r>
        <w:rPr/>
        <w: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w:t>
      </w:r>
    </w:p>
    <w:p>
      <w:pPr>
        <w:pStyle w:val="BodyText"/>
        <w:bidi w:val="0"/>
        <w:jc w:val="left"/>
        <w:rPr/>
      </w:pPr>
      <w:r>
        <w:rPr/>
        <w:t>Das Imperium von NGC Sechs Eins Neun Drei stellt nach aktuellem Wissensstand die größte wirtschaftliche und militärische Macht der Galaxis dar. Es ist der Kern der Äöüzz-Wirtschaftsvereinigung,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die Unternehmen, die derzeit den größten Teil zur wirtschaftlichen Leistung beitragen.</w:t>
      </w:r>
    </w:p>
    <w:p>
      <w:pPr>
        <w:pStyle w:val="BodyText"/>
        <w:bidi w:val="0"/>
        <w:jc w:val="left"/>
        <w:rPr/>
      </w:pPr>
      <w:r>
        <w:rPr/>
        <w:t>In regelmäßige, meist harmlose Nachbarschaftsstreitigkeiten wird das Imperium durch die uggys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Menschen, die mit einem Raumschiff der Äöüzz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Krieg im Carinanebel</w:t>
      </w:r>
    </w:p>
    <w:p>
      <w:pPr>
        <w:pStyle w:val="Heading2"/>
        <w:bidi w:val="0"/>
        <w:ind w:hanging="0" w:left="0" w:right="0"/>
        <w:jc w:val="left"/>
        <w:rPr/>
      </w:pPr>
      <w:r>
        <w:rPr/>
        <w:t>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"Es handelt sich zwar streng genommen um eine aktive Ortungsform, aber das Ziel empfängt keine Energie. Die gesamte Strahlung fliegt verzerrt an der Dance Miracle vorbei und verebbt nach einigen Lichtjahren. Die Flugvektoren unterscheiden sich so geringfügig, dass kein messbarer Warp-Lock auftritt."</w:t>
      </w:r>
    </w:p>
    <w:p>
      <w:pPr>
        <w:pStyle w:val="BodyText"/>
        <w:bidi w:val="0"/>
        <w:jc w:val="left"/>
        <w:rPr/>
      </w:pPr>
      <w:r>
        <w:rPr/>
        <w:t>Als 'Ziel' des Verfolgten zeichnete sich allmählich der 'Carinanebel'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"Wir werden von einem 'Polizeischiff' verfolgt?", wollte Orakel noch einmal ausdrücklich bestätigt bekommen. Er erhielt sofort die Bestätigung, das sei praktisch die einzige Erklärung. "Lasst uns vorerst so tun,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Carinanebels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parallel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Auffahrunfall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"Hier spricht Orakel, Vier-sechs-sechs-neun-zwei von Örz, Kopfgeldmission. Mein Laser hat das Schiff zuerst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 zwei zwei fünf Fünf von Britännä I,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 meldete sich ein Hirschkäfer zu Wort. "Knwrts hier. Wir hatten euch eigentlich vernünftiger in Erinnerung, besonders deinen Kollegen Juri. Neben mir stehen Tllrk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Überlichtgeschwindigkeit stand bevor.</w:t>
      </w:r>
    </w:p>
    <w:p>
      <w:pPr>
        <w:pStyle w:val="BodyText"/>
        <w:bidi w:val="0"/>
        <w:jc w:val="left"/>
        <w:rPr/>
      </w:pPr>
      <w:r>
        <w:rPr/>
        <w:t>∞∞∞</w:t>
      </w:r>
    </w:p>
    <w:p>
      <w:pPr>
        <w:pStyle w:val="BodyText"/>
        <w:bidi w:val="0"/>
        <w:jc w:val="left"/>
        <w:rPr/>
      </w:pPr>
      <w:r>
        <w:rPr/>
        <w:t>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sehr langsam durch seine thermische Strahlung ab. Viel zu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 xml:space="preserve">Bild: Der Carinanebel in blau, mit ein paar Regenbogentönen. Sterne schimmern weiß und rosa hindurch. </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Carinanebel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Mit einem Griff in die Erdnussdose auf seinem Kontrollpult begann der Navigator eine Situationsanalyse. Nügget hätte längst aus dem Warpraum geholt werden können, doch die Abenteuergruppe um Knwrts verhielt sich passiv wie eine Fahne im Wind. Der Frust über den unerwünschten Besuch wich langsam der Überlegung, man könnte mit der Ezt Indüä Kmpnö kooperieren, müsste dies geradezu tun, um überhaupt eine realistische Fangchance zu erhalten. Änkäp, der blaurot gefärbte Äöüzz-Punk, war vielleicht noch am ehesten zu einem Zweckbündnis zu überreden. Büri hingegen war unberechenbar, hatte mehr als nur einen Schalk im Nacken sitzen und eine gehörige Meise. Knwrts hielt sie glücklicherweise regelmäßig davon ab, ihre Umgebung durch pure Tollpatschigkeit in Brand zu setzen. Am wenigsten wusste Orakel über Tllrk,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Schmerzhaft an die Abwesenheit seiner Freunde erinnert und mit einer düsteren Prophezeiung im Hinterkopf besann sich Orakel darauf, zu tun, was er für notwendig hielt. So war es ihm vor dem Gesetz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"Und was heißt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Sterns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jc w:val="left"/>
        <w:rPr/>
      </w:pPr>
      <w:r>
        <w:rPr/>
        <w:t>Durch vom Planeten nicht zu verantwortende Umstände wurde dieser zu einer Art Außenposten bei der Flucht einer zwielichtigen Gestalt aus dem Imperium von NGC Sechs Eins Neun Drei.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 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 zwei zwei fünf Fünf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Ezt Indüä Kmpnö. Bevor die Rückkehr am Lagrangepunkt optisch sichtbar wurde, kam Leben in das Polizeischiff.</w:t>
      </w:r>
    </w:p>
    <w:p>
      <w:pPr>
        <w:pStyle w:val="BodyText"/>
        <w:bidi w:val="0"/>
        <w:jc w:val="left"/>
        <w:rPr/>
      </w:pPr>
      <w:r>
        <w:rPr/>
        <w:t>Inzwischen sichtbar abgehängt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"Das hängt von deiner Antwort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 du die Frage als rhetorisch betrachten."</w:t>
      </w:r>
    </w:p>
    <w:p>
      <w:pPr>
        <w:pStyle w:val="BodyText"/>
        <w:bidi w:val="0"/>
        <w:jc w:val="left"/>
        <w:rPr/>
      </w:pPr>
      <w:r>
        <w:rPr>
          <w:i/>
        </w:rPr>
        <w:t>Schönen Dank auch</w:t>
      </w:r>
      <w:r>
        <w:rPr/>
        <w:t>,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Äöüzz-Barrensammler aus. Nügget war nur ein Zahnrad in einem viel größeren Getriebe. Wie passend mechanische Begrifflichkeiten die Situation beschrieben, würden alle Beteiligten noch erfahren.</w:t>
      </w:r>
    </w:p>
    <w:p>
      <w:pPr>
        <w:pStyle w:val="BodyText"/>
        <w:bidi w:val="0"/>
        <w:jc w:val="left"/>
        <w:rPr/>
      </w:pPr>
      <w:r>
        <w:rPr/>
        <w:t xml:space="preserve">Bild: Trumpler Fourteen, ein heller Sternhaufen vor dem orangebraun dargestellten Carinanebel. </w:t>
      </w:r>
    </w:p>
    <w:p>
      <w:pPr>
        <w:pStyle w:val="BodyText"/>
        <w:bidi w:val="0"/>
        <w:jc w:val="left"/>
        <w:rPr/>
      </w:pPr>
      <w:r>
        <w:rPr/>
        <w:t>Das goldene Raumschiff steuerte einen Bereich des Carinanebels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"Non sequitur. Es folgt nicht."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"Würdest du auf diesen Ratschlag hin nur noch morgens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"Wie kommst 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Äöüzz-Erkundungsschiffs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Trumpler Fourteen</w:t>
      </w:r>
    </w:p>
    <w:p>
      <w:pPr>
        <w:pStyle w:val="BodyText"/>
        <w:bidi w:val="0"/>
        <w:spacing w:before="0" w:after="283"/>
        <w:jc w:val="left"/>
        <w:rPr/>
      </w:pPr>
      <w:r>
        <w:rPr/>
        <w:t>Die bunten Wolken, mit denen sich der Sternhaufen umgab, waren durch die Strahlung zum Leuchten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"Wenn er nicht abdreht, verbrennt er einfach." Orakel riss die Packung auf und entnahm ihr den ersten Keks. "Wir müssen davon ausgehen, dass er den Kurs kurzfristig so abändert, dass er über fünf Sterndurchmesser Distanz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 Orakel, bei dem die Kursänderungen zeitlich verzögert, aber am selben Ort erfolgten, biss bei jedem Stoß in das Gebäck. Es dauerte viele Minuten, bis Schokolade und Sensordaten ein Lächeln auf die Bildschirme zurückfallen ließen. Ein wenig Häme, nur ganz wenig, das Gefühl sanfter Schadenfreude mischte sich mit der Erleichterung: Nügget hatte nie eine andere Wahl gehabt und musste sich eine gewisse Unterlegenheit gegenüber dem irdischen Emporkömmling eingestehen. Diese rührte auch nicht ausschließlich von der Technik her: Mit Orakel hatte ein Optimist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 …</w:t>
      </w:r>
    </w:p>
    <w:p>
      <w:pPr>
        <w:pStyle w:val="BodyText"/>
        <w:bidi w:val="0"/>
        <w:spacing w:before="0" w:after="283"/>
        <w:jc w:val="left"/>
        <w:rPr/>
      </w:pPr>
      <w:r>
        <w:rPr/>
        <w:t>∞∞∞</w:t>
      </w:r>
    </w:p>
    <w:p>
      <w:pPr>
        <w:pStyle w:val="BodyText"/>
        <w:bidi w:val="0"/>
        <w:spacing w:before="0" w:after="283"/>
        <w:jc w:val="left"/>
        <w:rPr/>
      </w:pPr>
      <w:r>
        <w:rPr/>
        <w:t>…</w:t>
      </w:r>
      <w:r>
        <w:rPr/>
        <w:t>, wenn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Dihydrogenmonoxid besonders schön zur Geltung. Still und starr lag die See. Kein Fisch, keine Wasserpflanze gedieh unter dem beißenden Ultraviolett. So war das blauweiße Nass ganz ohne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Ezt Indüä Kmpnö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Äöüzz.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Äöüzz-Wirtschaftsvereinigung.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Free's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Äöüzz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"Es ist unwahrscheinlicher als ein Lottogewinn, aber es wird dich auf Dauer zermürben, dass du mit der Wahrscheinlichkeit eines Lottogewinns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Als die Vier-sechs-sechs-neun-zwei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Äürörä-Überlichtmoduls.</w:t>
      </w:r>
    </w:p>
    <w:p>
      <w:pPr>
        <w:pStyle w:val="Heading2"/>
        <w:bidi w:val="0"/>
        <w:ind w:hanging="0" w:left="0" w:right="0"/>
        <w:jc w:val="left"/>
        <w:rPr/>
      </w:pPr>
      <w:r>
        <w:rPr/>
        <w:t>Carinas dunkles Geheimnis</w:t>
      </w:r>
    </w:p>
    <w:p>
      <w:pPr>
        <w:pStyle w:val="BodyText"/>
        <w:bidi w:val="0"/>
        <w:spacing w:before="0" w:after="283"/>
        <w:jc w:val="left"/>
        <w:rPr/>
      </w:pPr>
      <w:r>
        <w:rPr/>
        <w:t>Auf Dögöbörz Nüggets Schiff studierte ein ausgeschlafener, weitestgehend medizinisch reparierter Äöüzz mit noch nicht vollständig getrocknetem Fell einen Bildschirm gegenüber der Nasszellentür.</w:t>
      </w:r>
    </w:p>
    <w:p>
      <w:pPr>
        <w:pStyle w:val="BodyText"/>
        <w:bidi w:val="0"/>
        <w:spacing w:before="0" w:after="283"/>
        <w:jc w:val="left"/>
        <w:rPr/>
      </w:pPr>
      <w:r>
        <w:rPr>
          <w:i/>
        </w:rPr>
        <w:t>Sobald das Tor entriegelt ist, gibt es kein Zurück mehr</w:t>
      </w:r>
      <w:r>
        <w:rPr/>
        <w:t>,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HorizontalLine"/>
        <w:pBdr>
          <w:bottom w:val="double" w:sz="2" w:space="0" w:color="808080"/>
        </w:pBdr>
        <w:bidi w:val="0"/>
        <w:spacing w:before="0" w:after="283"/>
        <w:jc w:val="left"/>
        <w:rPr/>
      </w:pPr>
      <w:r>
        <w:rPr/>
      </w:r>
    </w:p>
    <w:p>
      <w:pPr>
        <w:pStyle w:val="BodyText"/>
        <w:bidi w:val="0"/>
        <w:jc w:val="left"/>
        <w:rPr>
          <w:i/>
          <w:i/>
        </w:rPr>
      </w:pPr>
      <w:r>
        <w:rPr>
          <w:i/>
        </w:rPr>
        <w:t>Du siehst, wohin du siehst, nur Eitelkeit auf Erden.</w:t>
      </w:r>
    </w:p>
    <w:p>
      <w:pPr>
        <w:pStyle w:val="BodyText"/>
        <w:bidi w:val="0"/>
        <w:jc w:val="left"/>
        <w:rPr>
          <w:i/>
          <w:i/>
        </w:rPr>
      </w:pPr>
      <w:r>
        <w:rPr>
          <w:i/>
        </w:rPr>
        <w:t>Was dieser heute baut, reißt jener morgen ein:</w:t>
      </w:r>
    </w:p>
    <w:p>
      <w:pPr>
        <w:pStyle w:val="BodyText"/>
        <w:bidi w:val="0"/>
        <w:jc w:val="left"/>
        <w:rPr>
          <w:i/>
          <w:i/>
        </w:rPr>
      </w:pPr>
      <w:r>
        <w:rPr>
          <w:i/>
        </w:rPr>
        <w:t>Wo jetzt noch Städte stehn, wird eine Wiese sein,</w:t>
      </w:r>
    </w:p>
    <w:p>
      <w:pPr>
        <w:pStyle w:val="BodyText"/>
        <w:bidi w:val="0"/>
        <w:jc w:val="left"/>
        <w:rPr>
          <w:i/>
          <w:i/>
        </w:rPr>
      </w:pPr>
      <w:r>
        <w:rPr>
          <w:i/>
        </w:rPr>
        <w:t>Auf der ein Schäferskind wird spielen mit den Herden.</w:t>
      </w:r>
    </w:p>
    <w:p>
      <w:pPr>
        <w:pStyle w:val="BodyText"/>
        <w:bidi w:val="0"/>
        <w:jc w:val="left"/>
        <w:rPr>
          <w:i/>
          <w:i/>
        </w:rPr>
      </w:pPr>
      <w:r>
        <w:rPr>
          <w:i/>
        </w:rPr>
        <w:t>Was jetzt noch prächtig blüht, soll bald zertreten werden.</w:t>
      </w:r>
    </w:p>
    <w:p>
      <w:pPr>
        <w:pStyle w:val="BodyText"/>
        <w:bidi w:val="0"/>
        <w:jc w:val="left"/>
        <w:rPr>
          <w:i/>
          <w:i/>
        </w:rPr>
      </w:pPr>
      <w:r>
        <w:rPr>
          <w:i/>
        </w:rPr>
        <w:t>Was jetzt so pocht und trotzt, ist morgen Asch’ und Bein,</w:t>
      </w:r>
    </w:p>
    <w:p>
      <w:pPr>
        <w:pStyle w:val="BodyText"/>
        <w:bidi w:val="0"/>
        <w:jc w:val="left"/>
        <w:rPr>
          <w:i/>
          <w:i/>
        </w:rPr>
      </w:pPr>
      <w:r>
        <w:rPr>
          <w:i/>
        </w:rPr>
        <w:t>Nichts ist, das ewig sei, kein Erz, kein Marmorstein.</w:t>
      </w:r>
    </w:p>
    <w:p>
      <w:pPr>
        <w:pStyle w:val="BodyText"/>
        <w:bidi w:val="0"/>
        <w:jc w:val="left"/>
        <w:rPr>
          <w:i/>
          <w:i/>
        </w:rPr>
      </w:pPr>
      <w:r>
        <w:rPr>
          <w:i/>
        </w:rPr>
        <w:t>Jetzt lacht das Glück uns an, bald donnern die Beschwerden.</w:t>
      </w:r>
    </w:p>
    <w:p>
      <w:pPr>
        <w:pStyle w:val="BodyText"/>
        <w:bidi w:val="0"/>
        <w:jc w:val="left"/>
        <w:rPr>
          <w:i/>
          <w:i/>
        </w:rPr>
      </w:pPr>
      <w:r>
        <w:rPr>
          <w:i/>
        </w:rPr>
        <w:t>Der hohen Taten Ruhm muss wie ein Traum vergehn.</w:t>
      </w:r>
    </w:p>
    <w:p>
      <w:pPr>
        <w:pStyle w:val="BodyText"/>
        <w:bidi w:val="0"/>
        <w:jc w:val="left"/>
        <w:rPr>
          <w:i/>
          <w:i/>
        </w:rPr>
      </w:pPr>
      <w:r>
        <w:rPr>
          <w:i/>
        </w:rPr>
        <w:t>Soll denn das Spiel der Zeit, der Einzelne bestehn?</w:t>
      </w:r>
    </w:p>
    <w:p>
      <w:pPr>
        <w:pStyle w:val="BodyText"/>
        <w:bidi w:val="0"/>
        <w:jc w:val="left"/>
        <w:rPr>
          <w:i/>
          <w:i/>
        </w:rPr>
      </w:pPr>
      <w:r>
        <w:rPr>
          <w:i/>
        </w:rPr>
        <w:t>Ach! Was ist alles dies, was wir für köstlich achten,</w:t>
      </w:r>
    </w:p>
    <w:p>
      <w:pPr>
        <w:pStyle w:val="BodyText"/>
        <w:bidi w:val="0"/>
        <w:jc w:val="left"/>
        <w:rPr>
          <w:i/>
          <w:i/>
        </w:rPr>
      </w:pPr>
      <w:r>
        <w:rPr>
          <w:i/>
        </w:rPr>
        <w:t>Als schlechte Nichtigkeit, als Schatten, Staub und Wind;</w:t>
      </w:r>
    </w:p>
    <w:p>
      <w:pPr>
        <w:pStyle w:val="BodyText"/>
        <w:bidi w:val="0"/>
        <w:jc w:val="left"/>
        <w:rPr>
          <w:i/>
          <w:i/>
        </w:rPr>
      </w:pPr>
      <w:r>
        <w:rPr>
          <w:i/>
        </w:rPr>
        <w:t>Als eine Wiesenblum’, die man nicht wieder find’t.</w:t>
      </w:r>
    </w:p>
    <w:p>
      <w:pPr>
        <w:pStyle w:val="BodyText"/>
        <w:bidi w:val="0"/>
        <w:jc w:val="left"/>
        <w:rPr>
          <w:i/>
          <w:i/>
        </w:rPr>
      </w:pPr>
      <w:r>
        <w:rPr>
          <w:i/>
        </w:rPr>
        <w:t>Noch will, was ewig ist, kein Einziger betrachten.</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Schlüssellochnebel führen; kein anderes Objekt im Carinanebel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Carinanebels"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 …</w:t>
      </w:r>
    </w:p>
    <w:p>
      <w:pPr>
        <w:pStyle w:val="BodyText"/>
        <w:bidi w:val="0"/>
        <w:spacing w:before="0" w:after="283"/>
        <w:jc w:val="left"/>
        <w:rPr/>
      </w:pPr>
      <w:r>
        <w:rPr/>
        <w:t>...</w:t>
      </w:r>
    </w:p>
    <w:p>
      <w:pPr>
        <w:pStyle w:val="BodyText"/>
        <w:bidi w:val="0"/>
        <w:spacing w:before="0" w:after="283"/>
        <w:jc w:val="left"/>
        <w:rPr/>
      </w:pPr>
      <w:r>
        <w:rPr/>
        <w:t xml:space="preserve">… </w:t>
      </w:r>
      <w:r>
        <w:rPr/>
        <w:t>nichts.</w:t>
      </w:r>
    </w:p>
    <w:p>
      <w:pPr>
        <w:pStyle w:val="BodyText"/>
        <w:bidi w:val="0"/>
        <w:spacing w:before="0" w:after="283"/>
        <w:jc w:val="left"/>
        <w:rPr/>
      </w:pPr>
      <w:r>
        <w:rPr/>
        <w:t>∞∞∞</w:t>
      </w:r>
    </w:p>
    <w:p>
      <w:pPr>
        <w:pStyle w:val="BodyText"/>
        <w:bidi w:val="0"/>
        <w:spacing w:before="0" w:after="283"/>
        <w:jc w:val="left"/>
        <w:rPr/>
      </w:pPr>
      <w:r>
        <w:rPr/>
        <w:t>"Der edle Äöüzz wird vermutlich gleich hier eintreffen und sich gehörig wundern." Knwrts klapperte mit seinen bunten Greifzangen. Das Chitintrihalogenid in seiner Nahrung hatte den gesamten Käferkörper in ein irisierendes Kunstwerk verwandelt, das dem Piloten der Gruppe würdig war. Änkäp, der individualistisch autoritätsfeindliche Äöüzz, erinnerte ihn gelegentlich an seine Ranggleichheit mit der restlichen Besatzung. 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Ezt Indüä Kmpnö egal, auf Gutscheine jedes Ausstellers wurde gepfiffen und jeder war sich selbst der Nächste. Mit den Strukturen der Äöüzz-Wirtschaftsvereinigung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Die P zwei zwei fünf fünf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bidi w:val="0"/>
        <w:spacing w:before="0" w:after="283"/>
        <w:jc w:val="left"/>
        <w:rPr/>
      </w:pPr>
      <w:r>
        <w:rPr/>
        <w:t xml:space="preserve">Als das goldene Raumschiff eintraf, wurde es von einem Gravitationsstoß in Flugrichtung erschüttert. Der Schutzschirm leuchte auf, als eine Hochgeschwindigkeitskollision stattfand. Peripher, aber bei den vorherrschenden Geschwindigkeiten beinahe fatal: Ein streifendes Ramm-Manöver an der Oberseite. Dazu gab es den folgenden Funkspruch: </w:t>
      </w:r>
      <w:r>
        <w:rPr>
          <w:i/>
        </w:rPr>
        <w:t>"Schluss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Äöüzz, also raus mit der Sprache: Was wird hier gespielt?"</w:t>
      </w:r>
    </w:p>
    <w:p>
      <w:pPr>
        <w:pStyle w:val="BodyText"/>
        <w:bidi w:val="0"/>
        <w:spacing w:before="0" w:after="283"/>
        <w:jc w:val="left"/>
        <w:rPr/>
      </w:pPr>
      <w:r>
        <w:rPr/>
        <w:t>Nügget nahm die Nachricht ernst. Während er kollisionslos das Polizeischiff überholte, wertete er die Außenüberwachungsdaten aus. Ein Y-Zwerg mit einer Masse von ungefähr Acht Komma vier sechs mal zehn hoch achtundzwanzig ISG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Ezt Indüä Kmpnö hielt nicht viel von wörtlichen Warnungen; Tllrks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 zwei zwei fünf 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 zwei zwei fünf Fünf, die sich gerade per Funk an ihn wenden wollte, redete gegen eine Wand und fühlte sich endgültig an der Nase herumgeführt. Ungehalten nahm sie als Schlusslicht an der Kolonne teil.</w:t>
      </w:r>
    </w:p>
    <w:p>
      <w:pPr>
        <w:pStyle w:val="BodyText"/>
        <w:bidi w:val="0"/>
        <w:spacing w:before="0" w:after="283"/>
        <w:jc w:val="left"/>
        <w:rPr/>
      </w:pPr>
      <w:r>
        <w:rPr/>
        <w:t>Bild: Der Schlüssellochnebel im Carinanebel, eine schwarze Sanduhr vor orangebraun glänzendem Staub.</w:t>
      </w:r>
    </w:p>
    <w:p>
      <w:pPr>
        <w:pStyle w:val="BodyText"/>
        <w:bidi w:val="0"/>
        <w:spacing w:before="0" w:after="283"/>
        <w:jc w:val="left"/>
        <w:rPr/>
      </w:pPr>
      <w:r>
        <w:rPr/>
        <w:t>Dunkelheit umschloss den Eindringling. Sie umspülte ihn mit Sternenstaub, grauschwarzer Masse, die alle umgebenden Sterne verdunkelte und das Weltall mitten im Carinanebel wieder aussehen ließ wie die Bereiche fernab davon. Trumpler Fourteen war schwach zu erkennen, Eta Carinae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Schlüssellochnebel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Äöüzz, verfügte über die technischen Mittel für eine derart groß strukturierte Umformungsaktion. Die Legende vom "Monster des Carinanebels"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Tllrk.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Büri übergab das Kontrollpult an Knwrts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"Dann schick mir mal die Aufzeichnungen rüber." Es war Zeit für eine computerunterstützte Lageanalyse am großen Tisch. Was auf der Vier-sechs-sechs-neun-zwei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Schlüssellochnebels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Tllrk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Äöüzz konnte keinen klaren Gedanken mehr fassen und wand sich unter Krämpfen. Büri und Knwrts reagierten auf den Tabubruch kompromisslos, indem sie Tllrk trotz Reuebekundungen in seiner Kabine einsperrten und die Kommunikationszugänge nach außen deaktivierten. "Ungeheuerlich, widerlich", beschwerte sich Büri. Jeder wusste, wie Äöüzz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Als sich Änkäp von dem Schock erholt hatte, zog er das Ungeheuerliche in seine Berechnungen mit ein und verwarf den Unsinn anschließend. Die Altherrscher waren tot. Dennoch schien die P zwei zwei fünf Fünf auf das Herz eines Gebildes zuzusteuern, das so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Sinn des Lebens. Im großen Bild der Milchstraßenbevölkerungen trug jeder seinen Teil dazu bei. Noch gab es keinen Anlass dazu, diese Nebelverdichtung zu verurteilen.</w:t>
      </w:r>
    </w:p>
    <w:p>
      <w:pPr>
        <w:pStyle w:val="BodyText"/>
        <w:bidi w:val="0"/>
        <w:spacing w:before="0" w:after="283"/>
        <w:jc w:val="left"/>
        <w:rPr/>
      </w:pPr>
      <w:r>
        <w:rPr/>
        <w:t>"Knwrts, ich halte die Versteck-Theorie für unwahrscheinlich. Wenn man etwas auf einem großen Ackerfeld vergräbt, baut man nicht anschließend ein Zelt darum herum, um den Blick auf das Loch zu versperren."</w:t>
      </w:r>
    </w:p>
    <w:p>
      <w:pPr>
        <w:pStyle w:val="BodyText"/>
        <w:bidi w:val="0"/>
        <w:spacing w:before="0" w:after="283"/>
        <w:jc w:val="left"/>
        <w:rPr/>
      </w:pPr>
      <w:r>
        <w:rPr/>
        <w:t>Das musste Knwrts unumwunden zugeben. "Es wäre zumindest unlogisch, nicht wahr? Vielleicht ist das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Äöüzz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Das war Knwrts Stimme. Orakel war eigentlich kaum überrascht über das Auftauchen des blauen Schiffs, doch die Abenteurergruppe schien ihn im Warpraum für Nügget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"Im Zentrum, würde ich sagen. Es kommt kein anderes Ziel infrage."</w:t>
      </w:r>
    </w:p>
    <w:p>
      <w:pPr>
        <w:pStyle w:val="BodyText"/>
        <w:bidi w:val="0"/>
        <w:spacing w:before="0" w:after="283"/>
        <w:jc w:val="left"/>
        <w:rPr/>
      </w:pPr>
      <w:r>
        <w:rPr/>
        <w:t xml:space="preserve">Man konnte das kollektive Zähneknirschen fast per Funk hören. Erst zehn Sekunden später folgte die Antwort, diesmal von Änkäp. </w:t>
      </w:r>
      <w:r>
        <w:rPr>
          <w:i/>
        </w:rPr>
        <w:t>"Hör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 zwei zwei fünf 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Schlüssellochnebel"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Ezt Indüä Kmpnö verließ sich auf seine Expertise. Eigentlich wurde es Zeit, dass er auch wieder als Mechaniker tätig wurde, doch – er klopfte auf Pistazienschalen, weil er kein anderes Holz zur Hand hatte – bisher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Ezt Indüä Kmpnö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"Du möchtest jetzt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Knwrts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Knwrts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Verfolger.</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 zwei zwei fünf 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Tllrk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Knwrts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Tllrk.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 Neben Orakels Tisch stapelten sich Pizzakartons, porzellanähnliche Kunststoffschüsseln, Teller, Besteck und Konservendosen. Die vielzähligen kleinen Reinigungsroboter hielten sich auf seinen Wunsch hin zurück: Den wachsenden Pappturm betrachte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Ezt Indüä Kmpnö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Schwarz wie der Tod.</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 zwei zwei fünf 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Ezt Indüä Kmpnö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'Siztäz öf Mörzy' haben? Der Titel 'I Wänt Mör' könnte euch gefallen."</w:t>
      </w:r>
    </w:p>
    <w:p>
      <w:pPr>
        <w:pStyle w:val="BodyText"/>
        <w:bidi w:val="0"/>
        <w:spacing w:before="0" w:after="283"/>
        <w:jc w:val="left"/>
        <w:rPr/>
      </w:pPr>
      <w:r>
        <w:rPr/>
        <w:t xml:space="preserve">Büri begeisterte sich für Musik aller Art. </w:t>
      </w:r>
      <w:r>
        <w:rPr>
          <w:i/>
        </w:rPr>
        <w:t>"Das klingt gut, gerne. Wir würden dir im Gegenzug eine Kopie des zuvor für verschollen gehaltenen 'Ämärikön Idäöt' von Gröndäy zukommen lassen."</w:t>
      </w:r>
      <w:r>
        <w:rPr/>
        <w:t xml:space="preserve"> Der Tausch fand mit beeindruckend hoher Bandbreite fast verzögerungslos statt. </w:t>
      </w:r>
      <w:r>
        <w:rPr>
          <w:i/>
        </w:rPr>
        <w:t>"Und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 …</w:t>
      </w:r>
    </w:p>
    <w:p>
      <w:pPr>
        <w:pStyle w:val="BodyText"/>
        <w:bidi w:val="0"/>
        <w:spacing w:before="0" w:after="283"/>
        <w:jc w:val="left"/>
        <w:rPr/>
      </w:pPr>
      <w:r>
        <w:rPr/>
        <w:t xml:space="preserve">… </w:t>
      </w:r>
      <w:r>
        <w:rPr/>
        <w:t>wie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"Wie bitte? Das sind zu viele Neuigkeiten auf einmal."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"Dazu fehlen uns Informationen. Wir können dir allerdings zeigen, was wir derzeit für das wahrscheinlichste Aussehen dieses Gebildes halten. Alle Angaben ohne Gewähr."</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Schlüssellochnebels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Sofort hakte Orakel nach: "Wieso schätzt ihr das Gebilde als dünn und hohl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Orakel hatte eine Idee: "Wir könnten mit Überlichtgeschwindigkeit vom Zentrum davonfliegen und Normalraumstopps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"Also bohren wir uns mit Lasern ins Innere der Kugel?"</w:t>
      </w:r>
    </w:p>
    <w:p>
      <w:pPr>
        <w:pStyle w:val="BodyText"/>
        <w:bidi w:val="0"/>
        <w:jc w:val="left"/>
        <w:rPr>
          <w:i/>
          <w:i/>
        </w:rPr>
      </w:pPr>
      <w:r>
        <w:rPr>
          <w:i/>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"Gegen ein Polizeischiff?!"</w:t>
      </w:r>
    </w:p>
    <w:p>
      <w:pPr>
        <w:pStyle w:val="BodyText"/>
        <w:bidi w:val="0"/>
        <w:jc w:val="left"/>
        <w:rPr>
          <w:i/>
          <w:i/>
        </w:rPr>
      </w:pPr>
      <w:r>
        <w:rPr>
          <w:i/>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Ezt Indüä Kmpnö ordnete sich bedingungslos unter und unterstützte den Vorgang mit angeregtem Germanium. Das war eine Mission nach Tllrks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w:t>
      </w:r>
    </w:p>
    <w:p>
      <w:pPr>
        <w:pStyle w:val="BodyText"/>
        <w:bidi w:val="0"/>
        <w:spacing w:before="0" w:after="283"/>
        <w:jc w:val="left"/>
        <w:rPr/>
      </w:pPr>
      <w:r>
        <w:rPr/>
        <w:t>Der Dunkelheit des Nebels entgegen brach helles gelbes Sternenlicht stroboskop blendend aus dem Sphärenloch hervor. Im Inneren der Felskugel befand sich… ein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w:t>
      </w:r>
    </w:p>
    <w:p>
      <w:pPr>
        <w:pStyle w:val="BodyText"/>
        <w:bidi w:val="0"/>
        <w:spacing w:before="0" w:after="283"/>
        <w:jc w:val="left"/>
        <w:rPr/>
      </w:pPr>
      <w:r>
        <w:rPr/>
        <w:t>An Bord der P zwei zwei fünf Fünf brach die Hölle aus. Änkäp begriff als Erster, was er dort sah, und es raubte ihm den Verstand. Neben ihm stimmte Büri einen schrillen Pfiff an, bis Knwrts ihr sanft ein Bein auf die Schneidezähne legte. Dann verstand auch Knwrts,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Tllrk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Knwrts spuckte zwei Tasten aus. "Ich befürchte, dafür ist es zu spät. Wir haben gerade die Büchse der Pandora geöffnet, und niemand kann sie wieder schließen."</w:t>
      </w:r>
    </w:p>
    <w:p>
      <w:pPr>
        <w:pStyle w:val="BodyText"/>
        <w:bidi w:val="0"/>
        <w:spacing w:before="0" w:after="283"/>
        <w:jc w:val="left"/>
        <w:rPr/>
      </w:pPr>
      <w:r>
        <w:rPr/>
        <w:t>∞∞∞</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Äöüzz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 zwei zwei fünf 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Carinanebel auf schnellstem Wege zu verlassen und die Äöüzz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 zwei zwei fünf Fünf im Warpraum. Als gemeinsames Ziel hatte man einen Planeten ausgewählt, den die Ezt Indüä Kmpnö auf vorherigen Erkundungstouren als angenehmen Zwischenstopp auserkoren hatte: "Lumina", im System des weißen "Lux"-Sterns, vierhundert Lichtjahre in Richtung Zöl von den verschwommenen Außengrenzen des Carinanebels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 Sechs Eins Acht Acht und in unmittelbarer Nähe des Sternhaufens NGC Sechs Eins Neun Drei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Carinanebel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Ezt Indüä Kmpnö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 zwei zwei fünf 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Knwrts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 zwei zwei fünf 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 zwei zwei fünf 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Äöüzz,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Äöüzz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Carinanebels geflohen. Orakel hat sich mit seiner Verfolgung befasst, der Rest des Teams hielt beim Generationenschiff Stellung."</w:t>
      </w:r>
    </w:p>
    <w:p>
      <w:pPr>
        <w:pStyle w:val="BodyText"/>
        <w:bidi w:val="0"/>
        <w:spacing w:before="0" w:after="283"/>
        <w:jc w:val="left"/>
        <w:rPr/>
      </w:pPr>
      <w:r>
        <w:rPr/>
        <w:t>"Um den Carinanebel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Äöüzz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Äöüzz,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Äöüzz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Carinanebels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Äöüzz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Äöüzz haben nicht bei Null angefangen. Um diesbezüglich einmal Klartext zu sprechen –" Sie blickte sich um: Kein Äöüzz war in Hörweite. "Auch ohne Geschichtsbuch dürfte uns allen klar sein, dass die Äöüzz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Äöüzz wüssten längst davon."</w:t>
      </w:r>
    </w:p>
    <w:p>
      <w:pPr>
        <w:pStyle w:val="BodyText"/>
        <w:bidi w:val="0"/>
        <w:spacing w:before="0" w:after="283"/>
        <w:jc w:val="left"/>
        <w:rPr/>
      </w:pPr>
      <w:r>
        <w:rPr/>
        <w:t>Alexandra nickte energisch. "Die Äöüzz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Äöüzz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Äöüzz geführt hat, ist absolutes Stillschweigen über diesen Vertrag. Wenn unbefugte Personen vom Geheimnis erfahren, gilt das als Vertragsbruch der Äöüzz,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Äöüzz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Ezt Indüä Kmpnö 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Äöüzz-Militärs,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Äöüzz-Schiffe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Äöüzz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Äöüzz.</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Äöüzz-Stimme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Sechs Eins Neun Drei aus. "Bitte beschreiben Sie ungefähr, nach wem wir suchen müssen, und idealerweise wo."</w:t>
      </w:r>
    </w:p>
    <w:p>
      <w:pPr>
        <w:pStyle w:val="BodyText"/>
        <w:bidi w:val="0"/>
        <w:spacing w:before="0" w:after="283"/>
        <w:jc w:val="left"/>
        <w:rPr/>
      </w:pPr>
      <w:r>
        <w:rPr/>
        <w:t>Orakel kam gar nicht dazu, seine Personenbeschreibung zu vervollständigen. Als er "Ezt Indüä Kmpnö"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Knwrts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Tllrk die Entdeckung. "Wir müssen von hier verschwinden. Wenn herauskommt, dass ihr uns befreit, wird man Verstärkung schicken, der die Äöüzz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Bild: Der Carinanebel, Nahansicht in Braun, Gelb, Grün und Weiß.</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Äöüzz mit dem Ausruf "Extrablatt!" durch die Straßen ziehen zu lassen.</w:t>
      </w:r>
    </w:p>
    <w:p>
      <w:pPr>
        <w:pStyle w:val="BodyText"/>
        <w:bidi w:val="0"/>
        <w:spacing w:before="0" w:after="283"/>
        <w:jc w:val="left"/>
        <w:rPr/>
      </w:pPr>
      <w:r>
        <w:rPr/>
        <w:t>"Wir sind hier, um uns euren Fund genauer anzusehen", erklärte die Kommandantin. Nun betraten auch Büri, Knwrts, Tllrk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Knwrts. "Wir wurden gegen unseren ausdrücklichen Willen von unserem Urlaubsort entfernt."</w:t>
      </w:r>
    </w:p>
    <w:p>
      <w:pPr>
        <w:pStyle w:val="BodyText"/>
        <w:bidi w:val="0"/>
        <w:spacing w:before="0" w:after="283"/>
        <w:jc w:val="left"/>
        <w:rPr/>
      </w:pPr>
      <w:r>
        <w:rPr/>
        <w:t>Eine kurze Rekapitulation des Geschehens ergab, dass Knwrts tatsächlich nie um Hilfe gebeten hatte. In unwilliger Anerkennung, wie üblich von dem extravaganten Quartett über den Tisch gezogen worden zu sein, bat die Schiffsleitung die Ezt Indüä Kmpnö darum, sich möglichst ohne Umwege in Sicherheit zu begeben. Zwei Libürätörschiffe boten Begleitschutz für die P zwei zwei fünf Fünf, der tatsächlich bis zum Erreichen des Äöüzz-Einflussbereichs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Äöüzz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Äöüzz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Tllrk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Äöüzz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Äöüzz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Äöüzz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Äöüzz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Äöüzz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Äöüzz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Äöüzz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Äöüzz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Äöüzz,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Ezt Indüä Kmpnö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 zwei zwei fünf Fünf auf ihrer Rückreise verfolgt. Man weiß nie, wie 'sichtbar' die Äöüzz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Äöüzz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Äöüzz.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Äöüzz-Schiffe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Äöüzz-Schiff für ein Vielfaches der Schiffslebensdauer den Bedarf. Insofern waren Antimaterie und die damit erzeugbaren Auslöschungsreaktionen den Äöüzz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Äöüzz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Äöüzz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Äöüzz.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Ezt Indüä Kmpnö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Äöüzz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Äöüzz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Äöüzz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Äöüzz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Das gab Orakel den Mut, sich mit seinen Überlegungen in Richtung des Tisches zu wenden. "Wenn sich allein im Inneren dieser Kugel mehrere hundert Milliarden Kleinstschiffe befinden und nun Millionen größere Schiffe innerhalb von drei Örztagen für einen Angriff bei NGC Sechs Eins Acht Acht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HorizontalLine"/>
        <w:pBdr>
          <w:bottom w:val="double" w:sz="2" w:space="0" w:color="808080"/>
        </w:pBdr>
        <w:bidi w:val="0"/>
        <w:spacing w:before="0" w:after="283"/>
        <w:jc w:val="left"/>
        <w:rPr/>
      </w:pPr>
      <w:r>
        <w:rPr/>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Äöüzz,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Äöüzz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Äöüzz damit beginnen, Antimateriereaktionen in großem Stil industriell auszubeuten, dürfen Sie vielleicht mit deren Kundendienst in Kontakt treten. Bis dahin werden wir alle behandelt, wie die Äöüzz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Äöüzz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Äöüzz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Äöüzz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Äöüzz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Äöüzz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Äöüzz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Äöüzz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Äöüzz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Äöüzz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Äöüzz."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Ezt Indüä Kmpnö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Äöüzz,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Äöüzz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Äöüzz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Äöüzz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Äöüzz-Schiffe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Äöüzz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Äöüzz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Äöüzz ihren Trumpf offengelegt und scheiterten daran, durch weitere Überraschungen einen Vorteil zu erringen.</w:t>
      </w:r>
    </w:p>
    <w:p>
      <w:pPr>
        <w:pStyle w:val="Heading2"/>
        <w:bidi w:val="0"/>
        <w:ind w:hanging="0" w:left="0" w:right="0"/>
        <w:jc w:val="left"/>
        <w:rPr/>
      </w:pPr>
      <w:r>
        <w:rPr/>
        <w:t>Phönix</w:t>
      </w:r>
    </w:p>
    <w:p>
      <w:pPr>
        <w:pStyle w:val="BodyText"/>
        <w:bidi w:val="0"/>
        <w:spacing w:before="0" w:after="283"/>
        <w:jc w:val="left"/>
        <w:rPr/>
      </w:pPr>
      <w:r>
        <w:rPr/>
        <w:t>Nach wochenlangen Grabenkämpfen im Schlüssellochnebel gab es erste Anzeichen für ein sich wendendes Blatt. Oder, wie die Äöüzz es nannten, für "türnün täbölz". Nur drehten sich die Tische nicht zu ihren Gunsten.</w:t>
      </w:r>
    </w:p>
    <w:p>
      <w:pPr>
        <w:pStyle w:val="BodyText"/>
        <w:bidi w:val="0"/>
        <w:spacing w:before="0" w:after="283"/>
        <w:jc w:val="left"/>
        <w:rPr/>
      </w:pPr>
      <w:r>
        <w:rPr/>
        <w:t>Juri's Vermutung, Nögnög Zwölf werde für einen zentralen Planeten des Äöüzz-Sternenreiches gehalten, bewahrheitete sich. Die Angreifer begnügten sich nicht mit unbewohnten Felswelten, sondern stießen gegen die Bevölkerung vor, die sie für die Verursacher des Chaos hielten. Man hatte den neugierigen Besuchern von NGC Sechs Eins Neun Drei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Äöüzz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Äöüzz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Äöüzz leisten konnten. Es waren Echsenwesen, Insekten und Säugetiere dabei, humanoide und nicht-humanoide, teils fellbedeckte Individuen; verhältnismäßig viele Äöüzz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Äöüzz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fals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Äöüzz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Äöüzz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Äöüzz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Äöüzz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Äöüzz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Äöüzz",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Äöüzz,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Carinae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Äöüzz haben ihr Imperium schließlich auch nach einer Ansammlung solcher Sterne benannt. Sie leuchten faszinierend und weit ins All hinaus. Nah genug am Schlüssellochnebel wäre Eta Carinae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Carinae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Äöüzz",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Bild: Der Homunkulusnebel, der Eta Carinae ABC umgibt: Durch eine Supernova entstandene graue Staubwolken umgeben von rotem Dunst.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Carinae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Carinae überhaupt über Planeten verfügt", gestand Orakel.</w:t>
      </w:r>
    </w:p>
    <w:p>
      <w:pPr>
        <w:pStyle w:val="BodyText"/>
        <w:bidi w:val="0"/>
        <w:spacing w:before="0" w:after="283"/>
        <w:jc w:val="left"/>
        <w:rPr/>
      </w:pPr>
      <w:r>
        <w:rPr/>
        <w:t>"Den Äöüzz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Carinae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Carinae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Äöüzz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Äöüzz können das. Wir haben es hingegen mit einem Volk zu tun, das zehn Lichtminuten durchmessende Felskugeln um seine Kraftwerke baut. Eine davon haben wir gefunden; die Äöüzz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Äöüzz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Carinae. Das Ziel war als galaktischer Leuchtturm und hellster Stern des Nebels schwer zu verfehlen.</w:t>
      </w:r>
    </w:p>
    <w:p>
      <w:pPr>
        <w:pStyle w:val="Heading2"/>
        <w:bidi w:val="0"/>
        <w:ind w:hanging="0" w:left="0" w:right="0"/>
        <w:jc w:val="left"/>
        <w:rPr/>
      </w:pPr>
      <w:r>
        <w:rPr/>
        <w:t>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Äöüzz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Äöüzz-Ingenieure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Äöüzz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Äöüzz.</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Äöüzz-Wirtschaftsvereinigung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Äöüzz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Carinae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Carinae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Äöüzz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Äöüzz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Carinae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Äöüzz!"</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Äöüzz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Äöüzz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 NGC Sechs Eins Neun Drei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Äöüzz-Raumfahrer, die den Planeten in uggy-Schiffen umkreist und beschützt hatten. Gemeinsam mit zweihundertfünf Äöüzz und seinen irdischen Freunden genoss Orakel endlich die Essensauswahl, nach der er sich so sehr gesehnt hatte. Große graue Zeltdächer schützten Buffet und Besucher vor der prallen Wüstensonne.</w:t>
      </w:r>
    </w:p>
    <w:p>
      <w:pPr>
        <w:pStyle w:val="Heading1"/>
        <w:bidi w:val="0"/>
        <w:ind w:hanging="0" w:left="0" w:right="0"/>
        <w:jc w:val="left"/>
        <w:rPr/>
      </w:pPr>
      <w:r>
        <w:rPr/>
        <w:t>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Äöüzz,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Äöüzz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Äöüzz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Äöüzz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Äöüzz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Äöüzz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Äöüzz-Mutter mit ihrem Kind etwas abseits der Festtische und blickte gemeinsam mit ihm zum Horizont.</w:t>
      </w:r>
    </w:p>
    <w:p>
      <w:pPr>
        <w:pStyle w:val="Heading2"/>
        <w:bidi w:val="0"/>
        <w:ind w:hanging="0" w:left="0" w:right="0"/>
        <w:jc w:val="left"/>
        <w:rPr/>
      </w:pPr>
      <w:r>
        <w:rPr/>
        <w:t>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Äöüzz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Äöüzz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HorizontalLine"/>
        <w:pBdr>
          <w:bottom w:val="double" w:sz="2" w:space="0" w:color="808080"/>
        </w:pBdr>
        <w:bidi w:val="0"/>
        <w:spacing w:before="0" w:after="283"/>
        <w:jc w:val="left"/>
        <w:rPr/>
      </w:pPr>
      <w:r>
        <w:rPr/>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HorizontalLine"/>
        <w:pBdr>
          <w:bottom w:val="double" w:sz="2" w:space="0" w:color="808080"/>
        </w:pBdr>
        <w:bidi w:val="0"/>
        <w:spacing w:before="0" w:after="283"/>
        <w:jc w:val="left"/>
        <w:rPr/>
      </w:pPr>
      <w:r>
        <w:rPr/>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Äöüzz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Äöüzz-Datum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Carinae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Äöüzz."</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Carinae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Äöüzz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Äöüzz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Äöüzz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Äöüzz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Äöüzz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Äöüzz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Äöüzz,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Äöüzz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Äöüzz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Äöüzz zunächst ein eigenes überlichtfähiges Raumschiff zu bauen, scheiterten damals noch und flohen schließlich mit ihrem ursprünglichen Fluchtschiff weiter. Das geschah recht ziellos in Richtung NGC Sechs Eins Neun Drei,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Äöüzz nicht", bemerkte Alexandra.</w:t>
      </w:r>
    </w:p>
    <w:p>
      <w:pPr>
        <w:pStyle w:val="BodyText"/>
        <w:bidi w:val="0"/>
        <w:spacing w:before="0" w:after="283"/>
        <w:jc w:val="left"/>
        <w:rPr/>
      </w:pPr>
      <w:r>
        <w:rPr/>
        <w:t>Die Seele des Internets nickte, und das nicht einmal betrübt. "Die Ängste der Äöüzz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Äöüzz.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Äöüzz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Äöüzz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Äöüzz hatten über die Jahrhunderte hinweg den Grund für ihren Fortschrittsdrang verdrängt und durch allgemeinere Ziele ersetzt. Aus der Furcht vor den Rächern wurde die Legende vom Monster im Carinanebel. Besonders historisch gebildete Äöüzz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Carinae um die genmanipulierenden Aliens, eines ihrer Experimentvölker oder gar eine unbeteiligte Zivilisation handelte, war der Seele des Internets nicht klar. Die Robotraumschiffe, die sich letztendlich gnadenlos gegen die Äöüzz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Äöüzz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Maia</w:t>
      </w:r>
    </w:p>
    <w:p>
      <w:pPr>
        <w:pStyle w:val="BodyText"/>
        <w:bidi w:val="0"/>
        <w:spacing w:before="0" w:after="283"/>
        <w:jc w:val="left"/>
        <w:rPr/>
      </w:pPr>
      <w:r>
        <w:rPr/>
        <w:t>Dem Bordcomputer des uralten Äöüzz-Raumschiffs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Äöüzz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Äöüzz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Äöüzz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Äöüzz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Bonusmaterial</w:t>
      </w:r>
    </w:p>
    <w:p>
      <w:pPr>
        <w:pStyle w:val="Heading2"/>
        <w:bidi w:val="0"/>
        <w:ind w:hanging="0" w:left="0" w:right="0"/>
        <w:jc w:val="left"/>
        <w:rPr/>
      </w:pPr>
      <w:r>
        <w:rPr/>
        <w:t>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Bild zwei: Ein Kartenausschnitt, der den Stern Söl, umgeben von Elektra, Maia und dem Helixnebel, in großem Abstand zu Zöl und NGC Sechs Drei Drei Vier, O I Minus T, C Drei Minus Drei im Norden (zirka viertausend und fünftausend Lichtjahre), und in größerem Abstand zu Eta Carinae A und HD Neun Drei Eins Zwei Neun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Musikliste</w:t>
      </w:r>
    </w:p>
    <w:p>
      <w:pPr>
        <w:pStyle w:val="BodyText"/>
        <w:bidi w:val="0"/>
        <w:jc w:val="left"/>
        <w:rPr>
          <w:b/>
        </w:rPr>
      </w:pPr>
      <w:r>
        <w:rPr>
          <w:b/>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 Zwei zwei fünf 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Äöüzz, erster Gang: "People Are People" – Depeche Mode</w:t>
      </w:r>
    </w:p>
    <w:p>
      <w:pPr>
        <w:pStyle w:val="BodyText"/>
        <w:bidi w:val="0"/>
        <w:spacing w:before="0" w:after="283"/>
        <w:jc w:val="left"/>
        <w:rPr/>
      </w:pPr>
      <w:r>
        <w:rPr/>
        <w:t>Lied hundertdrei: Die Geschichte der Äöüzz, zweiter Gang: "Meer aus Tränen" – Versengold</w:t>
      </w:r>
    </w:p>
    <w:p>
      <w:pPr>
        <w:pStyle w:val="BodyText"/>
        <w:bidi w:val="0"/>
        <w:spacing w:before="0" w:after="283"/>
        <w:jc w:val="left"/>
        <w:rPr/>
      </w:pPr>
      <w:r>
        <w:rPr/>
        <w:t>Lied hundertvier: Die Geschichte der Äöüzz,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Äöüzz: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Zeitrechnung der Äöüzz</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Äöüzz-Wirtschaftsvereinigung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Äöüzz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Äöüzz-ÄÜC-Kalender</w:t>
      </w:r>
    </w:p>
    <w:p>
      <w:pPr>
        <w:pStyle w:val="BodyText"/>
        <w:bidi w:val="0"/>
        <w:spacing w:before="0" w:after="283"/>
        <w:jc w:val="left"/>
        <w:rPr/>
      </w:pPr>
      <w:r>
        <w:rPr/>
        <w:t>Der Kalender der Äöüzz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Äöüzz".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Äöüzz, die im Bonus-Kapitel "Zeitrechnung der Äöüzz" erläutert werden.</w:t>
      </w:r>
    </w:p>
    <w:p>
      <w:pPr>
        <w:pStyle w:val="BodyText"/>
        <w:rPr/>
      </w:pPr>
      <w:r>
        <w:rPr/>
        <w:t xml:space="preserve">Örztemp: Das ist die absolute Temperaturskala der Äöüzz.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Lizenz des Buchinhalts</w:t>
      </w:r>
    </w:p>
    <w:p>
      <w:pPr>
        <w:pStyle w:val="BodyText"/>
        <w:bidi w:val="0"/>
        <w:spacing w:before="0" w:after="283"/>
        <w:jc w:val="left"/>
        <w:rPr/>
      </w:pPr>
      <w:r>
        <w:rPr>
          <w:rStyle w:val="Strong"/>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The following is an inofficial adaption of the Attribution-ShareAlike four point zero International Public License, modified by me to be readable by artificial intelligence voices. I have replaced section numbers and letters, including roman numerals, by written words such as "Roman Two". If my modifications resulted in any meaningful difference between my version and the original, the original version will prevail.</w:t>
      </w:r>
    </w:p>
    <w:p>
      <w:pPr>
        <w:pStyle w:val="BodyText"/>
        <w:bidi w:val="0"/>
        <w:spacing w:before="0" w:after="283"/>
        <w:jc w:val="left"/>
        <w:rPr/>
      </w:pPr>
      <w:r>
        <w:rPr/>
        <w:t>To my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I just found no better way to ship a license with an audiobook, and I'd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r>
    </w:p>
    <w:p>
      <w:pPr>
        <w:pStyle w:val="BodyText"/>
        <w:bidi w:val="0"/>
        <w:spacing w:before="0" w:after="283"/>
        <w:jc w:val="left"/>
        <w:rPr/>
      </w:pPr>
      <w:r>
        <w:rPr/>
        <w:t>Section One – Definitions.</w:t>
      </w:r>
    </w:p>
    <w:p>
      <w:pPr>
        <w:pStyle w:val="BodyText"/>
        <w:bidi w:val="0"/>
        <w:spacing w:before="0" w:after="283"/>
        <w:jc w:val="left"/>
        <w:rPr/>
      </w:pPr>
      <w:r>
        <w:rPr/>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r>
    </w:p>
    <w:p>
      <w:pPr>
        <w:pStyle w:val="BodyText"/>
        <w:bidi w:val="0"/>
        <w:spacing w:before="0" w:after="283"/>
        <w:jc w:val="left"/>
        <w:rPr/>
      </w:pPr>
      <w:r>
        <w:rPr/>
        <w:t>Section Two – Scope.</w:t>
      </w:r>
    </w:p>
    <w:p>
      <w:pPr>
        <w:pStyle w:val="BodyText"/>
        <w:bidi w:val="0"/>
        <w:spacing w:before="0" w:after="283"/>
        <w:jc w:val="left"/>
        <w:rPr/>
      </w:pPr>
      <w:r>
        <w:rPr/>
      </w:r>
    </w:p>
    <w:p>
      <w:pPr>
        <w:pStyle w:val="BodyText"/>
        <w:bidi w:val="0"/>
        <w:spacing w:before="0" w:after="283"/>
        <w:jc w:val="left"/>
        <w:rPr/>
      </w:pPr>
      <w:r>
        <w:rPr/>
        <w:t>Section Two A: License grant.</w:t>
      </w:r>
    </w:p>
    <w:p>
      <w:pPr>
        <w:pStyle w:val="BodyText"/>
        <w:bidi w:val="0"/>
        <w:spacing w:before="0" w:after="283"/>
        <w:jc w:val="left"/>
        <w:rPr/>
      </w:pPr>
      <w:r>
        <w:rPr/>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r>
    </w:p>
    <w:p>
      <w:pPr>
        <w:pStyle w:val="BodyText"/>
        <w:bidi w:val="0"/>
        <w:spacing w:before="0" w:after="283"/>
        <w:jc w:val="left"/>
        <w:rPr/>
      </w:pPr>
      <w:r>
        <w:rPr/>
        <w:t>Section Two A Five: Downstream recipients.</w:t>
      </w:r>
    </w:p>
    <w:p>
      <w:pPr>
        <w:pStyle w:val="BodyText"/>
        <w:bidi w:val="0"/>
        <w:spacing w:before="0" w:after="283"/>
        <w:jc w:val="left"/>
        <w:rPr/>
      </w:pPr>
      <w:r>
        <w:rPr/>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r>
    </w:p>
    <w:p>
      <w:pPr>
        <w:pStyle w:val="BodyText"/>
        <w:bidi w:val="0"/>
        <w:spacing w:before="0" w:after="283"/>
        <w:jc w:val="left"/>
        <w:rPr/>
      </w:pPr>
      <w:r>
        <w:rPr/>
        <w:t>Section Two B: Other rights.</w:t>
      </w:r>
    </w:p>
    <w:p>
      <w:pPr>
        <w:pStyle w:val="BodyText"/>
        <w:bidi w:val="0"/>
        <w:spacing w:before="0" w:after="283"/>
        <w:jc w:val="left"/>
        <w:rPr/>
      </w:pPr>
      <w:r>
        <w:rPr/>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r>
    </w:p>
    <w:p>
      <w:pPr>
        <w:pStyle w:val="BodyText"/>
        <w:bidi w:val="0"/>
        <w:spacing w:before="0" w:after="283"/>
        <w:jc w:val="left"/>
        <w:rPr/>
      </w:pPr>
      <w:r>
        <w:rPr/>
        <w:t>Section Three – License Conditions.</w:t>
      </w:r>
    </w:p>
    <w:p>
      <w:pPr>
        <w:pStyle w:val="BodyText"/>
        <w:bidi w:val="0"/>
        <w:spacing w:before="0" w:after="283"/>
        <w:jc w:val="left"/>
        <w:rPr/>
      </w:pPr>
      <w:r>
        <w:rPr/>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r>
    </w:p>
    <w:p>
      <w:pPr>
        <w:pStyle w:val="BodyText"/>
        <w:bidi w:val="0"/>
        <w:spacing w:before="0" w:after="283"/>
        <w:jc w:val="left"/>
        <w:rPr/>
      </w:pPr>
      <w:r>
        <w:rPr/>
        <w:t>Section Three A: Attribution.</w:t>
      </w:r>
    </w:p>
    <w:p>
      <w:pPr>
        <w:pStyle w:val="BodyText"/>
        <w:bidi w:val="0"/>
        <w:spacing w:before="0" w:after="283"/>
        <w:jc w:val="left"/>
        <w:rPr/>
      </w:pPr>
      <w:r>
        <w:rPr/>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r>
    </w:p>
    <w:p>
      <w:pPr>
        <w:pStyle w:val="BodyText"/>
        <w:bidi w:val="0"/>
        <w:spacing w:before="0" w:after="283"/>
        <w:jc w:val="left"/>
        <w:rPr/>
      </w:pPr>
      <w:r>
        <w:rPr/>
        <w:t>Section Three A One A Roman Two: a copyright notice;</w:t>
      </w:r>
    </w:p>
    <w:p>
      <w:pPr>
        <w:pStyle w:val="BodyText"/>
        <w:bidi w:val="0"/>
        <w:spacing w:before="0" w:after="283"/>
        <w:jc w:val="left"/>
        <w:rPr/>
      </w:pPr>
      <w:r>
        <w:rPr/>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r>
    </w:p>
    <w:p>
      <w:pPr>
        <w:pStyle w:val="BodyText"/>
        <w:bidi w:val="0"/>
        <w:spacing w:before="0" w:after="283"/>
        <w:jc w:val="left"/>
        <w:rPr/>
      </w:pPr>
      <w:r>
        <w:rPr/>
        <w:t>Section Three B: ShareAlike.</w:t>
      </w:r>
    </w:p>
    <w:p>
      <w:pPr>
        <w:pStyle w:val="BodyText"/>
        <w:bidi w:val="0"/>
        <w:spacing w:before="0" w:after="283"/>
        <w:jc w:val="left"/>
        <w:rPr/>
      </w:pPr>
      <w:r>
        <w:rPr/>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r>
    </w:p>
    <w:p>
      <w:pPr>
        <w:pStyle w:val="BodyText"/>
        <w:bidi w:val="0"/>
        <w:spacing w:before="0" w:after="283"/>
        <w:jc w:val="left"/>
        <w:rPr/>
      </w:pPr>
      <w:r>
        <w:rPr/>
        <w:t>Section Four – Sui Generis Database Rights.</w:t>
      </w:r>
    </w:p>
    <w:p>
      <w:pPr>
        <w:pStyle w:val="BodyText"/>
        <w:bidi w:val="0"/>
        <w:spacing w:before="0" w:after="283"/>
        <w:jc w:val="left"/>
        <w:rPr/>
      </w:pPr>
      <w:r>
        <w:rPr/>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r>
    </w:p>
    <w:p>
      <w:pPr>
        <w:pStyle w:val="BodyText"/>
        <w:bidi w:val="0"/>
        <w:spacing w:before="0" w:after="283"/>
        <w:jc w:val="left"/>
        <w:rPr/>
      </w:pPr>
      <w:r>
        <w:rPr/>
        <w:t>Section Six – Term and Termination.</w:t>
      </w:r>
    </w:p>
    <w:p>
      <w:pPr>
        <w:pStyle w:val="BodyText"/>
        <w:bidi w:val="0"/>
        <w:spacing w:before="0" w:after="283"/>
        <w:jc w:val="left"/>
        <w:rPr/>
      </w:pPr>
      <w:r>
        <w:rPr/>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r>
    </w:p>
    <w:p>
      <w:pPr>
        <w:pStyle w:val="BodyText"/>
        <w:bidi w:val="0"/>
        <w:spacing w:before="0" w:after="283"/>
        <w:jc w:val="left"/>
        <w:rPr/>
      </w:pPr>
      <w:r>
        <w:rPr/>
        <w:t>Section Six B Two: upon express reinstatement by the Licensor.</w:t>
      </w:r>
    </w:p>
    <w:p>
      <w:pPr>
        <w:pStyle w:val="BodyText"/>
        <w:bidi w:val="0"/>
        <w:spacing w:before="0" w:after="283"/>
        <w:jc w:val="left"/>
        <w:rPr/>
      </w:pPr>
      <w:r>
        <w:rPr/>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r>
    </w:p>
    <w:p>
      <w:pPr>
        <w:pStyle w:val="BodyText"/>
        <w:bidi w:val="0"/>
        <w:spacing w:before="0" w:after="283"/>
        <w:jc w:val="left"/>
        <w:rPr/>
      </w:pPr>
      <w:r>
        <w:rPr/>
        <w:t>Section Seven – Other Terms and Conditions.</w:t>
      </w:r>
    </w:p>
    <w:p>
      <w:pPr>
        <w:pStyle w:val="BodyText"/>
        <w:bidi w:val="0"/>
        <w:spacing w:before="0" w:after="283"/>
        <w:jc w:val="left"/>
        <w:rPr/>
      </w:pPr>
      <w:r>
        <w:rPr/>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r>
    </w:p>
    <w:p>
      <w:pPr>
        <w:pStyle w:val="BodyText"/>
        <w:bidi w:val="0"/>
        <w:spacing w:before="0" w:after="283"/>
        <w:jc w:val="left"/>
        <w:rPr/>
      </w:pPr>
      <w:r>
        <w:rPr/>
        <w:t>Section Eight – Interpretation.</w:t>
      </w:r>
    </w:p>
    <w:p>
      <w:pPr>
        <w:pStyle w:val="BodyText"/>
        <w:bidi w:val="0"/>
        <w:spacing w:before="0" w:after="283"/>
        <w:jc w:val="left"/>
        <w:rPr/>
      </w:pPr>
      <w:r>
        <w:rPr/>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fals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
    <w:name w:val="Endnote Characters"/>
    <w:qFormat/>
    <w:rPr>
      <w:vertAlign w:val="superscript"/>
    </w:rPr>
  </w:style>
  <w:style w:type="character" w:styleId="EndnoteCharactersuser">
    <w:name w:val="Endnote Characters (user)"/>
    <w:qFormat/>
    <w:rPr>
      <w:vertAlign w:val="superscript"/>
    </w:rPr>
  </w:style>
  <w:style w:type="character" w:styleId="EndnoteReference">
    <w:name w:val="endnote reference"/>
    <w:rPr>
      <w:vertAlign w:val="superscript"/>
    </w:rPr>
  </w:style>
  <w:style w:type="character" w:styleId="FootnoteCharacters">
    <w:name w:val="Footnote Characters"/>
    <w:qFormat/>
    <w:rPr>
      <w:vertAlign w:val="superscript"/>
    </w:rPr>
  </w:style>
  <w:style w:type="character" w:styleId="FootnoteCharactersuser">
    <w:name w:val="Footnote Characters (user)"/>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user">
    <w:name w:val="Bullets (user)"/>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5376</TotalTime>
  <Application>LibreOffice/25.2.5.2$Windows_X86_64 LibreOffice_project/03d19516eb2e1dd5d4ccd751a0d6f35f35e08022</Application>
  <AppVersion>15.0000</AppVersion>
  <Pages>189</Pages>
  <Words>87367</Words>
  <Characters>531900</Characters>
  <CharactersWithSpaces>616693</CharactersWithSpaces>
  <Paragraphs>2782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Tobias Frei, infiniteadventures.de</dc:creator>
  <dc:description>Das dritte Buch der quelloffenen, frei lizenzierten Romantrilogie</dc:description>
  <dc:language>de-DE</dc:language>
  <cp:lastModifiedBy/>
  <dcterms:modified xsi:type="dcterms:W3CDTF">2025-07-25T23:44:00Z</dcterms:modified>
  <cp:revision>537</cp:revision>
  <dc:subject/>
  <dc:title>Infinite Adventures 3</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