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67BE42" w14:textId="1CC6FDFE" w:rsidR="0008099A" w:rsidRPr="00AC2A56" w:rsidRDefault="00B62C1B" w:rsidP="00902026">
      <w:pPr>
        <w:autoSpaceDE w:val="0"/>
        <w:autoSpaceDN w:val="0"/>
        <w:adjustRightInd w:val="0"/>
        <w:rPr>
          <w:rFonts w:ascii="Arial" w:hAnsi="Arial" w:cs="Arial"/>
          <w:b/>
          <w:bCs/>
          <w:color w:val="000000"/>
        </w:rPr>
      </w:pPr>
      <w:r w:rsidRPr="00AC2A56">
        <w:rPr>
          <w:rFonts w:ascii="Arial" w:hAnsi="Arial" w:cs="Arial"/>
          <w:b/>
          <w:bCs/>
          <w:color w:val="000000"/>
        </w:rPr>
        <w:t xml:space="preserve">Highway to Hail </w:t>
      </w:r>
      <w:r w:rsidR="001714E2" w:rsidRPr="00AC2A56">
        <w:rPr>
          <w:rFonts w:ascii="Arial" w:hAnsi="Arial" w:cs="Arial"/>
          <w:b/>
          <w:bCs/>
          <w:color w:val="000000"/>
        </w:rPr>
        <w:t>–</w:t>
      </w:r>
      <w:r w:rsidRPr="00AC2A56">
        <w:rPr>
          <w:rFonts w:ascii="Arial" w:hAnsi="Arial" w:cs="Arial"/>
          <w:b/>
          <w:bCs/>
          <w:color w:val="000000"/>
        </w:rPr>
        <w:t xml:space="preserve"> </w:t>
      </w:r>
      <w:r w:rsidR="001714E2" w:rsidRPr="00AC2A56">
        <w:rPr>
          <w:rFonts w:ascii="Arial" w:hAnsi="Arial" w:cs="Arial"/>
          <w:b/>
          <w:bCs/>
          <w:color w:val="000000"/>
        </w:rPr>
        <w:t>The Hidden Roadmap of Atmospheric River</w:t>
      </w:r>
      <w:r w:rsidR="001714E2" w:rsidRPr="00AC2A56">
        <w:rPr>
          <w:rFonts w:ascii="Arial" w:hAnsi="Arial" w:cs="Arial"/>
          <w:b/>
          <w:bCs/>
          <w:color w:val="000000"/>
        </w:rPr>
        <w:t xml:space="preserve"> Networks</w:t>
      </w:r>
      <w:r w:rsidR="001714E2" w:rsidRPr="00AC2A56">
        <w:rPr>
          <w:rFonts w:ascii="Arial" w:hAnsi="Arial" w:cs="Arial"/>
          <w:b/>
          <w:bCs/>
          <w:color w:val="000000"/>
        </w:rPr>
        <w:t xml:space="preserve"> and </w:t>
      </w:r>
      <w:r w:rsidR="001714E2" w:rsidRPr="00AC2A56">
        <w:rPr>
          <w:rFonts w:ascii="Arial" w:hAnsi="Arial" w:cs="Arial"/>
          <w:b/>
          <w:bCs/>
          <w:color w:val="000000"/>
        </w:rPr>
        <w:t>t</w:t>
      </w:r>
      <w:r w:rsidR="001714E2" w:rsidRPr="00AC2A56">
        <w:rPr>
          <w:rFonts w:ascii="Arial" w:hAnsi="Arial" w:cs="Arial"/>
          <w:b/>
          <w:bCs/>
          <w:color w:val="000000"/>
        </w:rPr>
        <w:t>heir Impacts</w:t>
      </w:r>
      <w:r w:rsidR="001714E2" w:rsidRPr="00AC2A56">
        <w:rPr>
          <w:rFonts w:ascii="Arial" w:hAnsi="Arial" w:cs="Arial"/>
          <w:b/>
          <w:bCs/>
          <w:color w:val="000000"/>
        </w:rPr>
        <w:t xml:space="preserve"> on the Ground</w:t>
      </w:r>
    </w:p>
    <w:p w14:paraId="00A120F9" w14:textId="77E2CFCB" w:rsidR="00CB4A25" w:rsidRPr="00AC2A56" w:rsidRDefault="00CB4A25" w:rsidP="00902026">
      <w:pPr>
        <w:autoSpaceDE w:val="0"/>
        <w:autoSpaceDN w:val="0"/>
        <w:adjustRightInd w:val="0"/>
        <w:rPr>
          <w:rFonts w:ascii="Arial" w:hAnsi="Arial" w:cs="Arial"/>
          <w:b/>
          <w:bCs/>
          <w:color w:val="000000"/>
        </w:rPr>
      </w:pPr>
    </w:p>
    <w:p w14:paraId="5CEE9BFC" w14:textId="439E99BB" w:rsidR="00CB4A25" w:rsidRPr="00AC2A56" w:rsidRDefault="00CB4A25" w:rsidP="00CB4A25">
      <w:pPr>
        <w:rPr>
          <w:rFonts w:ascii="Arial" w:hAnsi="Arial" w:cs="Arial"/>
          <w:i/>
          <w:iCs/>
          <w:vertAlign w:val="superscript"/>
          <w:lang w:val="en-US"/>
        </w:rPr>
      </w:pPr>
      <w:r w:rsidRPr="00AC2A56">
        <w:rPr>
          <w:rFonts w:ascii="Arial" w:hAnsi="Arial" w:cs="Arial"/>
          <w:i/>
          <w:iCs/>
          <w:lang w:val="en-US"/>
        </w:rPr>
        <w:t>Tobias Braun</w:t>
      </w:r>
      <w:r w:rsidRPr="00AC2A56">
        <w:rPr>
          <w:rFonts w:ascii="Arial" w:hAnsi="Arial" w:cs="Arial"/>
          <w:i/>
          <w:iCs/>
          <w:vertAlign w:val="superscript"/>
          <w:lang w:val="en-US"/>
        </w:rPr>
        <w:t>1,2</w:t>
      </w:r>
    </w:p>
    <w:p w14:paraId="48E2F77A" w14:textId="77777777" w:rsidR="00CB4A25" w:rsidRPr="00AC2A56" w:rsidRDefault="00CB4A25" w:rsidP="00CB4A25">
      <w:pPr>
        <w:textAlignment w:val="top"/>
        <w:rPr>
          <w:rFonts w:ascii="Arial" w:hAnsi="Arial" w:cs="Arial"/>
          <w:color w:val="000000" w:themeColor="text1"/>
          <w:sz w:val="16"/>
          <w:szCs w:val="16"/>
        </w:rPr>
      </w:pPr>
      <w:r w:rsidRPr="00AC2A56">
        <w:rPr>
          <w:rFonts w:ascii="Arial" w:hAnsi="Arial" w:cs="Arial"/>
          <w:color w:val="000000" w:themeColor="text1"/>
          <w:sz w:val="16"/>
          <w:szCs w:val="16"/>
          <w:vertAlign w:val="superscript"/>
          <w:lang w:val="en-US"/>
        </w:rPr>
        <w:t xml:space="preserve">1 </w:t>
      </w:r>
      <w:r w:rsidRPr="00AC2A56">
        <w:rPr>
          <w:rFonts w:ascii="Arial" w:hAnsi="Arial" w:cs="Arial"/>
          <w:color w:val="000000" w:themeColor="text1"/>
          <w:sz w:val="16"/>
          <w:szCs w:val="16"/>
        </w:rPr>
        <w:t>Institute for Earth System Science and Remote Sensing, Leipzig University, Leipzig, Germany</w:t>
      </w:r>
    </w:p>
    <w:p w14:paraId="463CD07F" w14:textId="77777777" w:rsidR="00CB4A25" w:rsidRPr="00AC2A56" w:rsidRDefault="00CB4A25" w:rsidP="00CB4A25">
      <w:pPr>
        <w:textAlignment w:val="top"/>
        <w:rPr>
          <w:rFonts w:ascii="Arial" w:hAnsi="Arial" w:cs="Arial"/>
          <w:color w:val="000000" w:themeColor="text1"/>
          <w:sz w:val="16"/>
          <w:szCs w:val="16"/>
        </w:rPr>
      </w:pPr>
      <w:r w:rsidRPr="00AC2A56">
        <w:rPr>
          <w:rFonts w:ascii="Arial" w:hAnsi="Arial" w:cs="Arial"/>
          <w:color w:val="000000" w:themeColor="text1"/>
          <w:sz w:val="16"/>
          <w:szCs w:val="16"/>
          <w:vertAlign w:val="superscript"/>
          <w:lang w:val="en-US"/>
        </w:rPr>
        <w:t xml:space="preserve">2 </w:t>
      </w:r>
      <w:r w:rsidRPr="00AC2A56">
        <w:rPr>
          <w:rFonts w:ascii="Arial" w:hAnsi="Arial" w:cs="Arial"/>
          <w:color w:val="000000" w:themeColor="text1"/>
          <w:sz w:val="16"/>
          <w:szCs w:val="16"/>
        </w:rPr>
        <w:t>Potsdam Institute for Climate Impact Research, 14473, Potsdam, Germany</w:t>
      </w:r>
    </w:p>
    <w:p w14:paraId="2D9B9613" w14:textId="77777777" w:rsidR="0008099A" w:rsidRPr="00AC2A56" w:rsidRDefault="0008099A" w:rsidP="00902026">
      <w:pPr>
        <w:autoSpaceDE w:val="0"/>
        <w:autoSpaceDN w:val="0"/>
        <w:adjustRightInd w:val="0"/>
        <w:rPr>
          <w:rFonts w:ascii="Arial" w:hAnsi="Arial" w:cs="Arial"/>
          <w:color w:val="000000"/>
        </w:rPr>
      </w:pPr>
    </w:p>
    <w:p w14:paraId="26B85D95" w14:textId="4CCC4583" w:rsidR="005B0E83" w:rsidRPr="00AC2A56" w:rsidRDefault="00CB4A25" w:rsidP="00902026">
      <w:pPr>
        <w:autoSpaceDE w:val="0"/>
        <w:autoSpaceDN w:val="0"/>
        <w:adjustRightInd w:val="0"/>
        <w:rPr>
          <w:rFonts w:ascii="Arial" w:hAnsi="Arial" w:cs="Arial"/>
          <w:color w:val="000000"/>
        </w:rPr>
      </w:pPr>
      <w:r w:rsidRPr="00AC2A56">
        <w:rPr>
          <w:rFonts w:ascii="Arial" w:hAnsi="Arial" w:cs="Arial"/>
          <w:color w:val="000000"/>
        </w:rPr>
        <w:t>The increasing frequency and severity of hydrological extremes, such as heavy precipitation events, are significant challenges for human</w:t>
      </w:r>
      <w:r w:rsidR="006348AC" w:rsidRPr="00AC2A56">
        <w:rPr>
          <w:rFonts w:ascii="Arial" w:hAnsi="Arial" w:cs="Arial"/>
          <w:color w:val="000000"/>
        </w:rPr>
        <w:t>-environmental</w:t>
      </w:r>
      <w:r w:rsidRPr="00AC2A56">
        <w:rPr>
          <w:rFonts w:ascii="Arial" w:hAnsi="Arial" w:cs="Arial"/>
          <w:color w:val="000000"/>
        </w:rPr>
        <w:t xml:space="preserve"> systems. Atmospheric rivers (ARs) are</w:t>
      </w:r>
      <w:r w:rsidR="001714E2" w:rsidRPr="00AC2A56">
        <w:rPr>
          <w:rFonts w:ascii="Arial" w:hAnsi="Arial" w:cs="Arial"/>
          <w:color w:val="000000"/>
        </w:rPr>
        <w:t xml:space="preserve"> </w:t>
      </w:r>
      <w:r w:rsidRPr="00AC2A56">
        <w:rPr>
          <w:rFonts w:ascii="Arial" w:hAnsi="Arial" w:cs="Arial"/>
          <w:color w:val="000000"/>
        </w:rPr>
        <w:t xml:space="preserve">key drivers of these extremes, but the </w:t>
      </w:r>
      <w:r w:rsidR="006348AC" w:rsidRPr="00AC2A56">
        <w:rPr>
          <w:rFonts w:ascii="Arial" w:hAnsi="Arial" w:cs="Arial"/>
          <w:color w:val="000000"/>
        </w:rPr>
        <w:t xml:space="preserve">complex </w:t>
      </w:r>
      <w:r w:rsidRPr="00AC2A56">
        <w:rPr>
          <w:rFonts w:ascii="Arial" w:hAnsi="Arial" w:cs="Arial"/>
          <w:color w:val="000000"/>
        </w:rPr>
        <w:t xml:space="preserve">transport patterns </w:t>
      </w:r>
      <w:r w:rsidR="006348AC" w:rsidRPr="00AC2A56">
        <w:rPr>
          <w:rFonts w:ascii="Arial" w:hAnsi="Arial" w:cs="Arial"/>
          <w:color w:val="000000"/>
        </w:rPr>
        <w:t>of</w:t>
      </w:r>
      <w:r w:rsidRPr="00AC2A56">
        <w:rPr>
          <w:rFonts w:ascii="Arial" w:hAnsi="Arial" w:cs="Arial"/>
          <w:color w:val="000000"/>
        </w:rPr>
        <w:t xml:space="preserve"> ARs</w:t>
      </w:r>
      <w:r w:rsidR="006348AC" w:rsidRPr="00AC2A56">
        <w:rPr>
          <w:rFonts w:ascii="Arial" w:hAnsi="Arial" w:cs="Arial"/>
          <w:color w:val="000000"/>
        </w:rPr>
        <w:t xml:space="preserve"> at global scale</w:t>
      </w:r>
      <w:r w:rsidRPr="00AC2A56">
        <w:rPr>
          <w:rFonts w:ascii="Arial" w:hAnsi="Arial" w:cs="Arial"/>
          <w:color w:val="000000"/>
        </w:rPr>
        <w:t xml:space="preserve"> remain underexplored. </w:t>
      </w:r>
      <w:r w:rsidR="001714E2" w:rsidRPr="00AC2A56">
        <w:rPr>
          <w:rFonts w:ascii="Arial" w:hAnsi="Arial" w:cs="Arial"/>
          <w:color w:val="000000"/>
        </w:rPr>
        <w:t>In this</w:t>
      </w:r>
      <w:r w:rsidRPr="00AC2A56">
        <w:rPr>
          <w:rFonts w:ascii="Arial" w:hAnsi="Arial" w:cs="Arial"/>
          <w:color w:val="000000"/>
        </w:rPr>
        <w:t xml:space="preserve"> talk</w:t>
      </w:r>
      <w:r w:rsidR="001714E2" w:rsidRPr="00AC2A56">
        <w:rPr>
          <w:rFonts w:ascii="Arial" w:hAnsi="Arial" w:cs="Arial"/>
          <w:color w:val="000000"/>
        </w:rPr>
        <w:t>, I will</w:t>
      </w:r>
      <w:r w:rsidRPr="00AC2A56">
        <w:rPr>
          <w:rFonts w:ascii="Arial" w:hAnsi="Arial" w:cs="Arial"/>
          <w:color w:val="000000"/>
        </w:rPr>
        <w:t xml:space="preserve"> present a novel</w:t>
      </w:r>
      <w:r w:rsidR="001714E2" w:rsidRPr="00AC2A56">
        <w:rPr>
          <w:rFonts w:ascii="Arial" w:hAnsi="Arial" w:cs="Arial"/>
          <w:color w:val="000000"/>
        </w:rPr>
        <w:t xml:space="preserve"> global catalog of AR trajectories and a</w:t>
      </w:r>
      <w:r w:rsidRPr="00AC2A56">
        <w:rPr>
          <w:rFonts w:ascii="Arial" w:hAnsi="Arial" w:cs="Arial"/>
          <w:color w:val="000000"/>
        </w:rPr>
        <w:t xml:space="preserve"> network-based approach to study </w:t>
      </w:r>
      <w:r w:rsidR="006348AC" w:rsidRPr="00AC2A56">
        <w:rPr>
          <w:rFonts w:ascii="Arial" w:hAnsi="Arial" w:cs="Arial"/>
          <w:color w:val="000000"/>
        </w:rPr>
        <w:t xml:space="preserve">global </w:t>
      </w:r>
      <w:r w:rsidRPr="00AC2A56">
        <w:rPr>
          <w:rFonts w:ascii="Arial" w:hAnsi="Arial" w:cs="Arial"/>
          <w:color w:val="000000"/>
        </w:rPr>
        <w:t>AR dynamics</w:t>
      </w:r>
      <w:r w:rsidR="001714E2" w:rsidRPr="00AC2A56">
        <w:rPr>
          <w:rFonts w:ascii="Arial" w:hAnsi="Arial" w:cs="Arial"/>
          <w:color w:val="000000"/>
        </w:rPr>
        <w:t xml:space="preserve">. I will show how we can </w:t>
      </w:r>
      <w:r w:rsidRPr="00AC2A56">
        <w:rPr>
          <w:rFonts w:ascii="Arial" w:hAnsi="Arial" w:cs="Arial"/>
          <w:color w:val="000000"/>
        </w:rPr>
        <w:t xml:space="preserve">leverage methods from complexity science to </w:t>
      </w:r>
      <w:r w:rsidR="006348AC" w:rsidRPr="00AC2A56">
        <w:rPr>
          <w:rFonts w:ascii="Arial" w:hAnsi="Arial" w:cs="Arial"/>
          <w:color w:val="000000"/>
        </w:rPr>
        <w:t>reveal</w:t>
      </w:r>
      <w:r w:rsidRPr="00AC2A56">
        <w:rPr>
          <w:rFonts w:ascii="Arial" w:hAnsi="Arial" w:cs="Arial"/>
          <w:color w:val="000000"/>
        </w:rPr>
        <w:t xml:space="preserve"> the </w:t>
      </w:r>
      <w:r w:rsidR="006348AC" w:rsidRPr="00AC2A56">
        <w:rPr>
          <w:rFonts w:ascii="Arial" w:hAnsi="Arial" w:cs="Arial"/>
          <w:color w:val="000000"/>
        </w:rPr>
        <w:t>“</w:t>
      </w:r>
      <w:r w:rsidR="001714E2" w:rsidRPr="00AC2A56">
        <w:rPr>
          <w:rFonts w:ascii="Arial" w:hAnsi="Arial" w:cs="Arial"/>
          <w:color w:val="000000"/>
        </w:rPr>
        <w:t>hidden roadmap</w:t>
      </w:r>
      <w:r w:rsidR="006348AC" w:rsidRPr="00AC2A56">
        <w:rPr>
          <w:rFonts w:ascii="Arial" w:hAnsi="Arial" w:cs="Arial"/>
          <w:color w:val="000000"/>
        </w:rPr>
        <w:t>”</w:t>
      </w:r>
      <w:r w:rsidRPr="00AC2A56">
        <w:rPr>
          <w:rFonts w:ascii="Arial" w:hAnsi="Arial" w:cs="Arial"/>
          <w:color w:val="000000"/>
        </w:rPr>
        <w:t xml:space="preserve"> of AR</w:t>
      </w:r>
      <w:r w:rsidR="001714E2" w:rsidRPr="00AC2A56">
        <w:rPr>
          <w:rFonts w:ascii="Arial" w:hAnsi="Arial" w:cs="Arial"/>
          <w:color w:val="000000"/>
        </w:rPr>
        <w:t xml:space="preserve"> transport</w:t>
      </w:r>
      <w:r w:rsidRPr="00AC2A56">
        <w:rPr>
          <w:rFonts w:ascii="Arial" w:hAnsi="Arial" w:cs="Arial"/>
          <w:color w:val="000000"/>
        </w:rPr>
        <w:t>.</w:t>
      </w:r>
    </w:p>
    <w:p w14:paraId="6245F7B1" w14:textId="77777777" w:rsidR="00CB4A25" w:rsidRPr="00AC2A56" w:rsidRDefault="00CB4A25" w:rsidP="00902026">
      <w:pPr>
        <w:autoSpaceDE w:val="0"/>
        <w:autoSpaceDN w:val="0"/>
        <w:adjustRightInd w:val="0"/>
        <w:rPr>
          <w:rFonts w:ascii="Arial" w:hAnsi="Arial" w:cs="Arial"/>
          <w:color w:val="003247"/>
          <w:shd w:val="clear" w:color="auto" w:fill="FFFFFF"/>
        </w:rPr>
      </w:pPr>
    </w:p>
    <w:p w14:paraId="611F75BC" w14:textId="090E0C3D" w:rsidR="004B168E" w:rsidRPr="00AC2A56" w:rsidRDefault="004B168E" w:rsidP="004B168E">
      <w:pPr>
        <w:autoSpaceDE w:val="0"/>
        <w:autoSpaceDN w:val="0"/>
        <w:adjustRightInd w:val="0"/>
        <w:rPr>
          <w:rFonts w:ascii="Arial" w:hAnsi="Arial" w:cs="Arial"/>
          <w:color w:val="000000"/>
        </w:rPr>
      </w:pPr>
      <w:r w:rsidRPr="00AC2A56">
        <w:rPr>
          <w:rFonts w:ascii="Arial" w:hAnsi="Arial" w:cs="Arial"/>
          <w:lang w:val="en-GB"/>
        </w:rPr>
        <w:t xml:space="preserve">Tracing ARs globally is challenging, as they are linked to distinct dynamical phenomena across different regions and moisture levels vary greatly from the tropics to the poles. I will provide a brief overview of how we track ARs at 6h-resolution for the past 83 years, using advanced image processing techniques. Equipped with a </w:t>
      </w:r>
      <w:proofErr w:type="spellStart"/>
      <w:r w:rsidRPr="00AC2A56">
        <w:rPr>
          <w:rFonts w:ascii="Arial" w:hAnsi="Arial" w:cs="Arial"/>
          <w:lang w:val="en-GB"/>
        </w:rPr>
        <w:t>catalog</w:t>
      </w:r>
      <w:proofErr w:type="spellEnd"/>
      <w:r w:rsidRPr="00AC2A56">
        <w:rPr>
          <w:rFonts w:ascii="Arial" w:hAnsi="Arial" w:cs="Arial"/>
          <w:lang w:val="en-GB"/>
        </w:rPr>
        <w:t xml:space="preserve"> of global AR pathways, network theory provides an elegant </w:t>
      </w:r>
      <w:r w:rsidR="00AC2A56" w:rsidRPr="00AC2A56">
        <w:rPr>
          <w:rFonts w:ascii="Arial" w:hAnsi="Arial" w:cs="Arial"/>
          <w:lang w:val="en-GB"/>
        </w:rPr>
        <w:t>solution</w:t>
      </w:r>
      <w:r w:rsidRPr="00AC2A56">
        <w:rPr>
          <w:rFonts w:ascii="Arial" w:hAnsi="Arial" w:cs="Arial"/>
          <w:lang w:val="en-GB"/>
        </w:rPr>
        <w:t xml:space="preserve"> to reveal their hidden structural connectivity.</w:t>
      </w:r>
      <w:r w:rsidRPr="00AC2A56">
        <w:rPr>
          <w:rFonts w:ascii="Arial" w:hAnsi="Arial" w:cs="Arial"/>
          <w:color w:val="000000"/>
        </w:rPr>
        <w:t xml:space="preserve"> We draw on the vast array of existing methods from complex network theory to reveal the </w:t>
      </w:r>
      <w:r w:rsidRPr="00AC2A56">
        <w:rPr>
          <w:rFonts w:ascii="Arial" w:hAnsi="Arial" w:cs="Arial"/>
          <w:i/>
          <w:iCs/>
          <w:color w:val="000000"/>
        </w:rPr>
        <w:t>global atmospheric river network</w:t>
      </w:r>
      <w:r w:rsidRPr="00AC2A56">
        <w:rPr>
          <w:rFonts w:ascii="Arial" w:hAnsi="Arial" w:cs="Arial"/>
          <w:color w:val="000000"/>
        </w:rPr>
        <w:t xml:space="preserve">. </w:t>
      </w:r>
      <w:r w:rsidRPr="00AC2A56">
        <w:rPr>
          <w:rFonts w:ascii="Arial" w:hAnsi="Arial" w:cs="Arial"/>
          <w:color w:val="003247"/>
          <w:shd w:val="clear" w:color="auto" w:fill="FFFFFF"/>
        </w:rPr>
        <w:t>To quantitatively assess the significance of a transport property, the framework is equipped with a hierarchy of data-adaptive null models that are based on random walker ensembles.</w:t>
      </w:r>
      <w:r w:rsidRPr="00AC2A56">
        <w:rPr>
          <w:rFonts w:ascii="Arial" w:hAnsi="Arial" w:cs="Arial"/>
          <w:color w:val="000000"/>
        </w:rPr>
        <w:t xml:space="preserve"> </w:t>
      </w:r>
      <w:r w:rsidRPr="00AC2A56">
        <w:rPr>
          <w:rFonts w:ascii="Arial" w:hAnsi="Arial" w:cs="Arial"/>
          <w:color w:val="003247"/>
          <w:shd w:val="clear" w:color="auto" w:fill="FFFFFF"/>
        </w:rPr>
        <w:t xml:space="preserve">Using this framework, </w:t>
      </w:r>
      <w:r w:rsidRPr="00AC2A56">
        <w:rPr>
          <w:rFonts w:ascii="Arial" w:hAnsi="Arial" w:cs="Arial"/>
          <w:color w:val="003247"/>
          <w:shd w:val="clear" w:color="auto" w:fill="FFFFFF"/>
        </w:rPr>
        <w:t xml:space="preserve">I will showcase how the AR network answers three fundamental questions on AR transport: First, what are the global AR transport hubs, i.e., regions of highest transport activity? Second, where are the global “highways” of AR transport? Third, across how many interconnected basins is AR transport organized? We find that – beyond major AR activity hubs along the storm tracks – various other hubs play distinct roles in mediating moisture flow. ARs orient along a circumglobal teleconnection pattern where moisture is supplied through Rossby-wave breaking and redirected by atmospheric circulation regimes. We further uncover the existence of more than the previously stated five AR basins and show how these are connected by routes along which ARs predominantly lose or gain moisture. </w:t>
      </w:r>
      <w:r w:rsidR="00AC2A56" w:rsidRPr="00AC2A56">
        <w:rPr>
          <w:rFonts w:ascii="Arial" w:hAnsi="Arial" w:cs="Arial"/>
          <w:color w:val="003247"/>
          <w:shd w:val="clear" w:color="auto" w:fill="FFFFFF"/>
        </w:rPr>
        <w:t>I will finish with an outlook on how we can link AR transport patterns to hydrological extremes and land surface impacts.</w:t>
      </w:r>
    </w:p>
    <w:p w14:paraId="5A7A6723" w14:textId="77777777" w:rsidR="004B168E" w:rsidRPr="00AC2A56" w:rsidRDefault="004B168E" w:rsidP="008F0FA9">
      <w:pPr>
        <w:autoSpaceDE w:val="0"/>
        <w:autoSpaceDN w:val="0"/>
        <w:adjustRightInd w:val="0"/>
        <w:rPr>
          <w:rFonts w:ascii="Arial" w:hAnsi="Arial" w:cs="Arial"/>
          <w:color w:val="000000"/>
        </w:rPr>
      </w:pPr>
    </w:p>
    <w:p w14:paraId="6C099858" w14:textId="3A0567AD" w:rsidR="004B168E" w:rsidRPr="00AC2A56" w:rsidRDefault="00532598" w:rsidP="004B168E">
      <w:pPr>
        <w:rPr>
          <w:rFonts w:ascii="Arial" w:hAnsi="Arial" w:cs="Arial"/>
          <w:color w:val="003247"/>
          <w:shd w:val="clear" w:color="auto" w:fill="FFFFFF"/>
        </w:rPr>
      </w:pPr>
      <w:r w:rsidRPr="00AC2A56">
        <w:rPr>
          <w:rFonts w:ascii="Arial" w:hAnsi="Arial" w:cs="Arial"/>
          <w:color w:val="000000"/>
        </w:rPr>
        <w:t>This talk</w:t>
      </w:r>
      <w:r w:rsidR="008F0FA9" w:rsidRPr="00AC2A56">
        <w:rPr>
          <w:rFonts w:ascii="Arial" w:hAnsi="Arial" w:cs="Arial"/>
          <w:color w:val="000000"/>
        </w:rPr>
        <w:t xml:space="preserve"> </w:t>
      </w:r>
      <w:r w:rsidR="005B0E83" w:rsidRPr="00AC2A56">
        <w:rPr>
          <w:rFonts w:ascii="Arial" w:hAnsi="Arial" w:cs="Arial"/>
          <w:color w:val="000000"/>
        </w:rPr>
        <w:t>underscore</w:t>
      </w:r>
      <w:r w:rsidRPr="00AC2A56">
        <w:rPr>
          <w:rFonts w:ascii="Arial" w:hAnsi="Arial" w:cs="Arial"/>
          <w:color w:val="000000"/>
        </w:rPr>
        <w:t>s</w:t>
      </w:r>
      <w:r w:rsidR="005B0E83" w:rsidRPr="00AC2A56">
        <w:rPr>
          <w:rFonts w:ascii="Arial" w:hAnsi="Arial" w:cs="Arial"/>
          <w:color w:val="000000"/>
        </w:rPr>
        <w:t xml:space="preserve"> the potential of complexity science </w:t>
      </w:r>
      <w:r w:rsidR="004B168E" w:rsidRPr="00AC2A56">
        <w:rPr>
          <w:rFonts w:ascii="Arial" w:hAnsi="Arial" w:cs="Arial"/>
          <w:color w:val="003247"/>
          <w:shd w:val="clear" w:color="auto" w:fill="FFFFFF"/>
        </w:rPr>
        <w:t xml:space="preserve">to </w:t>
      </w:r>
      <w:r w:rsidR="004B168E" w:rsidRPr="00AC2A56">
        <w:rPr>
          <w:rFonts w:ascii="Arial" w:hAnsi="Arial" w:cs="Arial"/>
          <w:color w:val="003247"/>
          <w:shd w:val="clear" w:color="auto" w:fill="FFFFFF"/>
        </w:rPr>
        <w:t>bridge the gap between synoptic processes and planetary-scale dynamics, offering a new lens on multi-scale transport in the global water cycle.</w:t>
      </w:r>
    </w:p>
    <w:p w14:paraId="4D97B1F4" w14:textId="47265A9C" w:rsidR="00E12BC8" w:rsidRPr="00CB4A25" w:rsidRDefault="00E12BC8" w:rsidP="004B168E">
      <w:pPr>
        <w:autoSpaceDE w:val="0"/>
        <w:autoSpaceDN w:val="0"/>
        <w:adjustRightInd w:val="0"/>
        <w:rPr>
          <w:rFonts w:ascii="Arial" w:hAnsi="Arial" w:cs="Arial"/>
          <w:color w:val="003247"/>
          <w:shd w:val="clear" w:color="auto" w:fill="FFFFFF"/>
        </w:rPr>
      </w:pPr>
    </w:p>
    <w:sectPr w:rsidR="00E12BC8" w:rsidRPr="00CB4A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97F"/>
    <w:rsid w:val="00040786"/>
    <w:rsid w:val="0008099A"/>
    <w:rsid w:val="0012059D"/>
    <w:rsid w:val="001714E2"/>
    <w:rsid w:val="00250FCA"/>
    <w:rsid w:val="0028774B"/>
    <w:rsid w:val="002F22EE"/>
    <w:rsid w:val="0042441C"/>
    <w:rsid w:val="004B168E"/>
    <w:rsid w:val="00532598"/>
    <w:rsid w:val="005A5441"/>
    <w:rsid w:val="005B0E83"/>
    <w:rsid w:val="006348AC"/>
    <w:rsid w:val="00637D5B"/>
    <w:rsid w:val="008A6D78"/>
    <w:rsid w:val="008F0FA9"/>
    <w:rsid w:val="00902026"/>
    <w:rsid w:val="0092797F"/>
    <w:rsid w:val="00A6329A"/>
    <w:rsid w:val="00A80B1C"/>
    <w:rsid w:val="00A929FE"/>
    <w:rsid w:val="00AC2A56"/>
    <w:rsid w:val="00B32B9C"/>
    <w:rsid w:val="00B62C1B"/>
    <w:rsid w:val="00B97E05"/>
    <w:rsid w:val="00BF57A8"/>
    <w:rsid w:val="00CB4A25"/>
    <w:rsid w:val="00CF3C18"/>
    <w:rsid w:val="00D95BCF"/>
    <w:rsid w:val="00DA3FFF"/>
    <w:rsid w:val="00E12BC8"/>
    <w:rsid w:val="00E26003"/>
    <w:rsid w:val="00EB69E3"/>
    <w:rsid w:val="00FF1795"/>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DE7F7"/>
  <w15:chartTrackingRefBased/>
  <w15:docId w15:val="{9894D456-BA15-9544-8C4C-150FC6040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79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279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279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79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79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797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797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797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797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79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279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279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79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79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79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79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79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797F"/>
    <w:rPr>
      <w:rFonts w:eastAsiaTheme="majorEastAsia" w:cstheme="majorBidi"/>
      <w:color w:val="272727" w:themeColor="text1" w:themeTint="D8"/>
    </w:rPr>
  </w:style>
  <w:style w:type="paragraph" w:styleId="Title">
    <w:name w:val="Title"/>
    <w:basedOn w:val="Normal"/>
    <w:next w:val="Normal"/>
    <w:link w:val="TitleChar"/>
    <w:uiPriority w:val="10"/>
    <w:qFormat/>
    <w:rsid w:val="0092797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79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797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79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797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2797F"/>
    <w:rPr>
      <w:i/>
      <w:iCs/>
      <w:color w:val="404040" w:themeColor="text1" w:themeTint="BF"/>
    </w:rPr>
  </w:style>
  <w:style w:type="paragraph" w:styleId="ListParagraph">
    <w:name w:val="List Paragraph"/>
    <w:basedOn w:val="Normal"/>
    <w:uiPriority w:val="34"/>
    <w:qFormat/>
    <w:rsid w:val="0092797F"/>
    <w:pPr>
      <w:ind w:left="720"/>
      <w:contextualSpacing/>
    </w:pPr>
  </w:style>
  <w:style w:type="character" w:styleId="IntenseEmphasis">
    <w:name w:val="Intense Emphasis"/>
    <w:basedOn w:val="DefaultParagraphFont"/>
    <w:uiPriority w:val="21"/>
    <w:qFormat/>
    <w:rsid w:val="0092797F"/>
    <w:rPr>
      <w:i/>
      <w:iCs/>
      <w:color w:val="0F4761" w:themeColor="accent1" w:themeShade="BF"/>
    </w:rPr>
  </w:style>
  <w:style w:type="paragraph" w:styleId="IntenseQuote">
    <w:name w:val="Intense Quote"/>
    <w:basedOn w:val="Normal"/>
    <w:next w:val="Normal"/>
    <w:link w:val="IntenseQuoteChar"/>
    <w:uiPriority w:val="30"/>
    <w:qFormat/>
    <w:rsid w:val="009279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797F"/>
    <w:rPr>
      <w:i/>
      <w:iCs/>
      <w:color w:val="0F4761" w:themeColor="accent1" w:themeShade="BF"/>
    </w:rPr>
  </w:style>
  <w:style w:type="character" w:styleId="IntenseReference">
    <w:name w:val="Intense Reference"/>
    <w:basedOn w:val="DefaultParagraphFont"/>
    <w:uiPriority w:val="32"/>
    <w:qFormat/>
    <w:rsid w:val="0092797F"/>
    <w:rPr>
      <w:b/>
      <w:bCs/>
      <w:smallCaps/>
      <w:color w:val="0F4761" w:themeColor="accent1" w:themeShade="BF"/>
      <w:spacing w:val="5"/>
    </w:rPr>
  </w:style>
  <w:style w:type="paragraph" w:styleId="BalloonText">
    <w:name w:val="Balloon Text"/>
    <w:basedOn w:val="Normal"/>
    <w:link w:val="BalloonTextChar"/>
    <w:uiPriority w:val="99"/>
    <w:semiHidden/>
    <w:unhideWhenUsed/>
    <w:rsid w:val="00FF179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1795"/>
    <w:rPr>
      <w:rFonts w:ascii="Segoe UI" w:hAnsi="Segoe UI" w:cs="Segoe UI"/>
      <w:sz w:val="18"/>
      <w:szCs w:val="18"/>
    </w:rPr>
  </w:style>
  <w:style w:type="character" w:styleId="CommentReference">
    <w:name w:val="annotation reference"/>
    <w:basedOn w:val="DefaultParagraphFont"/>
    <w:uiPriority w:val="99"/>
    <w:semiHidden/>
    <w:unhideWhenUsed/>
    <w:rsid w:val="00FF1795"/>
    <w:rPr>
      <w:sz w:val="16"/>
      <w:szCs w:val="16"/>
    </w:rPr>
  </w:style>
  <w:style w:type="paragraph" w:styleId="CommentText">
    <w:name w:val="annotation text"/>
    <w:basedOn w:val="Normal"/>
    <w:link w:val="CommentTextChar"/>
    <w:uiPriority w:val="99"/>
    <w:semiHidden/>
    <w:unhideWhenUsed/>
    <w:rsid w:val="00FF1795"/>
    <w:rPr>
      <w:sz w:val="20"/>
      <w:szCs w:val="20"/>
    </w:rPr>
  </w:style>
  <w:style w:type="character" w:customStyle="1" w:styleId="CommentTextChar">
    <w:name w:val="Comment Text Char"/>
    <w:basedOn w:val="DefaultParagraphFont"/>
    <w:link w:val="CommentText"/>
    <w:uiPriority w:val="99"/>
    <w:semiHidden/>
    <w:rsid w:val="00FF1795"/>
    <w:rPr>
      <w:sz w:val="20"/>
      <w:szCs w:val="20"/>
    </w:rPr>
  </w:style>
  <w:style w:type="paragraph" w:styleId="CommentSubject">
    <w:name w:val="annotation subject"/>
    <w:basedOn w:val="CommentText"/>
    <w:next w:val="CommentText"/>
    <w:link w:val="CommentSubjectChar"/>
    <w:uiPriority w:val="99"/>
    <w:semiHidden/>
    <w:unhideWhenUsed/>
    <w:rsid w:val="00FF1795"/>
    <w:rPr>
      <w:b/>
      <w:bCs/>
    </w:rPr>
  </w:style>
  <w:style w:type="character" w:customStyle="1" w:styleId="CommentSubjectChar">
    <w:name w:val="Comment Subject Char"/>
    <w:basedOn w:val="CommentTextChar"/>
    <w:link w:val="CommentSubject"/>
    <w:uiPriority w:val="99"/>
    <w:semiHidden/>
    <w:rsid w:val="00FF1795"/>
    <w:rPr>
      <w:b/>
      <w:bCs/>
      <w:sz w:val="20"/>
      <w:szCs w:val="20"/>
    </w:rPr>
  </w:style>
  <w:style w:type="paragraph" w:styleId="Revision">
    <w:name w:val="Revision"/>
    <w:hidden/>
    <w:uiPriority w:val="99"/>
    <w:semiHidden/>
    <w:rsid w:val="005A54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405</Words>
  <Characters>2314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Braun, Tobias</dc:creator>
  <cp:keywords/>
  <dc:description/>
  <cp:lastModifiedBy>Braun, Tobias</cp:lastModifiedBy>
  <cp:revision>2</cp:revision>
  <dcterms:created xsi:type="dcterms:W3CDTF">2025-08-01T10:04:00Z</dcterms:created>
  <dcterms:modified xsi:type="dcterms:W3CDTF">2025-08-01T10:04:00Z</dcterms:modified>
</cp:coreProperties>
</file>