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F4E79"/>
          <w:sz w:val="72"/>
          <w:szCs w:val="72"/>
        </w:rPr>
        <w:t xml:space="preserve">ClientEnforce</w:t>
      </w:r>
    </w:p>
    <w:p>
      <w:pPr>
        <w:spacing w:after="120"/>
      </w:pPr>
      <w:r>
        <w:rPr>
          <w:rFonts w:ascii="Arial" w:cs="Arial" w:eastAsia="Arial" w:hAnsi="Arial"/>
          <w:color w:val="2E75B6"/>
          <w:sz w:val="40"/>
          <w:szCs w:val="40"/>
        </w:rPr>
        <w:t xml:space="preserve">Product &amp; Technical Analysis</w:t>
      </w:r>
    </w:p>
    <w:p>
      <w:pPr>
        <w:spacing w:after="480"/>
      </w:pPr>
      <w:r>
        <w:rPr>
          <w:rFonts w:ascii="Arial" w:cs="Arial" w:eastAsia="Arial" w:hAnsi="Arial"/>
          <w:i/>
          <w:iCs/>
          <w:color w:val="555555"/>
          <w:sz w:val="28"/>
          <w:szCs w:val="28"/>
        </w:rPr>
        <w:t xml:space="preserve">From Onboard-and-Leave to Everyday System of Record</w:t>
      </w:r>
    </w:p>
    <w:p>
      <w:pPr>
        <w:pBdr>
          <w:bottom w:val="single" w:color="CCCCCC" w:sz="4" w:space="1"/>
        </w:pBdr>
        <w:spacing w:after="200" w:before="200"/>
      </w:pPr>
    </w:p>
    <w:p>
      <w:pPr>
        <w:spacing w:after="80" w:before="240"/>
      </w:pPr>
      <w:r>
        <w:rPr>
          <w:rFonts w:ascii="Arial" w:cs="Arial" w:eastAsia="Arial" w:hAnsi="Arial"/>
          <w:b/>
          <w:bCs/>
          <w:sz w:val="22"/>
          <w:szCs w:val="22"/>
        </w:rPr>
        <w:t xml:space="preserve">Prepared for: </w:t>
      </w:r>
      <w:r>
        <w:rPr>
          <w:rFonts w:ascii="Arial" w:cs="Arial" w:eastAsia="Arial" w:hAnsi="Arial"/>
          <w:sz w:val="22"/>
          <w:szCs w:val="22"/>
        </w:rPr>
        <w:t xml:space="preserve">Thomas / ClientEnforce</w:t>
      </w:r>
    </w:p>
    <w:p>
      <w:pPr>
        <w:spacing w:after="80"/>
      </w:pPr>
      <w:r>
        <w:rPr>
          <w:rFonts w:ascii="Arial" w:cs="Arial" w:eastAsia="Arial" w:hAnsi="Arial"/>
          <w:b/>
          <w:bCs/>
          <w:sz w:val="22"/>
          <w:szCs w:val="22"/>
        </w:rPr>
        <w:t xml:space="preserve">Target User Profile: </w:t>
      </w:r>
      <w:r>
        <w:rPr>
          <w:rFonts w:ascii="Arial" w:cs="Arial" w:eastAsia="Arial" w:hAnsi="Arial"/>
          <w:sz w:val="22"/>
          <w:szCs w:val="22"/>
        </w:rPr>
        <w:t xml:space="preserve">Tim — M&amp;A Integration Officer, multi-location operator</w:t>
      </w:r>
    </w:p>
    <w:p>
      <w:pPr>
        <w:spacing w:after="80"/>
      </w:pPr>
      <w:r>
        <w:rPr>
          <w:rFonts w:ascii="Arial" w:cs="Arial" w:eastAsia="Arial" w:hAnsi="Arial"/>
          <w:b/>
          <w:bCs/>
          <w:sz w:val="22"/>
          <w:szCs w:val="22"/>
        </w:rPr>
        <w:t xml:space="preserve">Date: </w:t>
      </w:r>
      <w:r>
        <w:rPr>
          <w:rFonts w:ascii="Arial" w:cs="Arial" w:eastAsia="Arial" w:hAnsi="Arial"/>
          <w:sz w:val="22"/>
          <w:szCs w:val="22"/>
        </w:rPr>
        <w:t xml:space="preserve">May 2026</w:t>
      </w:r>
    </w:p>
    <w:p>
      <w:pPr>
        <w:pBdr>
          <w:bottom w:val="single" w:color="CCCCCC" w:sz="4" w:space="1"/>
        </w:pBdr>
        <w:spacing w:after="200" w:before="200"/>
      </w:pPr>
    </w:p>
    <w:p>
      <w:pPr>
        <w:spacing w:after="1440" w:before="240"/>
      </w:pPr>
      <w:r>
        <w:rPr>
          <w:rFonts w:ascii="Arial" w:cs="Arial" w:eastAsia="Arial" w:hAnsi="Arial"/>
          <w:i/>
          <w:iCs/>
          <w:color w:val="666666"/>
          <w:sz w:val="20"/>
          <w:szCs w:val="20"/>
        </w:rPr>
        <w:t xml:space="preserve">This document is based on direct code inspection of the ClientEnforce repository. Every claim is referenced to a specific file or migration.</w:t>
      </w:r>
    </w:p>
    <w:p>
      <w:pPr>
        <w:pageBreakBefore/>
      </w:pPr>
      <w:r>
        <w:t xml:space="preserve"/>
      </w:r>
    </w:p>
    <w:p>
      <w:pPr>
        <w:pStyle w:val="Heading1"/>
        <w:spacing w:after="200" w:before="0"/>
      </w:pPr>
      <w:r>
        <w:rPr>
          <w:rFonts w:ascii="Arial" w:cs="Arial" w:eastAsia="Arial" w:hAnsi="Arial"/>
          <w:b/>
          <w:bCs/>
          <w:color w:val="1F4E79"/>
          <w:sz w:val="36"/>
          <w:szCs w:val="36"/>
        </w:rPr>
        <w:t xml:space="preserve">Phase 1 — Audit: What ClientEnforce Actually Is Today</w:t>
      </w:r>
    </w:p>
    <w:p>
      <w:pPr>
        <w:pStyle w:val="Heading2"/>
        <w:spacing w:after="140" w:before="280"/>
      </w:pPr>
      <w:r>
        <w:rPr>
          <w:rFonts w:ascii="Arial" w:cs="Arial" w:eastAsia="Arial" w:hAnsi="Arial"/>
          <w:b/>
          <w:bCs/>
          <w:color w:val="2E75B6"/>
          <w:sz w:val="28"/>
          <w:szCs w:val="28"/>
        </w:rPr>
        <w:t xml:space="preserve">1.1  Tech Stack &amp; Architecture</w:t>
      </w:r>
    </w:p>
    <w:p>
      <w:pPr>
        <w:spacing w:after="100" w:before="60"/>
      </w:pPr>
      <w:r>
        <w:rPr>
          <w:rFonts w:ascii="Arial" w:cs="Arial" w:eastAsia="Arial" w:hAnsi="Arial"/>
          <w:sz w:val="22"/>
          <w:szCs w:val="22"/>
        </w:rPr>
        <w:t xml:space="preserve">The stack is a tight, well-structured Next.js 16 + Supabase + Stripe monolith deployed on Vercel. There are no microservices, no worker queues, and no background job infrastructure beyond a single Vercel cron. All business logic lives in Next.js route handlers (App Router, server components, and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Next.js 16.1.6 (App Router, React 19, TypeScript 5)</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(Postgres 17), Row Level Security enabled on all tables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Auth (email/password + magic link). Custom login-verification table added in migration 20260517010000.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Storage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Storage (bucket: onboarding-files), signed URLs for downloads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Stripe (subscription billing + Stripe Connect for per-org payment collection)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Resend (primary) + optional SMTP override via org settings. Custom email branding via white-label settings.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Vercel cron: /api/cron/reminder-rules, runs hourly. No other background jobs.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Vercel (vercel.json). Custom domain white-labelling via Vercel Domains API.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Multi-tenancy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org_id on every table + Postgres RLS. Single-org per user. No org hierarchy.</w:t>
            </w:r>
          </w:p>
        </w:tc>
      </w:tr>
    </w:tbl>
    <w:p>
      <w:pPr>
        <w:spacing w:after="100" w:before="60"/>
      </w:pPr>
      <w:r>
        <w:rPr>
          <w:rFonts w:ascii="Arial" w:cs="Arial" w:eastAsia="Arial" w:hAnsi="Arial"/>
          <w:i/>
          <w:iCs/>
          <w:color w:val="888888"/>
          <w:sz w:val="18"/>
          <w:szCs w:val="18"/>
        </w:rPr>
        <w:t xml:space="preserve">Source: package.json, vercel.json, supabase/migrations/*, src/lib/supabase*.ts</w:t>
      </w:r>
    </w:p>
    <w:p>
      <w:pPr>
        <w:pStyle w:val="Heading2"/>
        <w:spacing w:after="140" w:before="280"/>
      </w:pPr>
      <w:r>
        <w:rPr>
          <w:rFonts w:ascii="Arial" w:cs="Arial" w:eastAsia="Arial" w:hAnsi="Arial"/>
          <w:b/>
          <w:bCs/>
          <w:color w:val="2E75B6"/>
          <w:sz w:val="28"/>
          <w:szCs w:val="28"/>
        </w:rPr>
        <w:t xml:space="preserve">1.2  Data Model (as-built)</w:t>
      </w:r>
    </w:p>
    <w:p>
      <w:pPr>
        <w:spacing w:after="100" w:before="60"/>
      </w:pPr>
      <w:r>
        <w:rPr>
          <w:rFonts w:ascii="Arial" w:cs="Arial" w:eastAsia="Arial" w:hAnsi="Arial"/>
          <w:sz w:val="22"/>
          <w:szCs w:val="22"/>
        </w:rPr>
        <w:t xml:space="preserve">Assembled from all 38 migrations. The schema has evolved in two major epochs: the original SMB onboarding model (migrations 001–014) and the "DreamHack Enterprise" build (migrations 20260514 onward) that added events, phases, team chat, reminder rules, and payments.</w:t>
      </w:r>
    </w:p>
    <w:p>
      <w:pPr>
        <w:pStyle w:val="Heading3"/>
        <w:spacing w:after="100" w:before="220"/>
      </w:pPr>
      <w:r>
        <w:rPr>
          <w:rFonts w:ascii="Arial" w:cs="Arial" w:eastAsia="Arial" w:hAnsi="Arial"/>
          <w:b/>
          <w:bCs/>
          <w:color w:val="1F4E79"/>
          <w:sz w:val="24"/>
          <w:szCs w:val="24"/>
        </w:rPr>
        <w:t xml:space="preserve">Core tables and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organizations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owner_user_id, subscription_tier, feature_flags (JSONB), stripe_account_id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 root. feature_flags drives enterprise feature gating. stripe_account_id enables Stripe Connect collection.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profiles / memberships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user_id, org_id, role (owner|admin|member|onboarder|reviewer|external_viewer)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RBAC. 6 roles. external_viewer is scoped to specific events only via external_viewer_scopes.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templates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org_id, name, definition (JSONB)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Reusable onboarding blueprints. definition holds requirements array + optional phases array.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org_id, email, full_name, default_client_type_id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entity being onboarded. Minimal — no company, no location, no address fields beyond email+name.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onboardings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org_id, client_id, template_id, event_id, client_type_id, status, deadline, client_token, locked_at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intake session. Links client → template → event. deadline added in migration 20260516050000.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onboarding_phases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onboarding_id, phase_number, name, status, deadline, reviewer_id, reviewer_note, reviewed_at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Multi-phase gate within an onboarding. status: locked | in_progress | awaiting_review | approved | rejected.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onboarding_requirements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onboarding_id, phase_number, type, label, value_text, file_path, signature_path, review_status, reviewer_comment, is_ad_hoc, payment_* columns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 fields. Types: text, file, signature, multiple_choice, checkbox, heading, payment, info. Added in migrations 010–011, 20260515020000.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org_id, name, start_date, end_date, submission_deadline, location, status, exhibitor_guide (JSONB)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 construct grouping many onboardings into a named event (e.g., a trade show, an acquisition batch). Added in migration 20260514.</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client_types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org_id, name, default_template_id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Categorises clients (e.g., Vendor, Contractor, Sub-contractor). Added in migration 20260514.</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followup_jobs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org_id, onboarding_id, to_email, subject, body, due_at, status (queued|sent|cancelled|failed)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reminders to clients with outstanding intake tasks. Fired by cron or manually. Excludes event onboardings (those use reminder_rules).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reminder_rules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org_id, template_id, phase_number, rule_type (deadline_based|inactivity_based|missing_item_based), trigger_offset_days, subject, body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Rules-based email reminders for enterprise onboardings. Evaluated hourly by /api/cron/reminder-rules.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audit_logs / audit_events / team_activity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org_id, actor_user_id, action, entity_type, entity_id, metadata, created_at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Append-only log of admin and client actions. team_activity is a richer feed added in migration 20260514.</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onboarding_messages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onboarding_id, sender_type (admin|client), body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Two-way chat on individual onboardings. Added in migration 20260516030000.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team_messages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org_id, user_id, body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org-wide team chat. Added in migration 20260519010000.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event_board_posts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event_id, org_id, body, file_path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Planning board posts per event. Added in migration 20260519010000.</w:t>
            </w:r>
          </w:p>
        </w:tc>
      </w:tr>
    </w:tbl>
    <w:p>
      <w:pPr>
        <w:spacing w:after="100" w:before="60"/>
      </w:pPr>
      <w:r>
        <w:rPr>
          <w:rFonts w:ascii="Arial" w:cs="Arial" w:eastAsia="Arial" w:hAnsi="Arial"/>
          <w:i/>
          <w:iCs/>
          <w:color w:val="888888"/>
          <w:sz w:val="18"/>
          <w:szCs w:val="18"/>
        </w:rPr>
        <w:t xml:space="preserve">Source: supabase/migrations/001_initial.sql, 20260514*, 20260515*, 20260516*, 20260519*, 20260520*</w:t>
      </w:r>
    </w:p>
    <w:p>
      <w:pPr>
        <w:pStyle w:val="Heading3"/>
        <w:spacing w:after="100" w:before="220"/>
      </w:pPr>
      <w:r>
        <w:rPr>
          <w:rFonts w:ascii="Arial" w:cs="Arial" w:eastAsia="Arial" w:hAnsi="Arial"/>
          <w:b/>
          <w:bCs/>
          <w:color w:val="1F4E79"/>
          <w:sz w:val="24"/>
          <w:szCs w:val="24"/>
        </w:rPr>
        <w:t xml:space="preserve">What is conspicuously absent from the schema</w:t>
      </w:r>
    </w:p>
    <w:p>
      <w:pPr>
        <w:pStyle w:val="ListParagraph"/>
        <w:numPr>
          <w:ilvl w:val="0"/>
          <w:numId w:val="2"/>
        </w:numPr>
        <w:spacing w:after="60" w:before="40"/>
      </w:pPr>
      <w:r>
        <w:rPr>
          <w:rFonts w:ascii="Arial" w:cs="Arial" w:eastAsia="Arial" w:hAnsi="Arial"/>
          <w:sz w:val="22"/>
          <w:szCs w:val="22"/>
        </w:rPr>
        <w:t xml:space="preserve">No expiry_date or valid_until on any requirement or document row. There is no concept of a COI, license, or certificate expiry anywhere in the schema.</w:t>
      </w:r>
    </w:p>
    <w:p>
      <w:pPr>
        <w:pStyle w:val="ListParagraph"/>
        <w:numPr>
          <w:ilvl w:val="0"/>
          <w:numId w:val="2"/>
        </w:numPr>
        <w:spacing w:after="60" w:before="40"/>
      </w:pPr>
      <w:r>
        <w:rPr>
          <w:rFonts w:ascii="Arial" w:cs="Arial" w:eastAsia="Arial" w:hAnsi="Arial"/>
          <w:sz w:val="22"/>
          <w:szCs w:val="22"/>
        </w:rPr>
        <w:t xml:space="preserve">No location or site table. There is no org-hierarchy, no parent/child org relationship, and no location entity separate from events.</w:t>
      </w:r>
    </w:p>
    <w:p>
      <w:pPr>
        <w:pStyle w:val="ListParagraph"/>
        <w:numPr>
          <w:ilvl w:val="0"/>
          <w:numId w:val="2"/>
        </w:numPr>
        <w:spacing w:after="60" w:before="40"/>
      </w:pPr>
      <w:r>
        <w:rPr>
          <w:rFonts w:ascii="Arial" w:cs="Arial" w:eastAsia="Arial" w:hAnsi="Arial"/>
          <w:sz w:val="22"/>
          <w:szCs w:val="22"/>
        </w:rPr>
        <w:t xml:space="preserve">No compliance_status computed column or view. Status is per-onboarding only.</w:t>
      </w:r>
    </w:p>
    <w:p>
      <w:pPr>
        <w:pStyle w:val="ListParagraph"/>
        <w:numPr>
          <w:ilvl w:val="0"/>
          <w:numId w:val="2"/>
        </w:numPr>
        <w:spacing w:after="60" w:before="40"/>
      </w:pPr>
      <w:r>
        <w:rPr>
          <w:rFonts w:ascii="Arial" w:cs="Arial" w:eastAsia="Arial" w:hAnsi="Arial"/>
          <w:sz w:val="22"/>
          <w:szCs w:val="22"/>
        </w:rPr>
        <w:t xml:space="preserve">No document type registry (e.g., 'this is a COI', 'this is a W-9'). Requirements are free-text labeled fields, not typed documents.</w:t>
      </w:r>
    </w:p>
    <w:p>
      <w:pPr>
        <w:pStyle w:val="Heading2"/>
        <w:spacing w:after="140" w:before="280"/>
      </w:pPr>
      <w:r>
        <w:rPr>
          <w:rFonts w:ascii="Arial" w:cs="Arial" w:eastAsia="Arial" w:hAnsi="Arial"/>
          <w:b/>
          <w:bCs/>
          <w:color w:val="2E75B6"/>
          <w:sz w:val="28"/>
          <w:szCs w:val="28"/>
        </w:rPr>
        <w:t xml:space="preserve">1.3  Core User Flows (as-built)</w:t>
      </w:r>
    </w:p>
    <w:p>
      <w:pPr>
        <w:pStyle w:val="Heading3"/>
        <w:spacing w:after="100" w:before="220"/>
      </w:pPr>
      <w:r>
        <w:rPr>
          <w:rFonts w:ascii="Arial" w:cs="Arial" w:eastAsia="Arial" w:hAnsi="Arial"/>
          <w:b/>
          <w:bCs/>
          <w:color w:val="1F4E79"/>
          <w:sz w:val="24"/>
          <w:szCs w:val="24"/>
        </w:rPr>
        <w:t xml:space="preserve">Admin-side flows (Tim's side)</w:t>
      </w:r>
    </w:p>
    <w:p>
      <w:pPr>
        <w:pStyle w:val="ListParagraph"/>
        <w:numPr>
          <w:ilvl w:val="0"/>
          <w:numId w:val="2"/>
        </w:numPr>
        <w:spacing w:after="60" w:before="40"/>
      </w:pPr>
      <w:r>
        <w:rPr>
          <w:rFonts w:ascii="Arial" w:cs="Arial" w:eastAsia="Arial" w:hAnsi="Arial"/>
          <w:sz w:val="22"/>
          <w:szCs w:val="22"/>
        </w:rPr>
        <w:t xml:space="preserve">Template builder — /dashboard/templates: Create a named template with ordered requirements (text, file, signature, multiple_choice, checkbox, payment, info) and optional phases. Each requirement can be assigned to a phase with a deadline offset. Source: src/lib/onboarding-schema.ts.</w:t>
      </w:r>
    </w:p>
    <w:p>
      <w:pPr>
        <w:pStyle w:val="ListParagraph"/>
        <w:numPr>
          <w:ilvl w:val="0"/>
          <w:numId w:val="2"/>
        </w:numPr>
        <w:spacing w:after="60" w:before="40"/>
      </w:pPr>
      <w:r>
        <w:rPr>
          <w:rFonts w:ascii="Arial" w:cs="Arial" w:eastAsia="Arial" w:hAnsi="Arial"/>
          <w:sz w:val="22"/>
          <w:szCs w:val="22"/>
        </w:rPr>
        <w:t xml:space="preserve">Onboarding launch — /dashboard/onboardings: Create an onboarding by selecting a client + template. For enterprise orgs, optionally link to an event and client type. Send a magic-link email with a unique client_token. Source: src/app/api/onboardings/route.ts, send/route.ts.</w:t>
      </w:r>
    </w:p>
    <w:p>
      <w:pPr>
        <w:pStyle w:val="ListParagraph"/>
        <w:numPr>
          <w:ilvl w:val="0"/>
          <w:numId w:val="2"/>
        </w:numPr>
        <w:spacing w:after="60" w:before="40"/>
      </w:pPr>
      <w:r>
        <w:rPr>
          <w:rFonts w:ascii="Arial" w:cs="Arial" w:eastAsia="Arial" w:hAnsi="Arial"/>
          <w:sz w:val="22"/>
          <w:szCs w:val="22"/>
        </w:rPr>
        <w:t xml:space="preserve">Onboarding detail view — /dashboard/onboardings/[id]: See all requirements, their completion state, per-requirement review status, phase status. Can approve/reject phases, add ad-hoc requirements, chat with the client, download files, and export to CSV. Source: src/app/dashboard/onboardings/[id]/page.tsx and src/app/api/onboardings/[id]/*.</w:t>
      </w:r>
    </w:p>
    <w:p>
      <w:pPr>
        <w:pStyle w:val="ListParagraph"/>
        <w:numPr>
          <w:ilvl w:val="0"/>
          <w:numId w:val="2"/>
        </w:numPr>
        <w:spacing w:after="60" w:before="40"/>
      </w:pPr>
      <w:r>
        <w:rPr>
          <w:rFonts w:ascii="Arial" w:cs="Arial" w:eastAsia="Arial" w:hAnsi="Arial"/>
          <w:sz w:val="22"/>
          <w:szCs w:val="22"/>
        </w:rPr>
        <w:t xml:space="preserve">Review queue — /dashboard/review-queue: A filtered list of all onboarding phases with status = awaiting_review across the org, sorted by deadline. Clicking goes to the onboarding detail. Source: src/app/api/review-queue/route.ts.</w:t>
      </w:r>
    </w:p>
    <w:p>
      <w:pPr>
        <w:pStyle w:val="ListParagraph"/>
        <w:numPr>
          <w:ilvl w:val="0"/>
          <w:numId w:val="2"/>
        </w:numPr>
        <w:spacing w:after="60" w:before="40"/>
      </w:pPr>
      <w:r>
        <w:rPr>
          <w:rFonts w:ascii="Arial" w:cs="Arial" w:eastAsia="Arial" w:hAnsi="Arial"/>
          <w:sz w:val="22"/>
          <w:szCs w:val="22"/>
        </w:rPr>
        <w:t xml:space="preserve">Events view — /dashboard/events (enterprise-only, feature_flags.enterprise_onboarding = true): Groups onboardings by named event. Shows progress bars, phase_status_counts, submission deadline. Per-event detail page shows exhibitor table with inline status, deadline, bulk import via CSV. Source: src/app/dashboard/events/*, src/app/api/events/*.</w:t>
      </w:r>
    </w:p>
    <w:p>
      <w:pPr>
        <w:pStyle w:val="ListParagraph"/>
        <w:numPr>
          <w:ilvl w:val="0"/>
          <w:numId w:val="2"/>
        </w:numPr>
        <w:spacing w:after="60" w:before="40"/>
      </w:pPr>
      <w:r>
        <w:rPr>
          <w:rFonts w:ascii="Arial" w:cs="Arial" w:eastAsia="Arial" w:hAnsi="Arial"/>
          <w:sz w:val="22"/>
          <w:szCs w:val="22"/>
        </w:rPr>
        <w:t xml:space="preserve">Follow-ups — /dashboard/followups: Manually or automatically send email nudges to clients who have not completed their intake. Queued jobs are shown; admin can cancel or re-send. Hourly cron fires due jobs. Enterprise event onboardings use reminder_rules instead. Source: src/app/api/cron/followups/*, src/app/api/cron/reminder-rules/route.ts.</w:t>
      </w:r>
    </w:p>
    <w:p>
      <w:pPr>
        <w:pStyle w:val="ListParagraph"/>
        <w:numPr>
          <w:ilvl w:val="0"/>
          <w:numId w:val="2"/>
        </w:numPr>
        <w:spacing w:after="60" w:before="40"/>
      </w:pPr>
      <w:r>
        <w:rPr>
          <w:rFonts w:ascii="Arial" w:cs="Arial" w:eastAsia="Arial" w:hAnsi="Arial"/>
          <w:sz w:val="22"/>
          <w:szCs w:val="22"/>
        </w:rPr>
        <w:t xml:space="preserve">Audit log — /dashboard/audit: Filterable table of org-scoped audit events (admin-only). Source: src/app/dashboard/audit/page.tsx.</w:t>
      </w:r>
    </w:p>
    <w:p>
      <w:pPr>
        <w:pStyle w:val="ListParagraph"/>
        <w:numPr>
          <w:ilvl w:val="0"/>
          <w:numId w:val="2"/>
        </w:numPr>
        <w:spacing w:after="60" w:before="40"/>
      </w:pPr>
      <w:r>
        <w:rPr>
          <w:rFonts w:ascii="Arial" w:cs="Arial" w:eastAsia="Arial" w:hAnsi="Arial"/>
          <w:sz w:val="22"/>
          <w:szCs w:val="22"/>
        </w:rPr>
        <w:t xml:space="preserve">Reports — /dashboard/reports: Counts of clients, templates, onboardings, followups_due and a status-distribution funnel. Backed by /api/dashboard/metrics. Source: src/app/dashboard/reports/page.tsx.</w:t>
      </w:r>
    </w:p>
    <w:p>
      <w:pPr>
        <w:pStyle w:val="ListParagraph"/>
        <w:numPr>
          <w:ilvl w:val="0"/>
          <w:numId w:val="2"/>
        </w:numPr>
        <w:spacing w:after="60" w:before="40"/>
      </w:pPr>
      <w:r>
        <w:rPr>
          <w:rFonts w:ascii="Arial" w:cs="Arial" w:eastAsia="Arial" w:hAnsi="Arial"/>
          <w:sz w:val="22"/>
          <w:szCs w:val="22"/>
        </w:rPr>
        <w:t xml:space="preserve">Storage — /dashboard/storage: Browse and download all files uploaded across all onboardings. Source: src/app/api/storage/*.</w:t>
      </w:r>
    </w:p>
    <w:p>
      <w:pPr>
        <w:pStyle w:val="ListParagraph"/>
        <w:numPr>
          <w:ilvl w:val="0"/>
          <w:numId w:val="2"/>
        </w:numPr>
        <w:spacing w:after="60" w:before="40"/>
      </w:pPr>
      <w:r>
        <w:rPr>
          <w:rFonts w:ascii="Arial" w:cs="Arial" w:eastAsia="Arial" w:hAnsi="Arial"/>
          <w:sz w:val="22"/>
          <w:szCs w:val="22"/>
        </w:rPr>
        <w:t xml:space="preserve">Team — /dashboard/team: Invite teammates with assigned roles (Admin, Onboarder, Reviewer, Guest Viewer). External viewers can be scoped to specific events. Source: src/lib/permissions.ts.</w:t>
      </w:r>
    </w:p>
    <w:p>
      <w:pPr>
        <w:pStyle w:val="ListParagraph"/>
        <w:numPr>
          <w:ilvl w:val="0"/>
          <w:numId w:val="2"/>
        </w:numPr>
        <w:spacing w:after="60" w:before="40"/>
      </w:pPr>
      <w:r>
        <w:rPr>
          <w:rFonts w:ascii="Arial" w:cs="Arial" w:eastAsia="Arial" w:hAnsi="Arial"/>
          <w:sz w:val="22"/>
          <w:szCs w:val="22"/>
        </w:rPr>
        <w:t xml:space="preserve">Export — /api/onboardings/[id]/export: Generates a CSV of all requirements, answers, file URLs, review status, and phase info for a single onboarding. Enterprise-only (feature flag). Source: src/app/api/onboardings/[id]/export/route.ts.</w:t>
      </w:r>
    </w:p>
    <w:p>
      <w:pPr>
        <w:pStyle w:val="Heading3"/>
        <w:spacing w:after="100" w:before="220"/>
      </w:pPr>
      <w:r>
        <w:rPr>
          <w:rFonts w:ascii="Arial" w:cs="Arial" w:eastAsia="Arial" w:hAnsi="Arial"/>
          <w:b/>
          <w:bCs/>
          <w:color w:val="1F4E79"/>
          <w:sz w:val="24"/>
          <w:szCs w:val="24"/>
        </w:rPr>
        <w:t xml:space="preserve">Client-side flows (the vendor/contractor/new acquisition)</w:t>
      </w:r>
    </w:p>
    <w:p>
      <w:pPr>
        <w:pStyle w:val="ListParagraph"/>
        <w:numPr>
          <w:ilvl w:val="0"/>
          <w:numId w:val="2"/>
        </w:numPr>
        <w:spacing w:after="60" w:before="40"/>
      </w:pPr>
      <w:r>
        <w:rPr>
          <w:rFonts w:ascii="Arial" w:cs="Arial" w:eastAsia="Arial" w:hAnsi="Arial"/>
          <w:sz w:val="22"/>
          <w:szCs w:val="22"/>
        </w:rPr>
        <w:t xml:space="preserve">Portal entry — /c/[token]: Unauthenticated. Loads the onboarding by client_token. Shows progress. Source: src/app/c/[token]/page.tsx.</w:t>
      </w:r>
    </w:p>
    <w:p>
      <w:pPr>
        <w:pStyle w:val="ListParagraph"/>
        <w:numPr>
          <w:ilvl w:val="0"/>
          <w:numId w:val="2"/>
        </w:numPr>
        <w:spacing w:after="60" w:before="40"/>
      </w:pPr>
      <w:r>
        <w:rPr>
          <w:rFonts w:ascii="Arial" w:cs="Arial" w:eastAsia="Arial" w:hAnsi="Arial"/>
          <w:sz w:val="22"/>
          <w:szCs w:val="22"/>
        </w:rPr>
        <w:t xml:space="preserve">Phase portal — /c/[token]/phase/[n]: Client fills in text, uploads files, draws signatures, makes payment, sends messages. Submits phase when complete. Source: src/app/c/[token]/phase/[n]/*.</w:t>
      </w:r>
    </w:p>
    <w:p>
      <w:pPr>
        <w:pStyle w:val="ListParagraph"/>
        <w:numPr>
          <w:ilvl w:val="0"/>
          <w:numId w:val="2"/>
        </w:numPr>
        <w:spacing w:after="60" w:before="40"/>
      </w:pPr>
      <w:r>
        <w:rPr>
          <w:rFonts w:ascii="Arial" w:cs="Arial" w:eastAsia="Arial" w:hAnsi="Arial"/>
          <w:sz w:val="22"/>
          <w:szCs w:val="22"/>
        </w:rPr>
        <w:t xml:space="preserve">Exhibitor guide — /guide/[eventId]: Event-level rich content (sections, info boxes, tables, images stored as JSONB) editable by admins, visible to exhibitors. Source: migration 20260520020000, src/app/guide/[eventId]/page.tsx.</w:t>
      </w:r>
    </w:p>
    <w:p>
      <w:pPr>
        <w:pStyle w:val="Heading2"/>
        <w:spacing w:after="140" w:before="280"/>
      </w:pPr>
      <w:r>
        <w:rPr>
          <w:rFonts w:ascii="Arial" w:cs="Arial" w:eastAsia="Arial" w:hAnsi="Arial"/>
          <w:b/>
          <w:bCs/>
          <w:color w:val="2E75B6"/>
          <w:sz w:val="28"/>
          <w:szCs w:val="28"/>
        </w:rPr>
        <w:t xml:space="preserve">1.4  What Happens After Onboarding Completes</w:t>
      </w:r>
    </w:p>
    <w:p>
      <w:pPr>
        <w:spacing w:after="100" w:before="60"/>
      </w:pPr>
      <w:r>
        <w:rPr>
          <w:rFonts w:ascii="Arial" w:cs="Arial" w:eastAsia="Arial" w:hAnsi="Arial"/>
          <w:sz w:val="22"/>
          <w:szCs w:val="22"/>
        </w:rPr>
        <w:t xml:space="preserve">This is the most important finding for the strategic goal. Once an onboarding reaches status = completed / locked, the following happens in the codebase:</w:t>
      </w:r>
    </w:p>
    <w:p>
      <w:pPr>
        <w:pStyle w:val="ListParagraph"/>
        <w:numPr>
          <w:ilvl w:val="0"/>
          <w:numId w:val="2"/>
        </w:numPr>
        <w:spacing w:after="60" w:before="40"/>
      </w:pPr>
      <w:r>
        <w:rPr>
          <w:rFonts w:ascii="Arial" w:cs="Arial" w:eastAsia="Arial" w:hAnsi="Arial"/>
          <w:sz w:val="22"/>
          <w:szCs w:val="22"/>
        </w:rPr>
        <w:t xml:space="preserve">The record is archived. It appears in the onboardings list with status 'Locked' or 'Completed'. There is no further automated action.</w:t>
      </w:r>
    </w:p>
    <w:p>
      <w:pPr>
        <w:pStyle w:val="ListParagraph"/>
        <w:numPr>
          <w:ilvl w:val="0"/>
          <w:numId w:val="2"/>
        </w:numPr>
        <w:spacing w:after="60" w:before="40"/>
      </w:pPr>
      <w:r>
        <w:rPr>
          <w:rFonts w:ascii="Arial" w:cs="Arial" w:eastAsia="Arial" w:hAnsi="Arial"/>
          <w:sz w:val="22"/>
          <w:szCs w:val="22"/>
        </w:rPr>
        <w:t xml:space="preserve">No expiry monitoring. There are no scheduled jobs that look at completed onboardings and check for documents that need re-submission.</w:t>
      </w:r>
    </w:p>
    <w:p>
      <w:pPr>
        <w:pStyle w:val="ListParagraph"/>
        <w:numPr>
          <w:ilvl w:val="0"/>
          <w:numId w:val="2"/>
        </w:numPr>
        <w:spacing w:after="60" w:before="40"/>
      </w:pPr>
      <w:r>
        <w:rPr>
          <w:rFonts w:ascii="Arial" w:cs="Arial" w:eastAsia="Arial" w:hAnsi="Arial"/>
          <w:sz w:val="22"/>
          <w:szCs w:val="22"/>
        </w:rPr>
        <w:t xml:space="preserve">No renewal workflow. There is no mechanism to clone a completed onboarding, reset it to a new intake cycle, and re-send it to the same client for document renewal.</w:t>
      </w:r>
    </w:p>
    <w:p>
      <w:pPr>
        <w:pStyle w:val="ListParagraph"/>
        <w:numPr>
          <w:ilvl w:val="0"/>
          <w:numId w:val="2"/>
        </w:numPr>
        <w:spacing w:after="60" w:before="40"/>
      </w:pPr>
      <w:r>
        <w:rPr>
          <w:rFonts w:ascii="Arial" w:cs="Arial" w:eastAsia="Arial" w:hAnsi="Arial"/>
          <w:sz w:val="22"/>
          <w:szCs w:val="22"/>
        </w:rPr>
        <w:t xml:space="preserve">No compliance status. The completed onboarding has no ongoing compliance_status field. 'All phases approved' = 'done' permanently, with no decay.</w:t>
      </w:r>
    </w:p>
    <w:p>
      <w:pPr>
        <w:pStyle w:val="ListParagraph"/>
        <w:numPr>
          <w:ilvl w:val="0"/>
          <w:numId w:val="2"/>
        </w:numPr>
        <w:spacing w:after="60" w:before="40"/>
      </w:pPr>
      <w:r>
        <w:rPr>
          <w:rFonts w:ascii="Arial" w:cs="Arial" w:eastAsia="Arial" w:hAnsi="Arial"/>
          <w:sz w:val="22"/>
          <w:szCs w:val="22"/>
        </w:rPr>
        <w:t xml:space="preserve">Follow-up jobs are scoped only to in-progress onboardings. The cron at /api/cron/reminder-rules only fires for onboarding_phases in the active phase statuses, never for completed or archived records.</w:t>
      </w:r>
    </w:p>
    <w:p>
      <w:pPr>
        <w:pStyle w:val="ListParagraph"/>
        <w:numPr>
          <w:ilvl w:val="0"/>
          <w:numId w:val="2"/>
        </w:numPr>
        <w:spacing w:after="60" w:before="40"/>
      </w:pPr>
      <w:r>
        <w:rPr>
          <w:rFonts w:ascii="Arial" w:cs="Arial" w:eastAsia="Arial" w:hAnsi="Arial"/>
          <w:sz w:val="22"/>
          <w:szCs w:val="22"/>
        </w:rPr>
        <w:t xml:space="preserve">CSV export is available (enterprise-only). An admin can pull a one-time CSV of a single completed onboarding. There is no bulk export across all completed onboardings.</w:t>
      </w:r>
    </w:p>
    <w:p>
      <w:pPr>
        <w:pStyle w:val="ListParagraph"/>
        <w:numPr>
          <w:ilvl w:val="0"/>
          <w:numId w:val="2"/>
        </w:numPr>
        <w:spacing w:after="60" w:before="40"/>
      </w:pPr>
      <w:r>
        <w:rPr>
          <w:rFonts w:ascii="Arial" w:cs="Arial" w:eastAsia="Arial" w:hAnsi="Arial"/>
          <w:sz w:val="22"/>
          <w:szCs w:val="22"/>
        </w:rPr>
        <w:t xml:space="preserve">Storage is available. All uploaded files remain in Supabase Storage and can be browsed in /dashboard/storage. But there is no linking back from a document to its current validity status.</w:t>
      </w:r>
    </w:p>
    <w:p>
      <w:pPr>
        <w:spacing w:after="100" w:before="60"/>
      </w:pPr>
      <w:r>
        <w:rPr>
          <w:rFonts w:ascii="Arial" w:cs="Arial" w:eastAsia="Arial" w:hAnsi="Arial"/>
          <w:sz w:val="22"/>
          <w:szCs w:val="22"/>
        </w:rPr>
        <w:t xml:space="preserve">In short: post-completion is a dead end. The data is preserved but inert. This is the core gap.</w:t>
      </w:r>
    </w:p>
    <w:p>
      <w:pPr>
        <w:pageBreakBefore/>
      </w:pPr>
      <w:r>
        <w:t xml:space="preserve"/>
      </w:r>
    </w:p>
    <w:p>
      <w:pPr>
        <w:pStyle w:val="Heading1"/>
        <w:spacing w:after="200" w:before="0"/>
      </w:pPr>
      <w:r>
        <w:rPr>
          <w:rFonts w:ascii="Arial" w:cs="Arial" w:eastAsia="Arial" w:hAnsi="Arial"/>
          <w:b/>
          <w:bCs/>
          <w:color w:val="1F4E79"/>
          <w:sz w:val="36"/>
          <w:szCs w:val="36"/>
        </w:rPr>
        <w:t xml:space="preserve">Phase 2 — Tim's Everyday Workflow</w:t>
      </w:r>
    </w:p>
    <w:p>
      <w:pPr>
        <w:spacing w:after="100" w:before="60"/>
      </w:pPr>
      <w:r>
        <w:rPr>
          <w:rFonts w:ascii="Arial" w:cs="Arial" w:eastAsia="Arial" w:hAnsi="Arial"/>
          <w:sz w:val="22"/>
          <w:szCs w:val="22"/>
        </w:rPr>
        <w:t xml:space="preserve">Tim is an M&amp;A Integration Officer at a multi-location tire/auto-service operator. Below are the specific recurring actions he takes to run multi-location onboarding and compliance. Each action is classified as either Burst (episodic, tied to an acquisition or event) or Recurring (happens continuously, daily or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Tim Actually Does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Cadence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Launch a new acquisition onboarding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shop acquired → create onboarding flow, send intake to owner/manager, track submission of licences, leases, W-9s, insurance, vendor contracts.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Burst (per acquisition)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 multi-location intake progress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which locations have submitted everything? Which are stalled? Who needs a nudge? Surface this across all active acquisitions at once.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Recurring — daily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&amp; approve submitted documents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new shop submits insurance, license, W-9. Tim opens it, confirms it is correct and not expired, marks it approved. If not, sends back with comment.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Recurring — daily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Chase outstanding items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location has been sitting at 60% complete for two weeks. Tim sends a targeted reminder: 'Still need your COI and business license.'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Recurring — 2–3x/week</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upcoming expiries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COI expiring in 30 days at Location 14. Business license at Location 7 expired yesterday. Tim needs to see a list sorted by urgency and act on each.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Recurring — daily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Answer 'are we covered?' questions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CFO asks: which of our 40 locations have current insurance on file? Legal asks: which contractors have a signed MSA? Tim needs to pull this in under 60 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Recurring — ad hoc but frequent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Respond to audits or client requests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Franchisor or client audits and asks for proof of compliance across all locations. Tim needs a clean, dated compliance packet exportable on demand.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Burst (but urgent)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Onboard a new vendor or contractor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HVAC subcontractor for 5 locations → send intake, collect COI, W-9, signed contractor agreement, verify all received.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Burst (per vendor)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 team workload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 specific locations or vendors to team members. Track who is handling what.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Recurring — weekly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Renew documents on an annual cycle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COIs expire annually. Tim needs the system to automatically surface '30 locations need to re-submit insurance' and send a renewal request to each location in bulk.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Recurring — rolling annually</w:t>
            </w:r>
          </w:p>
        </w:tc>
      </w:tr>
    </w:tbl>
    <w:p>
      <w:pPr>
        <w:spacing w:after="100" w:before="60"/>
      </w:pPr>
      <w:r>
        <w:rPr>
          <w:rFonts w:ascii="Arial" w:cs="Arial" w:eastAsia="Arial" w:hAnsi="Arial"/>
          <w:sz w:val="22"/>
          <w:szCs w:val="22"/>
        </w:rPr>
        <w:t xml:space="preserve">The actions in bold italics (expiry monitoring, 'are we covered?', renewal) do not exist in the current product at all. The others exist in partial form.</w:t>
      </w:r>
    </w:p>
    <w:p>
      <w:pPr>
        <w:pageBreakBefore/>
      </w:pPr>
      <w:r>
        <w:t xml:space="preserve"/>
      </w:r>
    </w:p>
    <w:p>
      <w:pPr>
        <w:pStyle w:val="Heading1"/>
        <w:spacing w:after="200" w:before="0"/>
      </w:pPr>
      <w:r>
        <w:rPr>
          <w:rFonts w:ascii="Arial" w:cs="Arial" w:eastAsia="Arial" w:hAnsi="Arial"/>
          <w:b/>
          <w:bCs/>
          <w:color w:val="1F4E79"/>
          <w:sz w:val="36"/>
          <w:szCs w:val="36"/>
        </w:rPr>
        <w:t xml:space="preserve">Phase 3 — Gap Analysis: Episodic → Everyday</w:t>
      </w:r>
    </w:p>
    <w:p>
      <w:pPr>
        <w:pStyle w:val="Heading2"/>
        <w:spacing w:after="140" w:before="280"/>
      </w:pPr>
      <w:r>
        <w:rPr>
          <w:rFonts w:ascii="Arial" w:cs="Arial" w:eastAsia="Arial" w:hAnsi="Arial"/>
          <w:b/>
          <w:bCs/>
          <w:color w:val="2E75B6"/>
          <w:sz w:val="28"/>
          <w:szCs w:val="28"/>
        </w:rPr>
        <w:t xml:space="preserve">3.0  Quick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36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Daily-driver impact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Continuous / multi-location intake</w:t>
            </w:r>
          </w:p>
        </w:tc>
        <w:tc>
          <w:tcPr>
            <w:tcW w:type="dxa" w:w="2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PARTIALLY EXISTS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events model helps but no location hierarchy</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Expiry &amp; renewal monitoring</w:t>
            </w:r>
          </w:p>
        </w:tc>
        <w:tc>
          <w:tcPr>
            <w:tcW w:type="dxa" w:w="21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 — without this, Tim never has a reason to open the product post-intake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Compliance status dashboard</w:t>
            </w:r>
          </w:p>
        </w:tc>
        <w:tc>
          <w:tcPr>
            <w:tcW w:type="dxa" w:w="2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PARTIALLY EXISTS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 — reports page exists but shows onboarding counts, not compliance health</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Review &amp; approval workflow</w:t>
            </w:r>
          </w:p>
        </w:tc>
        <w:tc>
          <w:tcPr>
            <w:tcW w:type="dxa" w:w="2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EXISTS (enterprise)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review queue, per-phase approve/reject, reviewer role, all wired up</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Audit &amp; client-request export</w:t>
            </w:r>
          </w:p>
        </w:tc>
        <w:tc>
          <w:tcPr>
            <w:tcW w:type="dxa" w:w="2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PARTIALLY EXISTS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single-onboarding CSV works; no bulk / cross-location export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Notifications / unprompted pull-back</w:t>
            </w:r>
          </w:p>
        </w:tc>
        <w:tc>
          <w:tcPr>
            <w:tcW w:type="dxa" w:w="2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PARTIALLY EXISTS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reminder_rules fire during intake; nothing fires after completion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Multi-location / org-hierarchy</w:t>
            </w:r>
          </w:p>
        </w:tc>
        <w:tc>
          <w:tcPr>
            <w:tcW w:type="dxa" w:w="21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 — every Tim use case requires 'across all 40 locations'</w:t>
            </w:r>
          </w:p>
        </w:tc>
      </w:tr>
    </w:tbl>
    <w:p>
      <w:pPr>
        <w:pStyle w:val="Heading2"/>
        <w:spacing w:after="140" w:before="280"/>
      </w:pPr>
      <w:r>
        <w:rPr>
          <w:rFonts w:ascii="Arial" w:cs="Arial" w:eastAsia="Arial" w:hAnsi="Arial"/>
          <w:b/>
          <w:bCs/>
          <w:color w:val="2E75B6"/>
          <w:sz w:val="28"/>
          <w:szCs w:val="28"/>
        </w:rPr>
        <w:t xml:space="preserve">3.1  Continuous / Multi-Location Intake — PARTIALLY EXISTS</w:t>
      </w:r>
    </w:p>
    <w:p>
      <w:pPr>
        <w:spacing w:after="100" w:before="60"/>
      </w:pPr>
      <w:r>
        <w:rPr>
          <w:rFonts w:ascii="Arial" w:cs="Arial" w:eastAsia="Arial" w:hAnsi="Arial"/>
          <w:sz w:val="22"/>
          <w:szCs w:val="22"/>
        </w:rPr>
        <w:t xml:space="preserve">What exists: The events model (migration 20260514) groups onboardings under a named event with a submission deadline. A single events detail page (/dashboard/events/[id]) shows all onboardings in that batch, their phase status, and a progress bar. Bulk CSV import via /api/events/[id]/bulk-import lets Tim pre-load a list of vendor names and emails. client_types allow categorisation (Vendor, Contractor, etc.). There is no limit on how many parallel onboardings an org can run simultaneously (constrained only by plan tier maxActiveOnboardings).</w:t>
      </w:r>
    </w:p>
    <w:p>
      <w:pPr>
        <w:spacing w:after="100" w:before="60"/>
      </w:pPr>
      <w:r>
        <w:rPr>
          <w:rFonts w:ascii="Arial" w:cs="Arial" w:eastAsia="Arial" w:hAnsi="Arial"/>
          <w:sz w:val="22"/>
          <w:szCs w:val="22"/>
        </w:rPr>
        <w:t xml:space="preserve">What is missing for Tim: The 'event' primitive maps well to a single acquisition batch but not to the ongoing state of 40 locations. There is no way to represent 'Location 7 is a permanent entity that has been onboarded and must maintain compliance forever' — there is only 'Location 7 completed an onboarding.' When a new document needs to be collected from Location 7 (e.g., renewed COI), there is no mechanism to reopen or clone that record. Tim must create a brand-new onboarding every year, losing the historical thread.</w:t>
      </w:r>
    </w:p>
    <w:p>
      <w:pPr>
        <w:spacing w:after="100" w:before="60"/>
      </w:pPr>
      <w:r>
        <w:rPr>
          <w:rFonts w:ascii="Arial" w:cs="Arial" w:eastAsia="Arial" w:hAnsi="Arial"/>
          <w:sz w:val="22"/>
          <w:szCs w:val="22"/>
        </w:rPr>
        <w:t xml:space="preserve">Code references: src/app/api/events/[id]/route.ts, src/app/dashboard/events/[id]/page.tsx, supabase/migrations/20260514000000_dreamhack_events_phases.sql.</w:t>
      </w:r>
    </w:p>
    <w:p>
      <w:pPr>
        <w:pStyle w:val="Heading2"/>
        <w:spacing w:after="140" w:before="280"/>
      </w:pPr>
      <w:r>
        <w:rPr>
          <w:rFonts w:ascii="Arial" w:cs="Arial" w:eastAsia="Arial" w:hAnsi="Arial"/>
          <w:b/>
          <w:bCs/>
          <w:color w:val="2E75B6"/>
          <w:sz w:val="28"/>
          <w:szCs w:val="28"/>
        </w:rPr>
        <w:t xml:space="preserve">3.2  Expiry &amp; Renewal Monitoring — MISSING</w:t>
      </w:r>
    </w:p>
    <w:p>
      <w:pPr>
        <w:spacing w:after="100" w:before="60"/>
      </w:pPr>
      <w:r>
        <w:rPr>
          <w:rFonts w:ascii="Arial" w:cs="Arial" w:eastAsia="Arial" w:hAnsi="Arial"/>
          <w:sz w:val="22"/>
          <w:szCs w:val="22"/>
        </w:rPr>
        <w:t xml:space="preserve">What exists: Nothing. A grep across all migrations and src/ files for expir, renewal, renew, expiry, valid_until, expires_at on requirement or document rows returns zero hits on onboarding_requirements. The only expires_at columns in the codebase are on auth invites (memberships), team invites (invites table, migration 003), and login verification tokens. None of these relate to vendor/contractor compliance documents.</w:t>
      </w:r>
    </w:p>
    <w:p>
      <w:pPr>
        <w:spacing w:after="100" w:before="60"/>
      </w:pPr>
      <w:r>
        <w:rPr>
          <w:rFonts w:ascii="Arial" w:cs="Arial" w:eastAsia="Arial" w:hAnsi="Arial"/>
          <w:sz w:val="22"/>
          <w:szCs w:val="22"/>
        </w:rPr>
        <w:t xml:space="preserve">There is a deadline column on onboardings (migration 20260516050000) and deadline on onboarding_phases. These are submission deadlines for the intake, not validity windows for the content submitted. Once the phase is approved, these deadlines have no further function.</w:t>
      </w:r>
    </w:p>
    <w:p>
      <w:pPr>
        <w:spacing w:after="100" w:before="60"/>
      </w:pPr>
      <w:r>
        <w:rPr>
          <w:rFonts w:ascii="Arial" w:cs="Arial" w:eastAsia="Arial" w:hAnsi="Arial"/>
          <w:sz w:val="22"/>
          <w:szCs w:val="22"/>
        </w:rPr>
        <w:t xml:space="preserve">What is missing: A document expiry date field on onboarding_requirements, a scheduled check that scans for expiring documents across all locations and fires an alert to Tim, a renewal workflow that re-opens an onboarding (or creates a new one linked to the original) and notifies the vendor.</w:t>
      </w:r>
    </w:p>
    <w:p>
      <w:pPr>
        <w:spacing w:after="100" w:before="60"/>
      </w:pPr>
      <w:r>
        <w:rPr>
          <w:rFonts w:ascii="Arial" w:cs="Arial" w:eastAsia="Arial" w:hAnsi="Arial"/>
          <w:sz w:val="22"/>
          <w:szCs w:val="22"/>
        </w:rPr>
        <w:t xml:space="preserve">Code references: supabase/migrations/20260516050000_deadlines.sql (shows the deadline field exists for submission only), src/app/api/cron/reminder-rules/route.ts (shows cron only evaluates active/in-progress phases, never completed records).</w:t>
      </w:r>
    </w:p>
    <w:p>
      <w:pPr>
        <w:pStyle w:val="Heading2"/>
        <w:spacing w:after="140" w:before="280"/>
      </w:pPr>
      <w:r>
        <w:rPr>
          <w:rFonts w:ascii="Arial" w:cs="Arial" w:eastAsia="Arial" w:hAnsi="Arial"/>
          <w:b/>
          <w:bCs/>
          <w:color w:val="2E75B6"/>
          <w:sz w:val="28"/>
          <w:szCs w:val="28"/>
        </w:rPr>
        <w:t xml:space="preserve">3.3  Compliance Status Dashboard — PARTIALLY EXISTS</w:t>
      </w:r>
    </w:p>
    <w:p>
      <w:pPr>
        <w:spacing w:after="100" w:before="60"/>
      </w:pPr>
      <w:r>
        <w:rPr>
          <w:rFonts w:ascii="Arial" w:cs="Arial" w:eastAsia="Arial" w:hAnsi="Arial"/>
          <w:sz w:val="22"/>
          <w:szCs w:val="22"/>
        </w:rPr>
        <w:t xml:space="preserve">What exists: The main dashboard (/dashboard/page.tsx) fetches /api/dashboard/metrics and displays: total clients, templates, onboardings by status funnel (draft / sent / in_progress / submitted / locked), follow-ups due, recent onboardings. There is also a /dashboard/reports page with the same data as stat cards. The events list page shows per-event progress bars with phase_status_counts (approved vs. awaiting_review vs. in_progress).</w:t>
      </w:r>
    </w:p>
    <w:p>
      <w:pPr>
        <w:spacing w:after="100" w:before="60"/>
      </w:pPr>
      <w:r>
        <w:rPr>
          <w:rFonts w:ascii="Arial" w:cs="Arial" w:eastAsia="Arial" w:hAnsi="Arial"/>
          <w:sz w:val="22"/>
          <w:szCs w:val="22"/>
        </w:rPr>
        <w:t xml:space="preserve">Why this is not a compliance status dashboard: These are intake-funnel metrics, not compliance health metrics. They answer 'how many onboardings are in each stage?' not 'which of my 40 locations are compliant right now?' There is no cross-location aggregation of document validity. There is no red/amber/green compliance roll-up. 'Locked' onboarding ≠ 'currently compliant' — the COI filed last year may be expired.</w:t>
      </w:r>
    </w:p>
    <w:p>
      <w:pPr>
        <w:spacing w:after="100" w:before="60"/>
      </w:pPr>
      <w:r>
        <w:rPr>
          <w:rFonts w:ascii="Arial" w:cs="Arial" w:eastAsia="Arial" w:hAnsi="Arial"/>
          <w:sz w:val="22"/>
          <w:szCs w:val="22"/>
        </w:rPr>
        <w:t xml:space="preserve">Code references: src/app/api/dashboard/metrics/route.ts (shows the metric shape), src/app/dashboard/page.tsx (shows the UI cards), src/app/dashboard/events/page.tsx (shows event-level progress bars).</w:t>
      </w:r>
    </w:p>
    <w:p>
      <w:pPr>
        <w:pStyle w:val="Heading2"/>
        <w:spacing w:after="140" w:before="280"/>
      </w:pPr>
      <w:r>
        <w:rPr>
          <w:rFonts w:ascii="Arial" w:cs="Arial" w:eastAsia="Arial" w:hAnsi="Arial"/>
          <w:b/>
          <w:bCs/>
          <w:color w:val="2E75B6"/>
          <w:sz w:val="28"/>
          <w:szCs w:val="28"/>
        </w:rPr>
        <w:t xml:space="preserve">3.4  Review &amp; Approval Workflow — EXISTS (enterprise)</w:t>
      </w:r>
    </w:p>
    <w:p>
      <w:pPr>
        <w:spacing w:after="100" w:before="60"/>
      </w:pPr>
      <w:r>
        <w:rPr>
          <w:rFonts w:ascii="Arial" w:cs="Arial" w:eastAsia="Arial" w:hAnsi="Arial"/>
          <w:sz w:val="22"/>
          <w:szCs w:val="22"/>
        </w:rPr>
        <w:t xml:space="preserve">This is the most built-out feature in the codebase. The full workflow is functional:</w:t>
      </w:r>
    </w:p>
    <w:p>
      <w:pPr>
        <w:pStyle w:val="ListParagraph"/>
        <w:numPr>
          <w:ilvl w:val="0"/>
          <w:numId w:val="2"/>
        </w:numPr>
        <w:spacing w:after="60" w:before="40"/>
      </w:pPr>
      <w:r>
        <w:rPr>
          <w:rFonts w:ascii="Arial" w:cs="Arial" w:eastAsia="Arial" w:hAnsi="Arial"/>
          <w:sz w:val="22"/>
          <w:szCs w:val="22"/>
        </w:rPr>
        <w:t xml:space="preserve">Phase-level approve/reject: POST /api/onboardings/[id]/phases/[phase_number]/approve and /reject. On approval, the next phase unlocks, an email is sent to the client, and team_activity is logged. On rejection, a reviewer_note and per-item flags (reviewer_comment on each requirement) are stored. Source: src/app/api/onboardings/[id]/phases/[phase_number]/approve/route.ts, reject/route.ts.</w:t>
      </w:r>
    </w:p>
    <w:p>
      <w:pPr>
        <w:pStyle w:val="ListParagraph"/>
        <w:numPr>
          <w:ilvl w:val="0"/>
          <w:numId w:val="2"/>
        </w:numPr>
        <w:spacing w:after="60" w:before="40"/>
      </w:pPr>
      <w:r>
        <w:rPr>
          <w:rFonts w:ascii="Arial" w:cs="Arial" w:eastAsia="Arial" w:hAnsi="Arial"/>
          <w:sz w:val="22"/>
          <w:szCs w:val="22"/>
        </w:rPr>
        <w:t xml:space="preserve">Review queue: GET /api/review-queue returns all phases with status = awaiting_review, sorted by deadline with days_until_deadline calculated. The UI page shows client, event, template, deadline, and links directly to the onboarding detail. Source: src/app/api/review-queue/route.ts.</w:t>
      </w:r>
    </w:p>
    <w:p>
      <w:pPr>
        <w:pStyle w:val="ListParagraph"/>
        <w:numPr>
          <w:ilvl w:val="0"/>
          <w:numId w:val="2"/>
        </w:numPr>
        <w:spacing w:after="60" w:before="40"/>
      </w:pPr>
      <w:r>
        <w:rPr>
          <w:rFonts w:ascii="Arial" w:cs="Arial" w:eastAsia="Arial" w:hAnsi="Arial"/>
          <w:sz w:val="22"/>
          <w:szCs w:val="22"/>
        </w:rPr>
        <w:t xml:space="preserve">Per-requirement review status: Each onboarding_requirements row has review_status (pending | approved | needs_revision) and reviewer_comment. Source: migration 20260514, onboarding_requirements.</w:t>
      </w:r>
    </w:p>
    <w:p>
      <w:pPr>
        <w:pStyle w:val="ListParagraph"/>
        <w:numPr>
          <w:ilvl w:val="0"/>
          <w:numId w:val="2"/>
        </w:numPr>
        <w:spacing w:after="60" w:before="40"/>
      </w:pPr>
      <w:r>
        <w:rPr>
          <w:rFonts w:ascii="Arial" w:cs="Arial" w:eastAsia="Arial" w:hAnsi="Arial"/>
          <w:sz w:val="22"/>
          <w:szCs w:val="22"/>
        </w:rPr>
        <w:t xml:space="preserve">Reviewer role: A reviewer role (permissions.ts) can read onboardings, approve/reject phases, but cannot write templates or create new onboardings. Source: src/lib/permissions.ts.</w:t>
      </w:r>
    </w:p>
    <w:p>
      <w:pPr>
        <w:spacing w:after="100" w:before="60"/>
      </w:pPr>
      <w:r>
        <w:rPr>
          <w:rFonts w:ascii="Arial" w:cs="Arial" w:eastAsia="Arial" w:hAnsi="Arial"/>
          <w:sz w:val="22"/>
          <w:szCs w:val="22"/>
        </w:rPr>
        <w:t xml:space="preserve">What is partially missing: The review queue only surfaces phases that are currently in awaiting_review. Once all phases are approved, the onboarding disappears from the review queue permanently — even if a document in it subsequently expires. There is no 'renewal review' queue.</w:t>
      </w:r>
    </w:p>
    <w:p>
      <w:pPr>
        <w:pStyle w:val="Heading2"/>
        <w:spacing w:after="140" w:before="280"/>
      </w:pPr>
      <w:r>
        <w:rPr>
          <w:rFonts w:ascii="Arial" w:cs="Arial" w:eastAsia="Arial" w:hAnsi="Arial"/>
          <w:b/>
          <w:bCs/>
          <w:color w:val="2E75B6"/>
          <w:sz w:val="28"/>
          <w:szCs w:val="28"/>
        </w:rPr>
        <w:t xml:space="preserve">3.5  Audit &amp; Client-Request Export — PARTIALLY EXISTS</w:t>
      </w:r>
    </w:p>
    <w:p>
      <w:pPr>
        <w:spacing w:after="100" w:before="60"/>
      </w:pPr>
      <w:r>
        <w:rPr>
          <w:rFonts w:ascii="Arial" w:cs="Arial" w:eastAsia="Arial" w:hAnsi="Arial"/>
          <w:sz w:val="22"/>
          <w:szCs w:val="22"/>
        </w:rPr>
        <w:t xml:space="preserve">What exists: GET /api/onboardings/[id]/export produces a CSV with: client name, email, company name, event name, template name, phase number, phase name, requirement label, type, answer, file_urls (signed), submitted_at, review_status, reviewer_comment, ad_hoc flag. This is enterprise-only and single-onboarding only. The audit log (/dashboard/audit) is admin-visible and filterable. Source: src/app/api/onboardings/[id]/export/route.ts, src/app/dashboard/audit/page.tsx.</w:t>
      </w:r>
    </w:p>
    <w:p>
      <w:pPr>
        <w:spacing w:after="100" w:before="60"/>
      </w:pPr>
      <w:r>
        <w:rPr>
          <w:rFonts w:ascii="Arial" w:cs="Arial" w:eastAsia="Arial" w:hAnsi="Arial"/>
          <w:sz w:val="22"/>
          <w:szCs w:val="22"/>
        </w:rPr>
        <w:t xml:space="preserve">What is missing for Tim: There is no bulk export across all onboardings for a given event or all events. Tim cannot generate a single report saying 'here is the compliance status of all 40 locations as of today.' The export is one onboarding at a time, which is useless when a franchisor asks for a cross-portfolio compliance snapshot.</w:t>
      </w:r>
    </w:p>
    <w:p>
      <w:pPr>
        <w:pStyle w:val="Heading2"/>
        <w:spacing w:after="140" w:before="280"/>
      </w:pPr>
      <w:r>
        <w:rPr>
          <w:rFonts w:ascii="Arial" w:cs="Arial" w:eastAsia="Arial" w:hAnsi="Arial"/>
          <w:b/>
          <w:bCs/>
          <w:color w:val="2E75B6"/>
          <w:sz w:val="28"/>
          <w:szCs w:val="28"/>
        </w:rPr>
        <w:t xml:space="preserve">3.6  Notifications &amp; Unprompted Pull-Back — PARTIALLY EXISTS</w:t>
      </w:r>
    </w:p>
    <w:p>
      <w:pPr>
        <w:spacing w:after="100" w:before="60"/>
      </w:pPr>
      <w:r>
        <w:rPr>
          <w:rFonts w:ascii="Arial" w:cs="Arial" w:eastAsia="Arial" w:hAnsi="Arial"/>
          <w:sz w:val="22"/>
          <w:szCs w:val="22"/>
        </w:rPr>
        <w:t xml:space="preserve">What exists: Three reminder rule types are fully implemented in /api/cron/reminder-rules: deadline_based (N days before phase deadline), inactivity_based (N days since last client activity), and missing_item_based (specific required fields not yet filled). These fire hourly via Vercel cron. Standard onboardings also have followup_jobs with a queued job system. The sidebar shows a red badge on review-queue items (notifications API). Source: src/app/api/cron/reminder-rules/route.ts, src/app/api/notifications/route.ts.</w:t>
      </w:r>
    </w:p>
    <w:p>
      <w:pPr>
        <w:spacing w:after="100" w:before="60"/>
      </w:pPr>
      <w:r>
        <w:rPr>
          <w:rFonts w:ascii="Arial" w:cs="Arial" w:eastAsia="Arial" w:hAnsi="Arial"/>
          <w:sz w:val="22"/>
          <w:szCs w:val="22"/>
        </w:rPr>
        <w:t xml:space="preserve">What is missing: All notification logic is intake-scoped. Once an onboarding is locked, zero automated notifications fire. Tim has no mechanism to receive a push (email or in-app) that says 'Location 7's COI expires in 30 days.' The notifications/route.ts only surfaces awaiting_review phases — it never surfaces expiry risk.</w:t>
      </w:r>
    </w:p>
    <w:p>
      <w:pPr>
        <w:spacing w:after="100" w:before="60"/>
      </w:pPr>
      <w:r>
        <w:rPr>
          <w:rFonts w:ascii="Arial" w:cs="Arial" w:eastAsia="Arial" w:hAnsi="Arial"/>
          <w:sz w:val="22"/>
          <w:szCs w:val="22"/>
        </w:rPr>
        <w:t xml:space="preserve">Code references: vercel.json (one cron, hourly), src/app/api/cron/reminder-rules/route.ts, src/app/api/notifications/route.ts.</w:t>
      </w:r>
    </w:p>
    <w:p>
      <w:pPr>
        <w:pStyle w:val="Heading2"/>
        <w:spacing w:after="140" w:before="280"/>
      </w:pPr>
      <w:r>
        <w:rPr>
          <w:rFonts w:ascii="Arial" w:cs="Arial" w:eastAsia="Arial" w:hAnsi="Arial"/>
          <w:b/>
          <w:bCs/>
          <w:color w:val="2E75B6"/>
          <w:sz w:val="28"/>
          <w:szCs w:val="28"/>
        </w:rPr>
        <w:t xml:space="preserve">3.7  Multi-Location / Org-Hierarchy — MISSING</w:t>
      </w:r>
    </w:p>
    <w:p>
      <w:pPr>
        <w:spacing w:after="100" w:before="60"/>
      </w:pPr>
      <w:r>
        <w:rPr>
          <w:rFonts w:ascii="Arial" w:cs="Arial" w:eastAsia="Arial" w:hAnsi="Arial"/>
          <w:sz w:val="22"/>
          <w:szCs w:val="22"/>
        </w:rPr>
        <w:t xml:space="preserve">What exists: Every table is org_id-scoped. A single organization can have multiple onboardings. The events table adds a name and date to group them. The client_types table categorises entities. That is the extent of it.</w:t>
      </w:r>
    </w:p>
    <w:p>
      <w:pPr>
        <w:spacing w:after="100" w:before="60"/>
      </w:pPr>
      <w:r>
        <w:rPr>
          <w:rFonts w:ascii="Arial" w:cs="Arial" w:eastAsia="Arial" w:hAnsi="Arial"/>
          <w:sz w:val="22"/>
          <w:szCs w:val="22"/>
        </w:rPr>
        <w:t xml:space="preserve">What is missing: There is no locations table, no sites table, and no parent_org/child_org hierarchy. 'Location 7' is just a client record (email + name). There is no concept of a permanent entity that exists across intake cycles, or a geography, or a business unit, or a roll-up group. The marketing pages (multi-location-client-onboarding, roll-up-acquisition-software, franchise-onboarding-software) all promise this capability, but none of it is in the schema or API. This is aspirational copy, not shipped code.</w:t>
      </w:r>
    </w:p>
    <w:p>
      <w:pPr>
        <w:spacing w:after="100" w:before="60"/>
      </w:pPr>
      <w:r>
        <w:rPr>
          <w:rFonts w:ascii="Arial" w:cs="Arial" w:eastAsia="Arial" w:hAnsi="Arial"/>
          <w:sz w:val="22"/>
          <w:szCs w:val="22"/>
        </w:rPr>
        <w:t xml:space="preserve">For Tim, this is the most fundamental missing piece. His entire job is cross-location. Every question he asks ('which locations are compliant?', 'which vendors are at risk?') requires a persistent location entity as the unit of analysis. Without it, the data model cannot answer these questions.</w:t>
      </w:r>
    </w:p>
    <w:p>
      <w:pPr>
        <w:spacing w:after="100" w:before="60"/>
      </w:pPr>
      <w:r>
        <w:rPr>
          <w:rFonts w:ascii="Arial" w:cs="Arial" w:eastAsia="Arial" w:hAnsi="Arial"/>
          <w:sz w:val="22"/>
          <w:szCs w:val="22"/>
        </w:rPr>
        <w:t xml:space="preserve">Code references: supabase/migrations/001_initial.sql (clients table — email + name only), src/types/db.ts (no location type), src/app/multi-location-client-onboarding/page.tsx (marketing page, no app logic).</w:t>
      </w:r>
    </w:p>
    <w:p>
      <w:pPr>
        <w:pStyle w:val="Heading2"/>
        <w:spacing w:after="140" w:before="280"/>
      </w:pPr>
      <w:r>
        <w:rPr>
          <w:rFonts w:ascii="Arial" w:cs="Arial" w:eastAsia="Arial" w:hAnsi="Arial"/>
          <w:b/>
          <w:bCs/>
          <w:color w:val="2E75B6"/>
          <w:sz w:val="28"/>
          <w:szCs w:val="28"/>
        </w:rPr>
        <w:t xml:space="preserve">3.8  The Make-or-Break Items</w:t>
      </w:r>
    </w:p>
    <w:p>
      <w:pPr>
        <w:spacing w:after="100" w:before="60"/>
      </w:pPr>
      <w:r>
        <w:rPr>
          <w:rFonts w:ascii="Arial" w:cs="Arial" w:eastAsia="Arial" w:hAnsi="Arial"/>
          <w:sz w:val="22"/>
          <w:szCs w:val="22"/>
        </w:rPr>
        <w:t xml:space="preserve">Three gaps, if left unaddressed, guarantee that Tim opens ClientEnforce only when he is actively onboarding someone new — which is the episodic behaviour the product must escape.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is make-or-break for daily use</w:t>
            </w:r>
          </w:p>
        </w:tc>
      </w:tr>
      <w:tr>
        <w:trPr>
          <w:tblHeader w:val="false"/>
        </w:trPr>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Expiry &amp; Renewal (Gap 2)</w:t>
            </w:r>
          </w:p>
        </w:tc>
        <w:tc>
          <w:tcPr>
            <w:tcW w:type="dxa" w:w="6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is the only mechanism that gives Tim a reason to open the product when no new onboarding is underway. Without it, there is no pull-back trigger post-completion. The product will always feel like an intake form. With it, Tim checks in daily because something is always expiring somewhere across 40 locations.</w:t>
            </w:r>
          </w:p>
        </w:tc>
      </w:tr>
      <w:tr>
        <w:trPr>
          <w:tblHeader w:val="false"/>
        </w:trPr>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Compliance Dashboard (Gap 3)</w:t>
            </w:r>
          </w:p>
        </w:tc>
        <w:tc>
          <w:tcPr>
            <w:tcW w:type="dxa" w:w="6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Tim's single recurring question is 'are all locations covered?' If the product cannot answer that in one screen, he will keep a spreadsheet to answer it — and the spreadsheet becomes the system of record. The compliance dashboard is what makes ClientEnforce irreplaceable rather than replaceable.</w:t>
            </w:r>
          </w:p>
        </w:tc>
      </w:tr>
      <w:tr>
        <w:trPr>
          <w:tblHeader w:val="false"/>
        </w:trPr>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 / Entity model (Gap 7)</w:t>
            </w:r>
          </w:p>
        </w:tc>
        <w:tc>
          <w:tcPr>
            <w:tcW w:type="dxa" w:w="6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Without a persistent location entity, both Gap 2 and Gap 3 are impossible to build correctly. You cannot track the compliance history of 'Location 7' if 'Location 7' is just a free-text client name. This is the foundational schema work that everything else depends on.</w:t>
            </w:r>
          </w:p>
        </w:tc>
      </w:tr>
    </w:tbl>
    <w:p>
      <w:pPr>
        <w:spacing w:after="100" w:before="60"/>
      </w:pPr>
      <w:r>
        <w:rPr>
          <w:rFonts w:ascii="Arial" w:cs="Arial" w:eastAsia="Arial" w:hAnsi="Arial"/>
          <w:sz w:val="22"/>
          <w:szCs w:val="22"/>
        </w:rPr>
        <w:t xml:space="preserve">The review workflow (Gap 4) and reminder notifications (Gap 6) are already well-built and create genuine daily pull-back during active onboarding periods. But they stop working the moment the intake is complete. Gaps 2, 3, and 7 are the bridge from 'during onboarding' to 'forever.'</w:t>
      </w:r>
    </w:p>
    <w:p>
      <w:pPr>
        <w:pageBreakBefore/>
      </w:pPr>
      <w:r>
        <w:t xml:space="preserve"/>
      </w:r>
    </w:p>
    <w:p>
      <w:pPr>
        <w:pStyle w:val="Heading1"/>
        <w:spacing w:after="200" w:before="0"/>
      </w:pPr>
      <w:r>
        <w:rPr>
          <w:rFonts w:ascii="Arial" w:cs="Arial" w:eastAsia="Arial" w:hAnsi="Arial"/>
          <w:b/>
          <w:bCs/>
          <w:color w:val="1F4E79"/>
          <w:sz w:val="36"/>
          <w:szCs w:val="36"/>
        </w:rPr>
        <w:t xml:space="preserve">Phase 4 — Prioritised Roadmap</w:t>
      </w:r>
    </w:p>
    <w:p>
      <w:pPr>
        <w:spacing w:after="100" w:before="60"/>
      </w:pPr>
      <w:r>
        <w:rPr>
          <w:rFonts w:ascii="Arial" w:cs="Arial" w:eastAsia="Arial" w:hAnsi="Arial"/>
          <w:sz w:val="22"/>
          <w:szCs w:val="22"/>
        </w:rPr>
        <w:t xml:space="preserve">Ranked by (impact on daily stickiness) ÷ (build effort). 'Impact' is measured against Tim's recurring actions. 'Effort' is estimated against what already exists in the codebase.</w:t>
      </w:r>
    </w:p>
    <w:p>
      <w:pPr>
        <w:pStyle w:val="Heading2"/>
        <w:spacing w:after="140" w:before="280"/>
      </w:pPr>
      <w:r>
        <w:rPr>
          <w:rFonts w:ascii="Arial" w:cs="Arial" w:eastAsia="Arial" w:hAnsi="Arial"/>
          <w:b/>
          <w:bCs/>
          <w:color w:val="2E75B6"/>
          <w:sz w:val="28"/>
          <w:szCs w:val="28"/>
        </w:rPr>
        <w:t xml:space="preserve">Tier 1 — Do First: Make It Sticky</w:t>
      </w:r>
    </w:p>
    <w:p>
      <w:pPr>
        <w:spacing w:after="100" w:before="60"/>
      </w:pPr>
      <w:r>
        <w:rPr>
          <w:rFonts w:ascii="Arial" w:cs="Arial" w:eastAsia="Arial" w:hAnsi="Arial"/>
          <w:sz w:val="22"/>
          <w:szCs w:val="22"/>
        </w:rPr>
        <w:t xml:space="preserve">These are the items that will change Tim's behaviour from 'open when onboarding' to 'open every morning.' They build on the most mature parts of the existing codebase.</w:t>
      </w:r>
    </w:p>
    <w:p>
      <w:pPr>
        <w:pStyle w:val="Heading3"/>
        <w:spacing w:after="100" w:before="220"/>
      </w:pPr>
      <w:r>
        <w:rPr>
          <w:rFonts w:ascii="Arial" w:cs="Arial" w:eastAsia="Arial" w:hAnsi="Arial"/>
          <w:b/>
          <w:bCs/>
          <w:color w:val="1F4E79"/>
          <w:sz w:val="24"/>
          <w:szCs w:val="24"/>
        </w:rPr>
        <w:t xml:space="preserve">1.  Document Expiry Dates on Requirements</w:t>
      </w:r>
    </w:p>
    <w:p>
      <w:pPr>
        <w:pStyle w:val="ListParagraph"/>
        <w:numPr>
          <w:ilvl w:val="0"/>
          <w:numId w:val="2"/>
        </w:numPr>
        <w:spacing w:after="60" w:before="40"/>
      </w:pPr>
      <w:r>
        <w:rPr>
          <w:rFonts w:ascii="Arial" w:cs="Arial" w:eastAsia="Arial" w:hAnsi="Arial"/>
          <w:sz w:val="22"/>
          <w:szCs w:val="22"/>
        </w:rPr>
        <w:t xml:space="preserve">What to build: Add expiry_date DATE (nullable) to onboarding_requirements. Add document_type text (e.g., 'COI', 'Business License', 'W-9', 'Signed Agreement') as an enum or free-text. When a reviewer approves a file requirement, they can optionally set the expiry date inline.</w:t>
      </w:r>
    </w:p>
    <w:p>
      <w:pPr>
        <w:pStyle w:val="ListParagraph"/>
        <w:numPr>
          <w:ilvl w:val="0"/>
          <w:numId w:val="2"/>
        </w:numPr>
        <w:spacing w:after="60" w:before="40"/>
      </w:pPr>
      <w:r>
        <w:rPr>
          <w:rFonts w:ascii="Arial" w:cs="Arial" w:eastAsia="Arial" w:hAnsi="Arial"/>
          <w:sz w:val="22"/>
          <w:szCs w:val="22"/>
        </w:rPr>
        <w:t xml:space="preserve">Existing code to extend: The onboarding_requirements table (migration 001_initial). The requirement detail view in src/app/dashboard/onboardings/[id]/page.tsx already has an inline review UI — add expiry date input there. The approve/reject route (src/app/api/onboardings/[id]/phases/[phase_number]/approve/route.ts) can accept expiry_date in the payload.</w:t>
      </w:r>
    </w:p>
    <w:p>
      <w:pPr>
        <w:pStyle w:val="ListParagraph"/>
        <w:numPr>
          <w:ilvl w:val="0"/>
          <w:numId w:val="2"/>
        </w:numPr>
        <w:spacing w:after="60" w:before="40"/>
      </w:pPr>
      <w:r>
        <w:rPr>
          <w:rFonts w:ascii="Arial" w:cs="Arial" w:eastAsia="Arial" w:hAnsi="Arial"/>
          <w:sz w:val="22"/>
          <w:szCs w:val="22"/>
        </w:rPr>
        <w:t xml:space="preserve">Effort: Quick win. One migration to add two columns. Extend the existing review UI. No new API routes needed; extend the approve endpoint.</w:t>
      </w:r>
    </w:p>
    <w:p>
      <w:pPr>
        <w:pStyle w:val="ListParagraph"/>
        <w:numPr>
          <w:ilvl w:val="0"/>
          <w:numId w:val="2"/>
        </w:numPr>
        <w:spacing w:after="60" w:before="40"/>
      </w:pPr>
      <w:r>
        <w:rPr>
          <w:rFonts w:ascii="Arial" w:cs="Arial" w:eastAsia="Arial" w:hAnsi="Arial"/>
          <w:sz w:val="22"/>
          <w:szCs w:val="22"/>
        </w:rPr>
        <w:t xml:space="preserve">Why it increases daily use: Expiry dates are the raw data that powers every other sticky feature. Nothing below is possible without this foundation.</w:t>
      </w:r>
    </w:p>
    <w:p>
      <w:pPr>
        <w:pStyle w:val="Heading3"/>
        <w:spacing w:after="100" w:before="220"/>
      </w:pPr>
      <w:r>
        <w:rPr>
          <w:rFonts w:ascii="Arial" w:cs="Arial" w:eastAsia="Arial" w:hAnsi="Arial"/>
          <w:b/>
          <w:bCs/>
          <w:color w:val="1F4E79"/>
          <w:sz w:val="24"/>
          <w:szCs w:val="24"/>
        </w:rPr>
        <w:t xml:space="preserve">2.  Expiry Monitoring Cron + Admin Notifications</w:t>
      </w:r>
    </w:p>
    <w:p>
      <w:pPr>
        <w:pStyle w:val="ListParagraph"/>
        <w:numPr>
          <w:ilvl w:val="0"/>
          <w:numId w:val="2"/>
        </w:numPr>
        <w:spacing w:after="60" w:before="40"/>
      </w:pPr>
      <w:r>
        <w:rPr>
          <w:rFonts w:ascii="Arial" w:cs="Arial" w:eastAsia="Arial" w:hAnsi="Arial"/>
          <w:sz w:val="22"/>
          <w:szCs w:val="22"/>
        </w:rPr>
        <w:t xml:space="preserve">What to build: Extend the existing hourly cron (src/app/api/cron/reminder-rules/route.ts — already running) to also scan onboarding_requirements WHERE expiry_date IS NOT NULL AND expiry_date &lt;= NOW() + '30 days'. Fire a daily digest email to Tim's org listing expiring documents grouped by location. Add a 'Expiring Soon' section to the notifications API (src/app/api/notifications/route.ts) and the sidebar badge.</w:t>
      </w:r>
    </w:p>
    <w:p>
      <w:pPr>
        <w:pStyle w:val="ListParagraph"/>
        <w:numPr>
          <w:ilvl w:val="0"/>
          <w:numId w:val="2"/>
        </w:numPr>
        <w:spacing w:after="60" w:before="40"/>
      </w:pPr>
      <w:r>
        <w:rPr>
          <w:rFonts w:ascii="Arial" w:cs="Arial" w:eastAsia="Arial" w:hAnsi="Arial"/>
          <w:sz w:val="22"/>
          <w:szCs w:val="22"/>
        </w:rPr>
        <w:t xml:space="preserve">Existing code to extend: The cron lock mechanism, reminder_sends deduplication table, and sendOrgEmail helper are already built and correct. The notifications route already shapes items for the sidebar badge — add an expiry_items bucket. The RLS on onboarding_requirements is org-scoped and will handle multi-tenant safety automatically.</w:t>
      </w:r>
    </w:p>
    <w:p>
      <w:pPr>
        <w:pStyle w:val="ListParagraph"/>
        <w:numPr>
          <w:ilvl w:val="0"/>
          <w:numId w:val="2"/>
        </w:numPr>
        <w:spacing w:after="60" w:before="40"/>
      </w:pPr>
      <w:r>
        <w:rPr>
          <w:rFonts w:ascii="Arial" w:cs="Arial" w:eastAsia="Arial" w:hAnsi="Arial"/>
          <w:sz w:val="22"/>
          <w:szCs w:val="22"/>
        </w:rPr>
        <w:t xml:space="preserve">Effort: Medium. The cron, email, and deduplication infrastructure is fully built. New logic: a query + a new notification type. Estimate 2–3 days of engineering.</w:t>
      </w:r>
    </w:p>
    <w:p>
      <w:pPr>
        <w:pStyle w:val="ListParagraph"/>
        <w:numPr>
          <w:ilvl w:val="0"/>
          <w:numId w:val="2"/>
        </w:numPr>
        <w:spacing w:after="60" w:before="40"/>
      </w:pPr>
      <w:r>
        <w:rPr>
          <w:rFonts w:ascii="Arial" w:cs="Arial" w:eastAsia="Arial" w:hAnsi="Arial"/>
          <w:sz w:val="22"/>
          <w:szCs w:val="22"/>
        </w:rPr>
        <w:t xml:space="preserve">Why it increases daily use: This is the mechanism that pulls Tim back when nothing is being actively onboarded. A daily digest saying '3 COIs expire in the next 14 days' is the reason to open the app on a quiet Tuesday.</w:t>
      </w:r>
    </w:p>
    <w:p>
      <w:pPr>
        <w:pStyle w:val="Heading3"/>
        <w:spacing w:after="100" w:before="220"/>
      </w:pPr>
      <w:r>
        <w:rPr>
          <w:rFonts w:ascii="Arial" w:cs="Arial" w:eastAsia="Arial" w:hAnsi="Arial"/>
          <w:b/>
          <w:bCs/>
          <w:color w:val="1F4E79"/>
          <w:sz w:val="24"/>
          <w:szCs w:val="24"/>
        </w:rPr>
        <w:t xml:space="preserve">3.  Location / Entity as a First-Class Record</w:t>
      </w:r>
    </w:p>
    <w:p>
      <w:pPr>
        <w:pStyle w:val="ListParagraph"/>
        <w:numPr>
          <w:ilvl w:val="0"/>
          <w:numId w:val="2"/>
        </w:numPr>
        <w:spacing w:after="60" w:before="40"/>
      </w:pPr>
      <w:r>
        <w:rPr>
          <w:rFonts w:ascii="Arial" w:cs="Arial" w:eastAsia="Arial" w:hAnsi="Arial"/>
          <w:sz w:val="22"/>
          <w:szCs w:val="22"/>
        </w:rPr>
        <w:t xml:space="preserve">What to build: Create a locations table (id, org_id, name, address, location_code, created_at). Add location_id FK to both clients and onboardings. This makes 'Location 7 — Tire World Aurora' a permanent entity that Tim navigates to, not a free-text client name that disappears after intake.</w:t>
      </w:r>
    </w:p>
    <w:p>
      <w:pPr>
        <w:pStyle w:val="ListParagraph"/>
        <w:numPr>
          <w:ilvl w:val="0"/>
          <w:numId w:val="2"/>
        </w:numPr>
        <w:spacing w:after="60" w:before="40"/>
      </w:pPr>
      <w:r>
        <w:rPr>
          <w:rFonts w:ascii="Arial" w:cs="Arial" w:eastAsia="Arial" w:hAnsi="Arial"/>
          <w:sz w:val="22"/>
          <w:szCs w:val="22"/>
        </w:rPr>
        <w:t xml:space="preserve">Existing code to extend: The clients table (migration 001_initial.sql) is the right anchor — add location_id as a nullable FK to a new locations table. The onboardings table already has client_id and event_id; location_id is a natural third FK. The events page structure (src/app/dashboard/events/[id]/page.tsx) is the UX pattern to copy for a locations detail page.</w:t>
      </w:r>
    </w:p>
    <w:p>
      <w:pPr>
        <w:pStyle w:val="ListParagraph"/>
        <w:numPr>
          <w:ilvl w:val="0"/>
          <w:numId w:val="2"/>
        </w:numPr>
        <w:spacing w:after="60" w:before="40"/>
      </w:pPr>
      <w:r>
        <w:rPr>
          <w:rFonts w:ascii="Arial" w:cs="Arial" w:eastAsia="Arial" w:hAnsi="Arial"/>
          <w:sz w:val="22"/>
          <w:szCs w:val="22"/>
        </w:rPr>
        <w:t xml:space="preserve">Effort: Medium schema work, moderate UI work. Migration is straightforward. The UI benefit (a locations index page showing all 40 locations with compliance summary) is the bigger build. Estimate 4–6 days total.</w:t>
      </w:r>
    </w:p>
    <w:p>
      <w:pPr>
        <w:pStyle w:val="ListParagraph"/>
        <w:numPr>
          <w:ilvl w:val="0"/>
          <w:numId w:val="2"/>
        </w:numPr>
        <w:spacing w:after="60" w:before="40"/>
      </w:pPr>
      <w:r>
        <w:rPr>
          <w:rFonts w:ascii="Arial" w:cs="Arial" w:eastAsia="Arial" w:hAnsi="Arial"/>
          <w:sz w:val="22"/>
          <w:szCs w:val="22"/>
        </w:rPr>
        <w:t xml:space="preserve">Why it increases daily use: Without this, 'compliance status across all locations' is a join across free-text client names. With it, Tim has a locations index that is his morning dashboard. This is the navigational hub that makes everything else coherent.</w:t>
      </w:r>
    </w:p>
    <w:p>
      <w:pPr>
        <w:pStyle w:val="Heading3"/>
        <w:spacing w:after="100" w:before="220"/>
      </w:pPr>
      <w:r>
        <w:rPr>
          <w:rFonts w:ascii="Arial" w:cs="Arial" w:eastAsia="Arial" w:hAnsi="Arial"/>
          <w:b/>
          <w:bCs/>
          <w:color w:val="1F4E79"/>
          <w:sz w:val="24"/>
          <w:szCs w:val="24"/>
        </w:rPr>
        <w:t xml:space="preserve">4.  Compliance Status View (Location Index)</w:t>
      </w:r>
    </w:p>
    <w:p>
      <w:pPr>
        <w:pStyle w:val="ListParagraph"/>
        <w:numPr>
          <w:ilvl w:val="0"/>
          <w:numId w:val="2"/>
        </w:numPr>
        <w:spacing w:after="60" w:before="40"/>
      </w:pPr>
      <w:r>
        <w:rPr>
          <w:rFonts w:ascii="Arial" w:cs="Arial" w:eastAsia="Arial" w:hAnsi="Arial"/>
          <w:sz w:val="22"/>
          <w:szCs w:val="22"/>
        </w:rPr>
        <w:t xml:space="preserve">What to build: A /dashboard/locations page that shows every location with a compliance_status badge: GREEN (all documents current), AMBER (document expiring within 30 days), RED (expired or missing required document). Clicking a location shows its full document history — not just the last onboarding, but every document ever collected for that entity, sorted by document type.</w:t>
      </w:r>
    </w:p>
    <w:p>
      <w:pPr>
        <w:pStyle w:val="ListParagraph"/>
        <w:numPr>
          <w:ilvl w:val="0"/>
          <w:numId w:val="2"/>
        </w:numPr>
        <w:spacing w:after="60" w:before="40"/>
      </w:pPr>
      <w:r>
        <w:rPr>
          <w:rFonts w:ascii="Arial" w:cs="Arial" w:eastAsia="Arial" w:hAnsi="Arial"/>
          <w:sz w:val="22"/>
          <w:szCs w:val="22"/>
        </w:rPr>
        <w:t xml:space="preserve">Existing code to extend: The events page (/dashboard/events/page.tsx) already renders a card grid with progress indicators — the same pattern works for a locations grid. The status/phase counting logic (src/lib/status.ts, src/lib/sync-event-status.ts) can be extended to compute compliance_status from expiry dates. The DataTable component (src/components/ui/data-table.tsx) supports sort/filter and is already used on four pages.</w:t>
      </w:r>
    </w:p>
    <w:p>
      <w:pPr>
        <w:pStyle w:val="ListParagraph"/>
        <w:numPr>
          <w:ilvl w:val="0"/>
          <w:numId w:val="2"/>
        </w:numPr>
        <w:spacing w:after="60" w:before="40"/>
      </w:pPr>
      <w:r>
        <w:rPr>
          <w:rFonts w:ascii="Arial" w:cs="Arial" w:eastAsia="Arial" w:hAnsi="Arial"/>
          <w:sz w:val="22"/>
          <w:szCs w:val="22"/>
        </w:rPr>
        <w:t xml:space="preserve">Effort: Medium. Depends on items 1 and 3. Once location entities exist and expiry dates are stored, the dashboard is mostly a query + card render. Estimate 3–4 days.</w:t>
      </w:r>
    </w:p>
    <w:p>
      <w:pPr>
        <w:pStyle w:val="ListParagraph"/>
        <w:numPr>
          <w:ilvl w:val="0"/>
          <w:numId w:val="2"/>
        </w:numPr>
        <w:spacing w:after="60" w:before="40"/>
      </w:pPr>
      <w:r>
        <w:rPr>
          <w:rFonts w:ascii="Arial" w:cs="Arial" w:eastAsia="Arial" w:hAnsi="Arial"/>
          <w:sz w:val="22"/>
          <w:szCs w:val="22"/>
        </w:rPr>
        <w:t xml:space="preserve">Why it increases daily use: This is the single screen Tim would open every morning. 'Are we covered?' answered in one glance. It is also the screen he shows his CFO, his franchisor, or a client auditor. It replaces his spreadsheet.</w:t>
      </w:r>
    </w:p>
    <w:p>
      <w:pPr>
        <w:pStyle w:val="Heading3"/>
        <w:spacing w:after="100" w:before="220"/>
      </w:pPr>
      <w:r>
        <w:rPr>
          <w:rFonts w:ascii="Arial" w:cs="Arial" w:eastAsia="Arial" w:hAnsi="Arial"/>
          <w:b/>
          <w:bCs/>
          <w:color w:val="1F4E79"/>
          <w:sz w:val="24"/>
          <w:szCs w:val="24"/>
        </w:rPr>
        <w:t xml:space="preserve">5.  Renewal Workflow (Re-request Expired Documents)</w:t>
      </w:r>
    </w:p>
    <w:p>
      <w:pPr>
        <w:pStyle w:val="ListParagraph"/>
        <w:numPr>
          <w:ilvl w:val="0"/>
          <w:numId w:val="2"/>
        </w:numPr>
        <w:spacing w:after="60" w:before="40"/>
      </w:pPr>
      <w:r>
        <w:rPr>
          <w:rFonts w:ascii="Arial" w:cs="Arial" w:eastAsia="Arial" w:hAnsi="Arial"/>
          <w:sz w:val="22"/>
          <w:szCs w:val="22"/>
        </w:rPr>
        <w:t xml:space="preserve">What to build: A 'Request renewal' button on any expired/expiring requirement that creates a new onboarding (or adds an ad-hoc requirement to a 'renewal' onboarding for that location), links it to the same location/client, and sends an email to the vendor/owner. When they re-submit and Tim approves, the new expiry_date replaces the old one on the document history.</w:t>
      </w:r>
    </w:p>
    <w:p>
      <w:pPr>
        <w:pStyle w:val="ListParagraph"/>
        <w:numPr>
          <w:ilvl w:val="0"/>
          <w:numId w:val="2"/>
        </w:numPr>
        <w:spacing w:after="60" w:before="40"/>
      </w:pPr>
      <w:r>
        <w:rPr>
          <w:rFonts w:ascii="Arial" w:cs="Arial" w:eastAsia="Arial" w:hAnsi="Arial"/>
          <w:sz w:val="22"/>
          <w:szCs w:val="22"/>
        </w:rPr>
        <w:t xml:space="preserve">Existing code to extend: The ad-hoc requirements feature (migration 20260515000000_adhoc_requirements.sql, is_ad_hoc column on onboarding_requirements) is already built. The send onboarding flow (src/app/api/onboardings/send/route.ts) handles email delivery. The renewal is effectively a targeted new onboarding — possibly a mini-onboarding with just the specific expired documents.</w:t>
      </w:r>
    </w:p>
    <w:p>
      <w:pPr>
        <w:pStyle w:val="ListParagraph"/>
        <w:numPr>
          <w:ilvl w:val="0"/>
          <w:numId w:val="2"/>
        </w:numPr>
        <w:spacing w:after="60" w:before="40"/>
      </w:pPr>
      <w:r>
        <w:rPr>
          <w:rFonts w:ascii="Arial" w:cs="Arial" w:eastAsia="Arial" w:hAnsi="Arial"/>
          <w:sz w:val="22"/>
          <w:szCs w:val="22"/>
        </w:rPr>
        <w:t xml:space="preserve">Effort: Medium. The hard parts (ad-hoc requirements, send flow, phase approval) are built. The new piece is the renewal trigger and the UI linking the renewed document back to the original location record. Estimate 3–5 days.</w:t>
      </w:r>
    </w:p>
    <w:p>
      <w:pPr>
        <w:pStyle w:val="ListParagraph"/>
        <w:numPr>
          <w:ilvl w:val="0"/>
          <w:numId w:val="2"/>
        </w:numPr>
        <w:spacing w:after="60" w:before="40"/>
      </w:pPr>
      <w:r>
        <w:rPr>
          <w:rFonts w:ascii="Arial" w:cs="Arial" w:eastAsia="Arial" w:hAnsi="Arial"/>
          <w:sz w:val="22"/>
          <w:szCs w:val="22"/>
        </w:rPr>
        <w:t xml:space="preserve">Why it increases daily use: Closes the loop on the expiry notification. Without renewal, expiry alerts are just alerts Tim has to act on manually in email. With renewal, the entire COI cycle is managed inside ClientEnforce — expiry detected → renewal requested → new doc received → approved → new expiry set.</w:t>
      </w:r>
    </w:p>
    <w:p>
      <w:pPr>
        <w:pStyle w:val="Heading2"/>
        <w:spacing w:after="140" w:before="280"/>
      </w:pPr>
      <w:r>
        <w:rPr>
          <w:rFonts w:ascii="Arial" w:cs="Arial" w:eastAsia="Arial" w:hAnsi="Arial"/>
          <w:b/>
          <w:bCs/>
          <w:color w:val="2E75B6"/>
          <w:sz w:val="28"/>
          <w:szCs w:val="28"/>
        </w:rPr>
        <w:t xml:space="preserve">Tier 2 — Later: Deepen the Lock-In</w:t>
      </w:r>
    </w:p>
    <w:p>
      <w:pPr>
        <w:spacing w:after="100" w:before="60"/>
      </w:pPr>
      <w:r>
        <w:rPr>
          <w:rFonts w:ascii="Arial" w:cs="Arial" w:eastAsia="Arial" w:hAnsi="Arial"/>
          <w:sz w:val="22"/>
          <w:szCs w:val="22"/>
        </w:rPr>
        <w:t xml:space="preserve">These items increase Tim's reliance on ClientEnforce once the core daily loop (expiry → renewal → compliance view) is established.</w:t>
      </w:r>
    </w:p>
    <w:p>
      <w:pPr>
        <w:pStyle w:val="Heading3"/>
        <w:spacing w:after="100" w:before="220"/>
      </w:pPr>
      <w:r>
        <w:rPr>
          <w:rFonts w:ascii="Arial" w:cs="Arial" w:eastAsia="Arial" w:hAnsi="Arial"/>
          <w:b/>
          <w:bCs/>
          <w:color w:val="1F4E79"/>
          <w:sz w:val="24"/>
          <w:szCs w:val="24"/>
        </w:rPr>
        <w:t xml:space="preserve">6.  Bulk Compliance Export (Audit Pack)</w:t>
      </w:r>
    </w:p>
    <w:p>
      <w:pPr>
        <w:pStyle w:val="ListParagraph"/>
        <w:numPr>
          <w:ilvl w:val="0"/>
          <w:numId w:val="2"/>
        </w:numPr>
        <w:spacing w:after="60" w:before="40"/>
      </w:pPr>
      <w:r>
        <w:rPr>
          <w:rFonts w:ascii="Arial" w:cs="Arial" w:eastAsia="Arial" w:hAnsi="Arial"/>
          <w:sz w:val="22"/>
          <w:szCs w:val="22"/>
        </w:rPr>
        <w:t xml:space="preserve">What to build: A 'Download compliance pack' button on the locations index or per-location page that generates a ZIP containing: one CSV row per location per document type showing status and expiry date, plus signed-URL links to the most recent approved files. Optionally a PDF summary cover page.</w:t>
      </w:r>
    </w:p>
    <w:p>
      <w:pPr>
        <w:pStyle w:val="ListParagraph"/>
        <w:numPr>
          <w:ilvl w:val="0"/>
          <w:numId w:val="2"/>
        </w:numPr>
        <w:spacing w:after="60" w:before="40"/>
      </w:pPr>
      <w:r>
        <w:rPr>
          <w:rFonts w:ascii="Arial" w:cs="Arial" w:eastAsia="Arial" w:hAnsi="Arial"/>
          <w:sz w:val="22"/>
          <w:szCs w:val="22"/>
        </w:rPr>
        <w:t xml:space="preserve">Existing code to extend: The single-onboarding CSV export (src/app/api/onboardings/[id]/export/route.ts) has all the file URL signing and CSV-building logic. Extend it to accept a list of onboarding IDs / location IDs. The PDF skill exists in the toolchain. The export is already enterprise-gated via feature_flags.</w:t>
      </w:r>
    </w:p>
    <w:p>
      <w:pPr>
        <w:pStyle w:val="ListParagraph"/>
        <w:numPr>
          <w:ilvl w:val="0"/>
          <w:numId w:val="2"/>
        </w:numPr>
        <w:spacing w:after="60" w:before="40"/>
      </w:pPr>
      <w:r>
        <w:rPr>
          <w:rFonts w:ascii="Arial" w:cs="Arial" w:eastAsia="Arial" w:hAnsi="Arial"/>
          <w:sz w:val="22"/>
          <w:szCs w:val="22"/>
        </w:rPr>
        <w:t xml:space="preserve">Effort: Medium. Query is more complex (cross-location join). File URL signing is already built. Estimate 3–4 days.</w:t>
      </w:r>
    </w:p>
    <w:p>
      <w:pPr>
        <w:pStyle w:val="ListParagraph"/>
        <w:numPr>
          <w:ilvl w:val="0"/>
          <w:numId w:val="2"/>
        </w:numPr>
        <w:spacing w:after="60" w:before="40"/>
      </w:pPr>
      <w:r>
        <w:rPr>
          <w:rFonts w:ascii="Arial" w:cs="Arial" w:eastAsia="Arial" w:hAnsi="Arial"/>
          <w:sz w:val="22"/>
          <w:szCs w:val="22"/>
        </w:rPr>
        <w:t xml:space="preserve">Why it increases daily use: Transforms ClientEnforce from 'a tool I use' into 'the tool I give to auditors and clients.' Once Tim hands an audit pack generated from ClientEnforce to a franchisor, ClientEnforce becomes the official system of record.</w:t>
      </w:r>
    </w:p>
    <w:p>
      <w:pPr>
        <w:pStyle w:val="Heading3"/>
        <w:spacing w:after="100" w:before="220"/>
      </w:pPr>
      <w:r>
        <w:rPr>
          <w:rFonts w:ascii="Arial" w:cs="Arial" w:eastAsia="Arial" w:hAnsi="Arial"/>
          <w:b/>
          <w:bCs/>
          <w:color w:val="1F4E79"/>
          <w:sz w:val="24"/>
          <w:szCs w:val="24"/>
        </w:rPr>
        <w:t xml:space="preserve">7.  Document Type Registry &amp; Required Document Rules</w:t>
      </w:r>
    </w:p>
    <w:p>
      <w:pPr>
        <w:pStyle w:val="ListParagraph"/>
        <w:numPr>
          <w:ilvl w:val="0"/>
          <w:numId w:val="2"/>
        </w:numPr>
        <w:spacing w:after="60" w:before="40"/>
      </w:pPr>
      <w:r>
        <w:rPr>
          <w:rFonts w:ascii="Arial" w:cs="Arial" w:eastAsia="Arial" w:hAnsi="Arial"/>
          <w:sz w:val="22"/>
          <w:szCs w:val="22"/>
        </w:rPr>
        <w:t xml:space="preserve">What to build: An org-configurable list of required document types (e.g., 'COI — required annually', 'W-9 — required once', 'Business License — required annually, state-specific'). When a location is missing a required document type, it automatically appears as RED on the compliance dashboard regardless of whether an onboarding was ever sent.</w:t>
      </w:r>
    </w:p>
    <w:p>
      <w:pPr>
        <w:pStyle w:val="ListParagraph"/>
        <w:numPr>
          <w:ilvl w:val="0"/>
          <w:numId w:val="2"/>
        </w:numPr>
        <w:spacing w:after="60" w:before="40"/>
      </w:pPr>
      <w:r>
        <w:rPr>
          <w:rFonts w:ascii="Arial" w:cs="Arial" w:eastAsia="Arial" w:hAnsi="Arial"/>
          <w:sz w:val="22"/>
          <w:szCs w:val="22"/>
        </w:rPr>
        <w:t xml:space="preserve">Existing code to extend: The client_types table (migration 20260514) and templates system are the closest analogues. This is a new document_type_rules table with org_id, name, required_cadence, applies_to_client_type. The compliance status computation extends from item 4.</w:t>
      </w:r>
    </w:p>
    <w:p>
      <w:pPr>
        <w:pStyle w:val="ListParagraph"/>
        <w:numPr>
          <w:ilvl w:val="0"/>
          <w:numId w:val="2"/>
        </w:numPr>
        <w:spacing w:after="60" w:before="40"/>
      </w:pPr>
      <w:r>
        <w:rPr>
          <w:rFonts w:ascii="Arial" w:cs="Arial" w:eastAsia="Arial" w:hAnsi="Arial"/>
          <w:sz w:val="22"/>
          <w:szCs w:val="22"/>
        </w:rPr>
        <w:t xml:space="preserve">Effort: Bigger build. New table, admin config UI, rule evaluation engine. Estimate 5–8 days.</w:t>
      </w:r>
    </w:p>
    <w:p>
      <w:pPr>
        <w:pStyle w:val="ListParagraph"/>
        <w:numPr>
          <w:ilvl w:val="0"/>
          <w:numId w:val="2"/>
        </w:numPr>
        <w:spacing w:after="60" w:before="40"/>
      </w:pPr>
      <w:r>
        <w:rPr>
          <w:rFonts w:ascii="Arial" w:cs="Arial" w:eastAsia="Arial" w:hAnsi="Arial"/>
          <w:sz w:val="22"/>
          <w:szCs w:val="22"/>
        </w:rPr>
        <w:t xml:space="preserve">Why it increases daily use: Shifts compliance from reactive ('I uploaded a COI last year') to proactive ('you need a COI every year and you're 45 days from expiry at Location 12'). This is the feature that makes ClientEnforce feel like a compliance system rather than a document vault.</w:t>
      </w:r>
    </w:p>
    <w:p>
      <w:pPr>
        <w:pStyle w:val="Heading3"/>
        <w:spacing w:after="100" w:before="220"/>
      </w:pPr>
      <w:r>
        <w:rPr>
          <w:rFonts w:ascii="Arial" w:cs="Arial" w:eastAsia="Arial" w:hAnsi="Arial"/>
          <w:b/>
          <w:bCs/>
          <w:color w:val="1F4E79"/>
          <w:sz w:val="24"/>
          <w:szCs w:val="24"/>
        </w:rPr>
        <w:t xml:space="preserve">8.  Assigned Reviewer / Owner per Location</w:t>
      </w:r>
    </w:p>
    <w:p>
      <w:pPr>
        <w:pStyle w:val="ListParagraph"/>
        <w:numPr>
          <w:ilvl w:val="0"/>
          <w:numId w:val="2"/>
        </w:numPr>
        <w:spacing w:after="60" w:before="40"/>
      </w:pPr>
      <w:r>
        <w:rPr>
          <w:rFonts w:ascii="Arial" w:cs="Arial" w:eastAsia="Arial" w:hAnsi="Arial"/>
          <w:sz w:val="22"/>
          <w:szCs w:val="22"/>
        </w:rPr>
        <w:t xml:space="preserve">What to build: An assigned_to_user_id on the locations table (and optionally per onboarding). The review queue page (/dashboard/review-queue) filters by assigned reviewer. Email alerts go to the assigned team member, not just org admins.</w:t>
      </w:r>
    </w:p>
    <w:p>
      <w:pPr>
        <w:pStyle w:val="ListParagraph"/>
        <w:numPr>
          <w:ilvl w:val="0"/>
          <w:numId w:val="2"/>
        </w:numPr>
        <w:spacing w:after="60" w:before="40"/>
      </w:pPr>
      <w:r>
        <w:rPr>
          <w:rFonts w:ascii="Arial" w:cs="Arial" w:eastAsia="Arial" w:hAnsi="Arial"/>
          <w:sz w:val="22"/>
          <w:szCs w:val="22"/>
        </w:rPr>
        <w:t xml:space="preserve">Existing code to extend: The reviewer role is already defined in permissions.ts. The team invite flow and memberships table already support multi-user orgs. The review queue API already returns onboarding detail — adding assigned_to is a join away.</w:t>
      </w:r>
    </w:p>
    <w:p>
      <w:pPr>
        <w:pStyle w:val="ListParagraph"/>
        <w:numPr>
          <w:ilvl w:val="0"/>
          <w:numId w:val="2"/>
        </w:numPr>
        <w:spacing w:after="60" w:before="40"/>
      </w:pPr>
      <w:r>
        <w:rPr>
          <w:rFonts w:ascii="Arial" w:cs="Arial" w:eastAsia="Arial" w:hAnsi="Arial"/>
          <w:sz w:val="22"/>
          <w:szCs w:val="22"/>
        </w:rPr>
        <w:t xml:space="preserve">Effort: Quick win. One FK column, one filter on the review queue. Estimate 1–2 days once locations exist.</w:t>
      </w:r>
    </w:p>
    <w:p>
      <w:pPr>
        <w:pStyle w:val="ListParagraph"/>
        <w:numPr>
          <w:ilvl w:val="0"/>
          <w:numId w:val="2"/>
        </w:numPr>
        <w:spacing w:after="60" w:before="40"/>
      </w:pPr>
      <w:r>
        <w:rPr>
          <w:rFonts w:ascii="Arial" w:cs="Arial" w:eastAsia="Arial" w:hAnsi="Arial"/>
          <w:sz w:val="22"/>
          <w:szCs w:val="22"/>
        </w:rPr>
        <w:t xml:space="preserve">Why it increases daily use: Tim has a team. Distributed responsibility means more people open the product daily.</w:t>
      </w:r>
    </w:p>
    <w:p>
      <w:pPr>
        <w:pStyle w:val="Heading2"/>
        <w:spacing w:after="140" w:before="280"/>
      </w:pPr>
      <w:r>
        <w:rPr>
          <w:rFonts w:ascii="Arial" w:cs="Arial" w:eastAsia="Arial" w:hAnsi="Arial"/>
          <w:b/>
          <w:bCs/>
          <w:color w:val="2E75B6"/>
          <w:sz w:val="28"/>
          <w:szCs w:val="28"/>
        </w:rPr>
        <w:t xml:space="preserve">4.3  Roadmap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200"/>
        <w:gridCol w:w="1760"/>
        <w:gridCol w:w="1400"/>
        <w:gridCol w:w="2800"/>
      </w:tblGrid>
      <w:tr>
        <w:trPr>
          <w:tblHeader/>
        </w:trPr>
        <w:tc>
          <w:tcPr>
            <w:tcW w:type="dxa" w:w="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Stickiness mechanism</w:t>
            </w:r>
          </w:p>
        </w:tc>
      </w:tr>
      <w:tr>
        <w:trPr>
          <w:tblHeader w:val="false"/>
        </w:trP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Expiry dates on requirements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days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Foundation for all monitoring</w:t>
            </w:r>
          </w:p>
        </w:tc>
      </w:tr>
      <w:tr>
        <w:trPr>
          <w:tblHeader w:val="false"/>
        </w:trP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Expiry monitoring cron + alerts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 days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pull-back when nothing is being onboarded</w:t>
            </w:r>
          </w:p>
        </w:tc>
      </w:tr>
      <w:tr>
        <w:trPr>
          <w:tblHeader w:val="false"/>
        </w:trP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 as first-class entity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 days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Enables cross-location queries and permanent compliance history</w:t>
            </w:r>
          </w:p>
        </w:tc>
      </w:tr>
      <w:tr>
        <w:trPr>
          <w:tblHeader w:val="false"/>
        </w:trP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Compliance status dashboard (location index)</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 days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morning screen Tim opens every day</w:t>
            </w:r>
          </w:p>
        </w:tc>
      </w:tr>
      <w:tr>
        <w:trPr>
          <w:tblHeader w:val="false"/>
        </w:trP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Renewal workflow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days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Closes the expiry loop end-to-end inside the product</w:t>
            </w:r>
          </w:p>
        </w:tc>
      </w:tr>
      <w:tr>
        <w:trPr>
          <w:tblHeader w:val="false"/>
        </w:trP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Bulk compliance export (audit pack)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 days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Makes ClientEnforce the official record shown to auditors</w:t>
            </w:r>
          </w:p>
        </w:tc>
      </w:tr>
      <w:tr>
        <w:trPr>
          <w:tblHeader w:val="false"/>
        </w:trP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type registry + required-doc rules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5–8 days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Shifts to proactive compliance gap detection</w:t>
            </w:r>
          </w:p>
        </w:tc>
      </w:tr>
      <w:tr>
        <w:trPr>
          <w:tblHeader w:val="false"/>
        </w:trP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Assigned reviewer per location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days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Distributes daily use across Tim's team</w:t>
            </w:r>
          </w:p>
        </w:tc>
      </w:tr>
    </w:tbl>
    <w:p>
      <w:pPr>
        <w:spacing w:after="100" w:before="60"/>
      </w:pPr>
      <w:r>
        <w:rPr>
          <w:rFonts w:ascii="Arial" w:cs="Arial" w:eastAsia="Arial" w:hAnsi="Arial"/>
          <w:sz w:val="22"/>
          <w:szCs w:val="22"/>
        </w:rPr>
        <w:t xml:space="preserve">Total Tier 1 engineering estimate: ~14–20 days. Tier 2: ~12–17 days. Tier 1 items build sequentially (1 → 2 → 3 → 4 → 5) — they should be shipped in that order as each depends on the prior. Tier 2 items can be parallelised once Tier 1 is complete.</w:t>
      </w:r>
    </w:p>
    <w:p>
      <w:pPr>
        <w:pageBreakBefore/>
      </w:pPr>
      <w:r>
        <w:t xml:space="preserve"/>
      </w:r>
    </w:p>
    <w:p>
      <w:pPr>
        <w:pStyle w:val="Heading1"/>
        <w:spacing w:after="200" w:before="0"/>
      </w:pPr>
      <w:r>
        <w:rPr>
          <w:rFonts w:ascii="Arial" w:cs="Arial" w:eastAsia="Arial" w:hAnsi="Arial"/>
          <w:b/>
          <w:bCs/>
          <w:color w:val="1F4E79"/>
          <w:sz w:val="36"/>
          <w:szCs w:val="36"/>
        </w:rPr>
        <w:t xml:space="preserve">Closing Note: What the Codebase Gets Right</w:t>
      </w:r>
    </w:p>
    <w:p>
      <w:pPr>
        <w:spacing w:after="100" w:before="60"/>
      </w:pPr>
      <w:r>
        <w:rPr>
          <w:rFonts w:ascii="Arial" w:cs="Arial" w:eastAsia="Arial" w:hAnsi="Arial"/>
          <w:sz w:val="22"/>
          <w:szCs w:val="22"/>
        </w:rPr>
        <w:t xml:space="preserve">The existing codebase is high quality and will not fight you on this roadmap. Specific assets that make the above feasible:</w:t>
      </w:r>
    </w:p>
    <w:p>
      <w:pPr>
        <w:pStyle w:val="ListParagraph"/>
        <w:numPr>
          <w:ilvl w:val="0"/>
          <w:numId w:val="2"/>
        </w:numPr>
        <w:spacing w:after="60" w:before="40"/>
      </w:pPr>
      <w:r>
        <w:rPr>
          <w:rFonts w:ascii="Arial" w:cs="Arial" w:eastAsia="Arial" w:hAnsi="Arial"/>
          <w:sz w:val="22"/>
          <w:szCs w:val="22"/>
        </w:rPr>
        <w:t xml:space="preserve">The phase approval workflow (approve/reject routes, reviewer role, per-item comments) is production-grade. Renewal reviews will slot directly into this machinery.</w:t>
      </w:r>
    </w:p>
    <w:p>
      <w:pPr>
        <w:pStyle w:val="ListParagraph"/>
        <w:numPr>
          <w:ilvl w:val="0"/>
          <w:numId w:val="2"/>
        </w:numPr>
        <w:spacing w:after="60" w:before="40"/>
      </w:pPr>
      <w:r>
        <w:rPr>
          <w:rFonts w:ascii="Arial" w:cs="Arial" w:eastAsia="Arial" w:hAnsi="Arial"/>
          <w:sz w:val="22"/>
          <w:szCs w:val="22"/>
        </w:rPr>
        <w:t xml:space="preserve">The hourly Vercel cron with deduplication via reminder_sends is a solid foundation for expiry alerts. It already handles the three rule types and org isolation correctly.</w:t>
      </w:r>
    </w:p>
    <w:p>
      <w:pPr>
        <w:pStyle w:val="ListParagraph"/>
        <w:numPr>
          <w:ilvl w:val="0"/>
          <w:numId w:val="2"/>
        </w:numPr>
        <w:spacing w:after="60" w:before="40"/>
      </w:pPr>
      <w:r>
        <w:rPr>
          <w:rFonts w:ascii="Arial" w:cs="Arial" w:eastAsia="Arial" w:hAnsi="Arial"/>
          <w:sz w:val="22"/>
          <w:szCs w:val="22"/>
        </w:rPr>
        <w:t xml:space="preserve">The notifications API (notifications/route.ts) already feeds a sidebar badge — expiry items are a third bucket that slots in cleanly.</w:t>
      </w:r>
    </w:p>
    <w:p>
      <w:pPr>
        <w:pStyle w:val="ListParagraph"/>
        <w:numPr>
          <w:ilvl w:val="0"/>
          <w:numId w:val="2"/>
        </w:numPr>
        <w:spacing w:after="60" w:before="40"/>
      </w:pPr>
      <w:r>
        <w:rPr>
          <w:rFonts w:ascii="Arial" w:cs="Arial" w:eastAsia="Arial" w:hAnsi="Arial"/>
          <w:sz w:val="22"/>
          <w:szCs w:val="22"/>
        </w:rPr>
        <w:t xml:space="preserve">RLS on all tables is strict and correct. Adding a locations table with org_id will inherit the same RLS pattern automatically.</w:t>
      </w:r>
    </w:p>
    <w:p>
      <w:pPr>
        <w:pStyle w:val="ListParagraph"/>
        <w:numPr>
          <w:ilvl w:val="0"/>
          <w:numId w:val="2"/>
        </w:numPr>
        <w:spacing w:after="60" w:before="40"/>
      </w:pPr>
      <w:r>
        <w:rPr>
          <w:rFonts w:ascii="Arial" w:cs="Arial" w:eastAsia="Arial" w:hAnsi="Arial"/>
          <w:sz w:val="22"/>
          <w:szCs w:val="22"/>
        </w:rPr>
        <w:t xml:space="preserve">The feature_flags JSONB on organizations lets you gate any new feature to Tim's org alone for testing without shipping to all accounts.</w:t>
      </w:r>
    </w:p>
    <w:p>
      <w:pPr>
        <w:pStyle w:val="ListParagraph"/>
        <w:numPr>
          <w:ilvl w:val="0"/>
          <w:numId w:val="2"/>
        </w:numPr>
        <w:spacing w:after="60" w:before="40"/>
      </w:pPr>
      <w:r>
        <w:rPr>
          <w:rFonts w:ascii="Arial" w:cs="Arial" w:eastAsia="Arial" w:hAnsi="Arial"/>
          <w:sz w:val="22"/>
          <w:szCs w:val="22"/>
        </w:rPr>
        <w:t xml:space="preserve">The export infrastructure (CSV generation, signed file URLs) in /api/onboardings/[id]/export/route.ts is reusable for the bulk audit pack with minimal modification.</w:t>
      </w:r>
    </w:p>
    <w:p>
      <w:pPr>
        <w:pStyle w:val="ListParagraph"/>
        <w:numPr>
          <w:ilvl w:val="0"/>
          <w:numId w:val="2"/>
        </w:numPr>
        <w:spacing w:after="60" w:before="40"/>
      </w:pPr>
      <w:r>
        <w:rPr>
          <w:rFonts w:ascii="Arial" w:cs="Arial" w:eastAsia="Arial" w:hAnsi="Arial"/>
          <w:sz w:val="22"/>
          <w:szCs w:val="22"/>
        </w:rPr>
        <w:t xml:space="preserve">The DataTable, Card, StatusBadge, and DeadlineBadge UI components are generic and work well — the compliance dashboard and locations index can be built almost entirely from existing components.</w:t>
      </w:r>
    </w:p>
    <w:p>
      <w:pPr>
        <w:pBdr>
          <w:bottom w:val="single" w:color="CCCCCC" w:sz="4" w:space="1"/>
        </w:pBdr>
        <w:spacing w:after="200" w:before="200"/>
      </w:pPr>
    </w:p>
    <w:p>
      <w:pPr>
        <w:spacing w:after="100" w:before="60"/>
      </w:pPr>
      <w:r>
        <w:rPr>
          <w:rFonts w:ascii="Arial" w:cs="Arial" w:eastAsia="Arial" w:hAnsi="Arial"/>
          <w:b w:val="false"/>
          <w:bCs w:val="false"/>
          <w:color w:val="333333"/>
          <w:sz w:val="22"/>
          <w:szCs w:val="22"/>
        </w:rPr>
        <w:t xml:space="preserve">The product's intake engine is genuinely strong. The strategic pivot is not a rewrite — it is adding the post-intake layer: a location entity to anchor compliance history, expiry dates to give documents a lifecycle, and a monitoring layer that makes those lifecycles visible and actionable every day. These are additions, not replacements.</w:t>
      </w:r>
    </w:p>
    <w:p>
      <w:pPr>
        <w:spacing w:after="4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100"/>
    </w:pPr>
    <w:r>
      <w:rPr>
        <w:rFonts w:ascii="Arial" w:cs="Arial" w:eastAsia="Arial" w:hAnsi="Arial"/>
        <w:color w:val="888888"/>
        <w:sz w:val="16"/>
        <w:szCs w:val="16"/>
      </w:rPr>
      <w:t xml:space="preserve">Confidential</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spacing w:after="100"/>
      <w:jc w:val="right"/>
    </w:pPr>
    <w:r>
      <w:rPr>
        <w:rFonts w:ascii="Arial" w:cs="Arial" w:eastAsia="Arial" w:hAnsi="Arial"/>
        <w:color w:val="888888"/>
        <w:sz w:val="18"/>
        <w:szCs w:val="18"/>
      </w:rPr>
      <w:t xml:space="preserve">ClientEnforce — Product &amp; Technical Analysis</w:t>
    </w:r>
    <w:r>
      <w:rPr>
        <w:rFonts w:ascii="Arial" w:cs="Arial" w:eastAsia="Arial" w:hAnsi="Arial"/>
        <w:color w:val="AAAAAA"/>
        <w:sz w:val="18"/>
        <w:szCs w:val="18"/>
      </w:rPr>
      <w:t xml:space="preserve">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2026-05-30T22:00:04.823Z</dcterms:created>
  <dcterms:modified xsi:type="dcterms:W3CDTF">2026-05-30T22:00:04.823Z</dcterms:modified>
</cp:coreProperties>
</file>

<file path=docProps/custom.xml><?xml version="1.0" encoding="utf-8"?>
<Properties xmlns="http://schemas.openxmlformats.org/officeDocument/2006/custom-properties" xmlns:vt="http://schemas.openxmlformats.org/officeDocument/2006/docPropsVTypes"/>
</file>