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rPr>
      </w:pPr>
    </w:p>
    <w:p>
      <w:pPr>
        <w:jc w:val="center"/>
        <w:rPr>
          <w:rFonts w:hint="default" w:ascii="Arial" w:hAnsi="Arial" w:cs="Arial"/>
        </w:rPr>
      </w:pPr>
    </w:p>
    <w:p>
      <w:pPr>
        <w:jc w:val="center"/>
        <w:rPr>
          <w:rFonts w:hint="default" w:ascii="Arial" w:hAnsi="Arial" w:cs="Arial"/>
        </w:rPr>
      </w:pPr>
      <w:r>
        <w:rPr>
          <w:rFonts w:hint="default" w:ascii="Arial" w:hAnsi="Arial" w:cs="Arial"/>
          <w:lang w:eastAsia="sr-Latn-RS"/>
        </w:rPr>
        <w:drawing>
          <wp:inline distT="0" distB="0" distL="0" distR="0">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Jesenji semestar, 2021/22</w:t>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PREDMET: SE311 PROJEKTOVANJE I ARHITEKTURA SOFTVERA </w:t>
      </w:r>
    </w:p>
    <w:p>
      <w:pPr>
        <w:pStyle w:val="11"/>
        <w:spacing w:line="480" w:lineRule="auto"/>
        <w:jc w:val="center"/>
        <w:rPr>
          <w:rFonts w:hint="default" w:ascii="Arial" w:hAnsi="Arial" w:cs="Arial"/>
          <w:i/>
          <w:sz w:val="32"/>
          <w:szCs w:val="32"/>
        </w:rPr>
      </w:pPr>
    </w:p>
    <w:p>
      <w:pPr>
        <w:pStyle w:val="11"/>
        <w:spacing w:line="480" w:lineRule="auto"/>
        <w:jc w:val="both"/>
        <w:rPr>
          <w:rFonts w:hint="default" w:ascii="Arial" w:hAnsi="Arial" w:cs="Arial"/>
          <w:i/>
          <w:sz w:val="32"/>
          <w:szCs w:val="32"/>
        </w:rPr>
      </w:pPr>
    </w:p>
    <w:p>
      <w:pPr>
        <w:pStyle w:val="11"/>
        <w:spacing w:line="480" w:lineRule="auto"/>
        <w:jc w:val="center"/>
        <w:rPr>
          <w:rFonts w:hint="default" w:ascii="Arial" w:hAnsi="Arial" w:cs="Arial"/>
          <w:b/>
          <w:sz w:val="48"/>
          <w:szCs w:val="48"/>
        </w:rPr>
      </w:pPr>
      <w:r>
        <w:rPr>
          <w:rFonts w:hint="default" w:ascii="Arial" w:hAnsi="Arial" w:cs="Arial"/>
          <w:sz w:val="48"/>
          <w:szCs w:val="48"/>
        </w:rPr>
        <w:t>Domaći zadatak:</w:t>
      </w:r>
      <w:r>
        <w:rPr>
          <w:rFonts w:hint="default" w:ascii="Arial" w:hAnsi="Arial" w:cs="Arial"/>
          <w:b/>
          <w:sz w:val="48"/>
          <w:szCs w:val="48"/>
        </w:rPr>
        <w:t xml:space="preserve"> 0</w:t>
      </w:r>
      <w:r>
        <w:rPr>
          <w:rFonts w:hint="default" w:ascii="Arial" w:hAnsi="Arial" w:cs="Arial"/>
          <w:b/>
          <w:sz w:val="48"/>
          <w:szCs w:val="48"/>
        </w:rPr>
        <w:t>2</w:t>
      </w:r>
    </w:p>
    <w:p>
      <w:pPr>
        <w:pStyle w:val="11"/>
        <w:rPr>
          <w:rFonts w:hint="default" w:ascii="Arial" w:hAnsi="Arial" w:cs="Arial"/>
          <w:b/>
        </w:rPr>
      </w:pPr>
    </w:p>
    <w:p>
      <w:pPr>
        <w:pStyle w:val="11"/>
        <w:rPr>
          <w:rFonts w:hint="default" w:ascii="Arial" w:hAnsi="Arial" w:cs="Arial"/>
          <w:b/>
        </w:rPr>
      </w:pPr>
    </w:p>
    <w:p>
      <w:pPr>
        <w:pStyle w:val="11"/>
        <w:rPr>
          <w:rFonts w:hint="default" w:ascii="Arial" w:hAnsi="Arial" w:cs="Arial"/>
          <w:b/>
        </w:rPr>
      </w:pPr>
    </w:p>
    <w:p>
      <w:pPr>
        <w:pStyle w:val="11"/>
        <w:rPr>
          <w:rFonts w:hint="default" w:ascii="Arial" w:hAnsi="Arial" w:cs="Arial"/>
          <w:b/>
        </w:rPr>
      </w:pPr>
    </w:p>
    <w:p>
      <w:pPr>
        <w:pStyle w:val="11"/>
        <w:rPr>
          <w:rFonts w:hint="default" w:ascii="Arial" w:hAnsi="Arial" w:cs="Arial"/>
          <w:b/>
        </w:rPr>
      </w:pPr>
    </w:p>
    <w:p>
      <w:pPr>
        <w:pStyle w:val="11"/>
        <w:rPr>
          <w:rFonts w:hint="default" w:ascii="Arial" w:hAnsi="Arial" w:cs="Arial"/>
          <w:b/>
        </w:rPr>
      </w:pPr>
    </w:p>
    <w:p>
      <w:pPr>
        <w:pStyle w:val="11"/>
        <w:rPr>
          <w:rFonts w:hint="default" w:ascii="Arial" w:hAnsi="Arial" w:cs="Arial"/>
          <w:b/>
        </w:rPr>
      </w:pPr>
    </w:p>
    <w:p>
      <w:pPr>
        <w:pStyle w:val="11"/>
        <w:spacing w:line="360" w:lineRule="auto"/>
        <w:rPr>
          <w:rFonts w:hint="default" w:ascii="Arial" w:hAnsi="Arial" w:cs="Arial"/>
          <w:b/>
          <w:sz w:val="28"/>
        </w:rPr>
      </w:pPr>
      <w:r>
        <w:rPr>
          <w:rFonts w:hint="default" w:ascii="Arial" w:hAnsi="Arial" w:cs="Arial"/>
          <w:sz w:val="28"/>
        </w:rPr>
        <w:t>Ime i prezime:</w:t>
      </w:r>
      <w:r>
        <w:rPr>
          <w:rFonts w:hint="default" w:ascii="Arial" w:hAnsi="Arial" w:cs="Arial"/>
          <w:b/>
          <w:sz w:val="28"/>
        </w:rPr>
        <w:tab/>
      </w:r>
      <w:r>
        <w:rPr>
          <w:rFonts w:hint="default" w:ascii="Arial" w:hAnsi="Arial" w:cs="Arial"/>
          <w:b/>
          <w:sz w:val="28"/>
        </w:rPr>
        <w:t>Dušan Stanković</w:t>
      </w:r>
    </w:p>
    <w:p>
      <w:pPr>
        <w:pStyle w:val="11"/>
        <w:spacing w:line="360" w:lineRule="auto"/>
        <w:rPr>
          <w:rFonts w:hint="default" w:ascii="Arial" w:hAnsi="Arial" w:cs="Arial"/>
          <w:b/>
          <w:sz w:val="28"/>
        </w:rPr>
      </w:pPr>
      <w:r>
        <w:rPr>
          <w:rFonts w:hint="default" w:ascii="Arial" w:hAnsi="Arial" w:cs="Arial"/>
          <w:sz w:val="28"/>
        </w:rPr>
        <w:t>Broj indeksa:</w:t>
      </w:r>
      <w:r>
        <w:rPr>
          <w:rFonts w:hint="default" w:ascii="Arial" w:hAnsi="Arial" w:cs="Arial"/>
          <w:b/>
          <w:sz w:val="28"/>
        </w:rPr>
        <w:tab/>
      </w:r>
      <w:r>
        <w:rPr>
          <w:rFonts w:hint="default" w:ascii="Arial" w:hAnsi="Arial" w:cs="Arial"/>
          <w:b/>
          <w:sz w:val="28"/>
        </w:rPr>
        <w:t>3611</w:t>
      </w:r>
    </w:p>
    <w:p>
      <w:pPr>
        <w:pStyle w:val="11"/>
        <w:spacing w:line="360" w:lineRule="auto"/>
        <w:rPr>
          <w:rFonts w:hint="default" w:ascii="Arial" w:hAnsi="Arial" w:cs="Arial"/>
          <w:b/>
          <w:sz w:val="28"/>
        </w:rPr>
      </w:pPr>
      <w:r>
        <w:rPr>
          <w:rFonts w:hint="default" w:ascii="Arial" w:hAnsi="Arial" w:cs="Arial"/>
          <w:sz w:val="28"/>
        </w:rPr>
        <w:t>Datum izrade:</w:t>
      </w:r>
      <w:r>
        <w:rPr>
          <w:rFonts w:hint="default" w:ascii="Arial" w:hAnsi="Arial" w:cs="Arial"/>
          <w:b/>
          <w:sz w:val="28"/>
        </w:rPr>
        <w:tab/>
      </w:r>
      <w:r>
        <w:rPr>
          <w:rFonts w:hint="default" w:ascii="Arial" w:hAnsi="Arial" w:cs="Arial"/>
          <w:b/>
          <w:sz w:val="28"/>
        </w:rPr>
        <w:t>22</w:t>
      </w:r>
      <w:r>
        <w:rPr>
          <w:rFonts w:hint="default" w:ascii="Arial" w:hAnsi="Arial" w:cs="Arial"/>
          <w:b/>
          <w:sz w:val="28"/>
        </w:rPr>
        <w:t>.10.2021.</w:t>
      </w:r>
    </w:p>
    <w:p>
      <w:pPr>
        <w:pStyle w:val="11"/>
        <w:rPr>
          <w:rFonts w:hint="default" w:ascii="Arial" w:hAnsi="Arial" w:cs="Arial"/>
        </w:rPr>
      </w:pPr>
    </w:p>
    <w:p>
      <w:pPr>
        <w:pStyle w:val="11"/>
        <w:rPr>
          <w:rFonts w:hint="default" w:ascii="Arial" w:hAnsi="Arial" w:cs="Arial"/>
        </w:rPr>
      </w:pPr>
      <w:r>
        <w:rPr>
          <w:rFonts w:hint="default" w:ascii="Arial" w:hAnsi="Arial" w:cs="Arial"/>
        </w:rPr>
        <w:br w:type="page"/>
      </w:r>
    </w:p>
    <w:p>
      <w:pPr>
        <w:pStyle w:val="2"/>
        <w:rPr>
          <w:rFonts w:hint="default" w:ascii="Arial" w:hAnsi="Arial" w:cs="Arial"/>
        </w:rPr>
      </w:pPr>
      <w:r>
        <w:rPr>
          <w:rFonts w:hint="default" w:ascii="Arial" w:hAnsi="Arial" w:cs="Arial"/>
        </w:rPr>
        <w:t>Tekst domaćeg zadatka:</w:t>
      </w:r>
    </w:p>
    <w:p>
      <w:pPr>
        <w:rPr>
          <w:rFonts w:hint="default" w:asciiTheme="minorAscii" w:hAnsiTheme="minorAscii"/>
        </w:rPr>
      </w:pPr>
      <w:r>
        <w:rPr>
          <w:rFonts w:hint="default" w:asciiTheme="minorAscii" w:hAnsiTheme="minorAscii"/>
        </w:rPr>
        <w:t>Domaći zadatak br.2: Primeniti stil cevi i filtera (“"pipe-and-filter style") na minimum jedan modul softverske arhitekture odabranog sistema. Pri radu, koristite Power Designer</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rPr>
          <w:rFonts w:hint="default" w:ascii="Arial" w:hAnsi="Arial" w:cs="Arial"/>
        </w:rPr>
      </w:pPr>
    </w:p>
    <w:p>
      <w:pPr>
        <w:pStyle w:val="2"/>
        <w:rPr>
          <w:rFonts w:hint="default" w:ascii="Arial" w:hAnsi="Arial" w:cs="Arial"/>
        </w:rPr>
      </w:pPr>
      <w:r>
        <w:rPr>
          <w:rFonts w:hint="default" w:ascii="Arial" w:hAnsi="Arial" w:cs="Arial"/>
        </w:rPr>
        <w:t>Rešenje zadatka:</w:t>
      </w:r>
    </w:p>
    <w:p>
      <w:pPr>
        <w:jc w:val="center"/>
        <w:rPr>
          <w:rFonts w:hint="default" w:ascii="Arial" w:hAnsi="Arial" w:cs="Arial"/>
        </w:rPr>
      </w:pPr>
      <w:r>
        <w:drawing>
          <wp:inline distT="0" distB="0" distL="114300" distR="114300">
            <wp:extent cx="5753100" cy="300355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753100" cy="3003550"/>
                    </a:xfrm>
                    <a:prstGeom prst="rect">
                      <a:avLst/>
                    </a:prstGeom>
                    <a:noFill/>
                    <a:ln>
                      <a:noFill/>
                    </a:ln>
                  </pic:spPr>
                </pic:pic>
              </a:graphicData>
            </a:graphic>
          </wp:inline>
        </w:drawing>
      </w:r>
      <w:bookmarkStart w:id="0" w:name="_GoBack"/>
      <w:bookmarkEnd w:id="0"/>
    </w:p>
    <w:p>
      <w:pPr>
        <w:rPr>
          <w:rFonts w:hint="default" w:ascii="Arial" w:hAnsi="Arial" w:cs="Arial"/>
        </w:rPr>
      </w:pPr>
    </w:p>
    <w:p>
      <w:pPr>
        <w:rPr>
          <w:rFonts w:hint="default" w:ascii="Arial" w:hAnsi="Arial" w:cs="Arial"/>
        </w:rPr>
      </w:pPr>
    </w:p>
    <w:p>
      <w:pPr>
        <w:pStyle w:val="2"/>
        <w:rPr>
          <w:rFonts w:hint="default" w:ascii="Arial" w:hAnsi="Arial" w:cs="Arial"/>
        </w:rPr>
      </w:pPr>
      <w:r>
        <w:rPr>
          <w:rFonts w:hint="default" w:ascii="Arial" w:hAnsi="Arial" w:cs="Arial"/>
        </w:rPr>
        <w:t>Korišćena literatura: (opciono)</w:t>
      </w:r>
    </w:p>
    <w:p>
      <w:pPr>
        <w:rPr>
          <w:rFonts w:hint="default" w:ascii="Arial" w:hAnsi="Arial" w:cs="Arial"/>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思源黑体 CN">
    <w:panose1 w:val="020B0500000000000000"/>
    <w:charset w:val="86"/>
    <w:family w:val="auto"/>
    <w:pitch w:val="default"/>
    <w:sig w:usb0="20000083" w:usb1="2ADF3C10" w:usb2="00000016" w:usb3="00000000" w:csb0="60060107"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27E2F"/>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05F05"/>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41424"/>
    <w:rsid w:val="00863660"/>
    <w:rsid w:val="0086478D"/>
    <w:rsid w:val="0087043A"/>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B4D54"/>
    <w:rsid w:val="00AC7E02"/>
    <w:rsid w:val="00AD500D"/>
    <w:rsid w:val="00AD6FAA"/>
    <w:rsid w:val="00B030B4"/>
    <w:rsid w:val="00B22E03"/>
    <w:rsid w:val="00B333CA"/>
    <w:rsid w:val="00B3496D"/>
    <w:rsid w:val="00B36E70"/>
    <w:rsid w:val="00B44166"/>
    <w:rsid w:val="00B44E6E"/>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CD7743B2"/>
    <w:rsid w:val="EEEC3A8A"/>
    <w:rsid w:val="FE7D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Calibri" w:hAnsi="Calibri" w:eastAsia="Calibri"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Words>
  <Characters>365</Characters>
  <Lines>3</Lines>
  <Paragraphs>1</Paragraphs>
  <TotalTime>1</TotalTime>
  <ScaleCrop>false</ScaleCrop>
  <LinksUpToDate>false</LinksUpToDate>
  <CharactersWithSpaces>427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2020-10-15T21:05:00Z</dcterms:created>
  <dc:creator>Jovan Vujović</dc:creator>
  <cp:keywords>CS220, Metropolitan 2015</cp:keywords>
  <cp:lastModifiedBy>du</cp:lastModifiedBy>
  <dcterms:modified xsi:type="dcterms:W3CDTF">2021-10-22T01:24:01Z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