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rPr>
      </w:pPr>
    </w:p>
    <w:p>
      <w:pPr>
        <w:jc w:val="center"/>
        <w:rPr>
          <w:rFonts w:hint="default" w:cs="Arial" w:asciiTheme="minorAscii" w:hAnsiTheme="minorAscii"/>
        </w:rPr>
      </w:pPr>
    </w:p>
    <w:p>
      <w:pPr>
        <w:jc w:val="center"/>
        <w:rPr>
          <w:rFonts w:hint="default" w:cs="Arial" w:asciiTheme="minorAscii" w:hAnsiTheme="minorAscii"/>
        </w:rPr>
      </w:pPr>
      <w:r>
        <w:rPr>
          <w:rFonts w:hint="default" w:cs="Arial" w:asciiTheme="minorAscii" w:hAnsiTheme="minorAscii"/>
          <w:lang w:eastAsia="sr-Latn-R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1200"/>
                    </a:xfrm>
                    <a:prstGeom prst="rect">
                      <a:avLst/>
                    </a:prstGeom>
                    <a:noFill/>
                    <a:ln>
                      <a:noFill/>
                    </a:ln>
                  </pic:spPr>
                </pic:pic>
              </a:graphicData>
            </a:graphic>
          </wp:inline>
        </w:drawing>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Jesenji semestar, 2021/22</w:t>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 xml:space="preserve">PREDMET: SE311 PROJEKTOVANJE I ARHITEKTURA SOFTVERA </w:t>
      </w:r>
    </w:p>
    <w:p>
      <w:pPr>
        <w:pStyle w:val="7"/>
        <w:spacing w:line="480" w:lineRule="auto"/>
        <w:jc w:val="center"/>
        <w:rPr>
          <w:rFonts w:hint="default" w:cs="Arial" w:asciiTheme="minorAscii" w:hAnsiTheme="minorAscii"/>
          <w:i/>
          <w:sz w:val="32"/>
          <w:szCs w:val="32"/>
        </w:rPr>
      </w:pPr>
    </w:p>
    <w:p>
      <w:pPr>
        <w:pStyle w:val="7"/>
        <w:spacing w:line="480" w:lineRule="auto"/>
        <w:jc w:val="both"/>
        <w:rPr>
          <w:rFonts w:hint="default" w:cs="Arial" w:asciiTheme="minorAscii" w:hAnsiTheme="minorAscii"/>
          <w:i/>
          <w:sz w:val="32"/>
          <w:szCs w:val="32"/>
        </w:rPr>
      </w:pPr>
    </w:p>
    <w:p>
      <w:pPr>
        <w:pStyle w:val="7"/>
        <w:spacing w:line="480" w:lineRule="auto"/>
        <w:jc w:val="center"/>
        <w:rPr>
          <w:rFonts w:hint="default" w:cs="Arial" w:asciiTheme="minorAscii" w:hAnsiTheme="minorAscii"/>
          <w:b/>
          <w:sz w:val="48"/>
          <w:szCs w:val="48"/>
        </w:rPr>
      </w:pPr>
      <w:r>
        <w:rPr>
          <w:rFonts w:hint="default" w:cs="Arial" w:asciiTheme="minorAscii" w:hAnsiTheme="minorAscii"/>
          <w:sz w:val="48"/>
          <w:szCs w:val="48"/>
        </w:rPr>
        <w:t>Domaći zadatak:</w:t>
      </w:r>
      <w:r>
        <w:rPr>
          <w:rFonts w:hint="default" w:cs="Arial" w:asciiTheme="minorAscii" w:hAnsiTheme="minorAscii"/>
          <w:b/>
          <w:sz w:val="48"/>
          <w:szCs w:val="48"/>
        </w:rPr>
        <w:t xml:space="preserve"> 05</w:t>
      </w: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spacing w:line="360" w:lineRule="auto"/>
        <w:rPr>
          <w:rFonts w:hint="default" w:cs="Arial" w:asciiTheme="minorAscii" w:hAnsiTheme="minorAscii"/>
          <w:b/>
          <w:sz w:val="28"/>
        </w:rPr>
      </w:pPr>
      <w:r>
        <w:rPr>
          <w:rFonts w:hint="default" w:cs="Arial" w:asciiTheme="minorAscii" w:hAnsiTheme="minorAscii"/>
          <w:sz w:val="28"/>
        </w:rPr>
        <w:t>Ime i prezime:</w:t>
      </w:r>
      <w:r>
        <w:rPr>
          <w:rFonts w:hint="default" w:cs="Arial" w:asciiTheme="minorAscii" w:hAnsiTheme="minorAscii"/>
          <w:b/>
          <w:sz w:val="28"/>
        </w:rPr>
        <w:tab/>
      </w:r>
      <w:r>
        <w:rPr>
          <w:rFonts w:hint="default" w:cs="Arial" w:asciiTheme="minorAscii" w:hAnsiTheme="minorAscii"/>
          <w:b/>
          <w:sz w:val="28"/>
        </w:rPr>
        <w:t>Dušan Stanković</w:t>
      </w:r>
    </w:p>
    <w:p>
      <w:pPr>
        <w:pStyle w:val="7"/>
        <w:spacing w:line="360" w:lineRule="auto"/>
        <w:rPr>
          <w:rFonts w:hint="default" w:cs="Arial" w:asciiTheme="minorAscii" w:hAnsiTheme="minorAscii"/>
          <w:b/>
          <w:sz w:val="28"/>
        </w:rPr>
      </w:pPr>
      <w:r>
        <w:rPr>
          <w:rFonts w:hint="default" w:cs="Arial" w:asciiTheme="minorAscii" w:hAnsiTheme="minorAscii"/>
          <w:sz w:val="28"/>
        </w:rPr>
        <w:t>Broj indeksa:</w:t>
      </w:r>
      <w:r>
        <w:rPr>
          <w:rFonts w:hint="default" w:cs="Arial" w:asciiTheme="minorAscii" w:hAnsiTheme="minorAscii"/>
          <w:b/>
          <w:sz w:val="28"/>
        </w:rPr>
        <w:tab/>
      </w:r>
      <w:r>
        <w:rPr>
          <w:rFonts w:hint="default" w:cs="Arial" w:asciiTheme="minorAscii" w:hAnsiTheme="minorAscii"/>
          <w:b/>
          <w:sz w:val="28"/>
        </w:rPr>
        <w:t>3611</w:t>
      </w:r>
    </w:p>
    <w:p>
      <w:pPr>
        <w:pStyle w:val="7"/>
        <w:spacing w:line="360" w:lineRule="auto"/>
        <w:rPr>
          <w:rFonts w:hint="default" w:cs="Arial" w:asciiTheme="minorAscii" w:hAnsiTheme="minorAscii"/>
          <w:b/>
          <w:sz w:val="28"/>
        </w:rPr>
      </w:pPr>
      <w:r>
        <w:rPr>
          <w:rFonts w:hint="default" w:cs="Arial" w:asciiTheme="minorAscii" w:hAnsiTheme="minorAscii"/>
          <w:sz w:val="28"/>
        </w:rPr>
        <w:t>Datum izrade:</w:t>
      </w:r>
      <w:r>
        <w:rPr>
          <w:rFonts w:hint="default" w:cs="Arial" w:asciiTheme="minorAscii" w:hAnsiTheme="minorAscii"/>
          <w:b/>
          <w:sz w:val="28"/>
        </w:rPr>
        <w:tab/>
      </w:r>
      <w:r>
        <w:rPr>
          <w:rFonts w:hint="default" w:cs="Arial" w:asciiTheme="minorAscii" w:hAnsiTheme="minorAscii"/>
          <w:b/>
          <w:sz w:val="28"/>
        </w:rPr>
        <w:t>8.11.2021.</w:t>
      </w:r>
    </w:p>
    <w:p>
      <w:pPr>
        <w:pStyle w:val="7"/>
        <w:rPr>
          <w:rFonts w:hint="default" w:cs="Arial" w:asciiTheme="minorAscii" w:hAnsiTheme="minorAscii"/>
        </w:rPr>
      </w:pPr>
    </w:p>
    <w:p>
      <w:pPr>
        <w:pStyle w:val="7"/>
        <w:rPr>
          <w:rFonts w:hint="default" w:cs="Arial" w:asciiTheme="minorAscii" w:hAnsiTheme="minorAscii"/>
        </w:rPr>
      </w:pPr>
      <w:r>
        <w:rPr>
          <w:rFonts w:hint="default" w:cs="Arial" w:asciiTheme="minorAscii" w:hAnsiTheme="minorAscii"/>
        </w:rPr>
        <w:br w:type="page"/>
      </w:r>
    </w:p>
    <w:p>
      <w:pPr>
        <w:pStyle w:val="2"/>
        <w:rPr>
          <w:rFonts w:hint="default" w:cs="Arial" w:asciiTheme="minorAscii" w:hAnsiTheme="minorAscii"/>
        </w:rPr>
      </w:pPr>
      <w:r>
        <w:rPr>
          <w:rFonts w:hint="default" w:cs="Arial" w:asciiTheme="minorAscii" w:hAnsiTheme="minorAscii"/>
        </w:rPr>
        <w:t>Tekst domaćeg zadatka:</w:t>
      </w:r>
    </w:p>
    <w:p>
      <w:pPr>
        <w:keepNext w:val="0"/>
        <w:keepLines w:val="0"/>
        <w:widowControl/>
        <w:suppressLineNumbers w:val="0"/>
        <w:jc w:val="left"/>
        <w:rPr>
          <w:rFonts w:hint="default" w:asciiTheme="minorAscii" w:hAnsiTheme="minorAscii"/>
        </w:rPr>
      </w:pPr>
      <w:r>
        <w:rPr>
          <w:rFonts w:hint="default" w:eastAsia="SimSun" w:cs="SimSun" w:asciiTheme="minorAscii" w:hAnsiTheme="minorAscii"/>
          <w:kern w:val="0"/>
          <w:sz w:val="22"/>
          <w:szCs w:val="22"/>
          <w:lang w:val="en-US" w:eastAsia="zh-CN" w:bidi="ar"/>
        </w:rPr>
        <w:t>Domaći zadatak br.5: Koristiti stil dodeljivanja radnih zadataka (podeliti sistem na module). Module i radne zadatke predstaviti odgovarajućom tabelom.</w:t>
      </w:r>
      <w:bookmarkStart w:id="0" w:name="_GoBack"/>
      <w:bookmarkEnd w:id="0"/>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Sistem br. 11 – opis sistema „Kozmetički salon“: Potrebno je razviti sistem za rezervaciju usluga kozmetičkog salona putem interneta. Ovaj sistem je namenjen za korisnike koji putem interneta žele da rezervišu neku uslugu i termin u salonu. Cilj je da se olakša ljudima da na što jednostavniji način zakažu određene kozmetičke usluge a da pritom ne moraju da idu do salona. Svaki korisnik će morati da se registruje tj. uloguje i time pristupi sistemu. Korisnik bi od funkcionalnosti imao da vidi dostupne usluge i termine. Kada korisnik odabere željenu uslugu, pored toga će moći da izabere termin (dan i vreme) kada mu odgovara. Takođe, u zavisnosti od usluge, prikazaće se i cena. Korisnik u svakom trenutku bi mogao da odjavi rezervaciju sistema, a tad bi morao da navede razlog zbog čega napušta sistem. Sistem korisniku treba putem mejla da pošalje rezervaciju termina a ukoliko korisnik otkaže rezervaciju da otkazivanje upiše na profil korisnika. Profil korisnika je vidljiv samo administratoru sistema koji može da vidi koliko puta je korisnik otkazao termin. Takođe, administrator može da, na osnovu unetih podataka o tretmanima korisnika, vidi šta je sve korisnik koristio od tretmana u salonu.</w:t>
      </w:r>
    </w:p>
    <w:p>
      <w:pPr>
        <w:rPr>
          <w:rFonts w:hint="default" w:cs="Arial" w:asciiTheme="minorAscii" w:hAnsiTheme="minorAscii"/>
        </w:rPr>
      </w:pPr>
    </w:p>
    <w:p>
      <w:pPr>
        <w:pStyle w:val="2"/>
        <w:rPr>
          <w:rFonts w:hint="default" w:cs="Arial" w:asciiTheme="minorAscii" w:hAnsiTheme="minorAscii"/>
        </w:rPr>
      </w:pPr>
      <w:r>
        <w:rPr>
          <w:rFonts w:hint="default" w:cs="Arial" w:asciiTheme="minorAscii" w:hAnsiTheme="minorAscii"/>
        </w:rPr>
        <w:t>Rešenje zadatka:</w:t>
      </w:r>
    </w:p>
    <w:tbl>
      <w:tblPr>
        <w:tblStyle w:val="8"/>
        <w:tblW w:w="0" w:type="auto"/>
        <w:tblInd w:w="0" w:type="dxa"/>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Layout w:type="autofit"/>
        <w:tblCellMar>
          <w:top w:w="0" w:type="dxa"/>
          <w:left w:w="108" w:type="dxa"/>
          <w:bottom w:w="0" w:type="dxa"/>
          <w:right w:w="108" w:type="dxa"/>
        </w:tblCellMar>
      </w:tblPr>
      <w:tblGrid>
        <w:gridCol w:w="1745"/>
        <w:gridCol w:w="3582"/>
        <w:gridCol w:w="3748"/>
      </w:tblGrid>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c>
          <w:tcPr>
            <w:tcW w:w="1696" w:type="dxa"/>
            <w:tcBorders>
              <w:bottom w:val="nil"/>
            </w:tcBorders>
          </w:tcPr>
          <w:p>
            <w:pPr>
              <w:rPr>
                <w:rFonts w:ascii="Arial" w:hAnsi="Arial" w:cs="Arial"/>
                <w:b/>
                <w:bCs/>
              </w:rPr>
            </w:pPr>
            <w:r>
              <w:rPr>
                <w:rFonts w:ascii="Arial" w:hAnsi="Arial" w:cs="Arial"/>
                <w:b/>
                <w:bCs/>
              </w:rPr>
              <w:t>ECS elementi (moduli)</w:t>
            </w:r>
          </w:p>
        </w:tc>
        <w:tc>
          <w:tcPr>
            <w:tcW w:w="3582" w:type="dxa"/>
            <w:tcBorders>
              <w:bottom w:val="nil"/>
            </w:tcBorders>
          </w:tcPr>
          <w:p>
            <w:pPr>
              <w:rPr>
                <w:rFonts w:ascii="Arial" w:hAnsi="Arial" w:cs="Arial"/>
                <w:b/>
                <w:bCs/>
              </w:rPr>
            </w:pPr>
            <w:r>
              <w:rPr>
                <w:rFonts w:ascii="Arial" w:hAnsi="Arial" w:cs="Arial"/>
                <w:b/>
                <w:bCs/>
              </w:rPr>
              <w:t>Podsistem</w:t>
            </w:r>
          </w:p>
        </w:tc>
        <w:tc>
          <w:tcPr>
            <w:tcW w:w="3748" w:type="dxa"/>
            <w:tcBorders>
              <w:bottom w:val="nil"/>
            </w:tcBorders>
          </w:tcPr>
          <w:p>
            <w:pPr>
              <w:rPr>
                <w:rFonts w:ascii="Arial" w:hAnsi="Arial" w:cs="Arial"/>
                <w:b/>
                <w:bCs/>
              </w:rPr>
            </w:pPr>
            <w:r>
              <w:rPr>
                <w:rFonts w:ascii="Arial" w:hAnsi="Arial" w:cs="Arial"/>
                <w:b/>
                <w:bCs/>
              </w:rPr>
              <w:t>Organizaciona jedinica</w:t>
            </w:r>
          </w:p>
        </w:tc>
      </w:tr>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rPr>
          <w:trHeight w:val="921" w:hRule="atLeast"/>
        </w:trPr>
        <w:tc>
          <w:tcPr>
            <w:tcW w:w="1696" w:type="dxa"/>
            <w:vMerge w:val="restart"/>
          </w:tcPr>
          <w:p>
            <w:pPr>
              <w:rPr>
                <w:rFonts w:hint="default" w:ascii="Arial" w:hAnsi="Arial" w:cs="Arial"/>
                <w:b/>
                <w:bCs/>
              </w:rPr>
            </w:pPr>
            <w:r>
              <w:rPr>
                <w:rFonts w:ascii="Arial" w:hAnsi="Arial" w:cs="Arial"/>
                <w:b/>
                <w:bCs/>
              </w:rPr>
              <w:t xml:space="preserve">Modul </w:t>
            </w:r>
            <w:r>
              <w:rPr>
                <w:rFonts w:hint="default" w:ascii="Arial" w:hAnsi="Arial" w:cs="Arial"/>
                <w:b/>
                <w:bCs/>
              </w:rPr>
              <w:t>rezervacije</w:t>
            </w:r>
          </w:p>
        </w:tc>
        <w:tc>
          <w:tcPr>
            <w:tcW w:w="3582" w:type="dxa"/>
          </w:tcPr>
          <w:p>
            <w:pPr>
              <w:jc w:val="center"/>
              <w:rPr>
                <w:rFonts w:hint="default" w:ascii="Arial" w:hAnsi="Arial" w:cs="Arial"/>
              </w:rPr>
            </w:pPr>
            <w:r>
              <w:rPr>
                <w:rFonts w:hint="default" w:ascii="Arial" w:hAnsi="Arial" w:cs="Arial"/>
              </w:rPr>
              <w:t>Rezervisanje usluge</w:t>
            </w:r>
          </w:p>
        </w:tc>
        <w:tc>
          <w:tcPr>
            <w:tcW w:w="3748" w:type="dxa"/>
          </w:tcPr>
          <w:p>
            <w:pPr>
              <w:rPr>
                <w:rFonts w:hint="default" w:ascii="Arial" w:hAnsi="Arial" w:cs="Arial"/>
              </w:rPr>
            </w:pPr>
            <w:r>
              <w:rPr>
                <w:rFonts w:ascii="Arial" w:hAnsi="Arial" w:cs="Arial"/>
              </w:rPr>
              <w:t>Razvojni tim</w:t>
            </w:r>
            <w:r>
              <w:rPr>
                <w:rFonts w:hint="default" w:ascii="Arial" w:hAnsi="Arial" w:cs="Arial"/>
              </w:rPr>
              <w:t>, dizajnerski tim, tim za testiranje</w:t>
            </w:r>
          </w:p>
        </w:tc>
      </w:tr>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rPr>
          <w:trHeight w:val="920" w:hRule="atLeast"/>
        </w:trPr>
        <w:tc>
          <w:tcPr>
            <w:tcW w:w="1696" w:type="dxa"/>
            <w:vMerge w:val="continue"/>
          </w:tcPr>
          <w:p>
            <w:pPr>
              <w:rPr>
                <w:rFonts w:ascii="Arial" w:hAnsi="Arial" w:cs="Arial"/>
                <w:b/>
                <w:bCs/>
              </w:rPr>
            </w:pPr>
          </w:p>
        </w:tc>
        <w:tc>
          <w:tcPr>
            <w:tcW w:w="3582" w:type="dxa"/>
          </w:tcPr>
          <w:p>
            <w:pPr>
              <w:jc w:val="center"/>
              <w:rPr>
                <w:rFonts w:hint="default" w:ascii="Arial" w:hAnsi="Arial" w:cs="Arial"/>
              </w:rPr>
            </w:pPr>
            <w:r>
              <w:rPr>
                <w:rFonts w:hint="default" w:ascii="Arial" w:hAnsi="Arial" w:cs="Arial"/>
              </w:rPr>
              <w:t>Otkazivanje usluge</w:t>
            </w:r>
          </w:p>
        </w:tc>
        <w:tc>
          <w:tcPr>
            <w:tcW w:w="3748" w:type="dxa"/>
          </w:tcPr>
          <w:p>
            <w:pPr>
              <w:rPr>
                <w:rFonts w:ascii="Arial" w:hAnsi="Arial" w:cs="Arial"/>
              </w:rPr>
            </w:pPr>
            <w:r>
              <w:rPr>
                <w:rFonts w:ascii="Arial" w:hAnsi="Arial" w:cs="Arial"/>
              </w:rPr>
              <w:t>Razvojni tim</w:t>
            </w:r>
          </w:p>
        </w:tc>
      </w:tr>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rPr>
          <w:trHeight w:val="393" w:hRule="atLeast"/>
        </w:trPr>
        <w:tc>
          <w:tcPr>
            <w:tcW w:w="1696" w:type="dxa"/>
            <w:vMerge w:val="restart"/>
          </w:tcPr>
          <w:p>
            <w:pPr>
              <w:rPr>
                <w:rFonts w:hint="default" w:ascii="Arial" w:hAnsi="Arial" w:cs="Arial"/>
                <w:b/>
                <w:bCs/>
              </w:rPr>
            </w:pPr>
            <w:r>
              <w:rPr>
                <w:rFonts w:ascii="Arial" w:hAnsi="Arial" w:cs="Arial"/>
                <w:b/>
                <w:bCs/>
              </w:rPr>
              <w:t xml:space="preserve">Modul </w:t>
            </w:r>
            <w:r>
              <w:rPr>
                <w:rFonts w:hint="default" w:ascii="Arial" w:hAnsi="Arial" w:cs="Arial"/>
                <w:b/>
                <w:bCs/>
              </w:rPr>
              <w:t>sistema</w:t>
            </w:r>
          </w:p>
        </w:tc>
        <w:tc>
          <w:tcPr>
            <w:tcW w:w="3582" w:type="dxa"/>
          </w:tcPr>
          <w:p>
            <w:pPr>
              <w:jc w:val="center"/>
              <w:rPr>
                <w:rFonts w:hint="default" w:ascii="Arial" w:hAnsi="Arial" w:cs="Arial"/>
              </w:rPr>
            </w:pPr>
            <w:r>
              <w:rPr>
                <w:rFonts w:hint="default" w:ascii="Arial" w:hAnsi="Arial" w:cs="Arial"/>
              </w:rPr>
              <w:t>Slanje obaveštenja</w:t>
            </w:r>
          </w:p>
        </w:tc>
        <w:tc>
          <w:tcPr>
            <w:tcW w:w="3748" w:type="dxa"/>
          </w:tcPr>
          <w:p>
            <w:pPr>
              <w:rPr>
                <w:rFonts w:hint="default" w:ascii="Arial" w:hAnsi="Arial" w:cs="Arial"/>
              </w:rPr>
            </w:pPr>
            <w:r>
              <w:rPr>
                <w:rFonts w:ascii="Arial" w:hAnsi="Arial" w:cs="Arial"/>
              </w:rPr>
              <w:t>Razvojni tim</w:t>
            </w:r>
            <w:r>
              <w:rPr>
                <w:rFonts w:hint="default" w:ascii="Arial" w:hAnsi="Arial" w:cs="Arial"/>
              </w:rPr>
              <w:t>, tim za testiranje</w:t>
            </w:r>
          </w:p>
        </w:tc>
      </w:tr>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rPr>
          <w:trHeight w:val="392" w:hRule="atLeast"/>
        </w:trPr>
        <w:tc>
          <w:tcPr>
            <w:tcW w:w="1696" w:type="dxa"/>
            <w:vMerge w:val="continue"/>
          </w:tcPr>
          <w:p>
            <w:pPr>
              <w:rPr>
                <w:rFonts w:ascii="Arial" w:hAnsi="Arial" w:cs="Arial"/>
                <w:b/>
                <w:bCs/>
              </w:rPr>
            </w:pPr>
          </w:p>
        </w:tc>
        <w:tc>
          <w:tcPr>
            <w:tcW w:w="3582" w:type="dxa"/>
          </w:tcPr>
          <w:p>
            <w:pPr>
              <w:jc w:val="center"/>
              <w:rPr>
                <w:rFonts w:hint="default" w:ascii="Arial" w:hAnsi="Arial" w:cs="Arial"/>
              </w:rPr>
            </w:pPr>
            <w:r>
              <w:rPr>
                <w:rFonts w:hint="default" w:ascii="Arial" w:hAnsi="Arial" w:cs="Arial"/>
              </w:rPr>
              <w:t>Slanje mejla</w:t>
            </w:r>
          </w:p>
        </w:tc>
        <w:tc>
          <w:tcPr>
            <w:tcW w:w="3748" w:type="dxa"/>
          </w:tcPr>
          <w:p>
            <w:pPr>
              <w:rPr>
                <w:rFonts w:hint="default" w:ascii="Arial" w:hAnsi="Arial" w:cs="Arial"/>
              </w:rPr>
            </w:pPr>
            <w:r>
              <w:rPr>
                <w:rFonts w:ascii="Arial" w:hAnsi="Arial" w:cs="Arial"/>
              </w:rPr>
              <w:t xml:space="preserve">Razvojni tim, tim za </w:t>
            </w:r>
            <w:r>
              <w:rPr>
                <w:rFonts w:hint="default" w:ascii="Arial" w:hAnsi="Arial" w:cs="Arial"/>
              </w:rPr>
              <w:t>testiranje</w:t>
            </w:r>
          </w:p>
        </w:tc>
      </w:tr>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rPr>
          <w:trHeight w:val="392" w:hRule="atLeast"/>
        </w:trPr>
        <w:tc>
          <w:tcPr>
            <w:tcW w:w="1696" w:type="dxa"/>
            <w:vMerge w:val="continue"/>
          </w:tcPr>
          <w:p>
            <w:pPr>
              <w:rPr>
                <w:rFonts w:ascii="Arial" w:hAnsi="Arial" w:cs="Arial"/>
                <w:b/>
                <w:bCs/>
              </w:rPr>
            </w:pPr>
          </w:p>
        </w:tc>
        <w:tc>
          <w:tcPr>
            <w:tcW w:w="3582" w:type="dxa"/>
          </w:tcPr>
          <w:p>
            <w:pPr>
              <w:jc w:val="center"/>
              <w:rPr>
                <w:rFonts w:hint="default" w:ascii="Arial" w:hAnsi="Arial" w:cs="Arial"/>
              </w:rPr>
            </w:pPr>
            <w:r>
              <w:rPr>
                <w:rFonts w:hint="default" w:ascii="Arial" w:hAnsi="Arial" w:cs="Arial"/>
              </w:rPr>
              <w:t>Automatsko upisivanje podataka na nalog korisnika</w:t>
            </w:r>
          </w:p>
        </w:tc>
        <w:tc>
          <w:tcPr>
            <w:tcW w:w="3748" w:type="dxa"/>
          </w:tcPr>
          <w:p>
            <w:pPr>
              <w:rPr>
                <w:rFonts w:ascii="Arial" w:hAnsi="Arial" w:cs="Arial"/>
              </w:rPr>
            </w:pPr>
            <w:r>
              <w:rPr>
                <w:rFonts w:ascii="Arial" w:hAnsi="Arial" w:cs="Arial"/>
              </w:rPr>
              <w:t>Razvojni tim, tim za analizu podataka</w:t>
            </w:r>
            <w:r>
              <w:rPr>
                <w:rFonts w:hint="default" w:ascii="Arial" w:hAnsi="Arial" w:cs="Arial"/>
              </w:rPr>
              <w:t xml:space="preserve">, </w:t>
            </w:r>
            <w:r>
              <w:rPr>
                <w:rFonts w:ascii="Arial" w:hAnsi="Arial" w:cs="Arial"/>
              </w:rPr>
              <w:t>tim za testiranje</w:t>
            </w:r>
          </w:p>
        </w:tc>
      </w:tr>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rPr>
          <w:trHeight w:val="601" w:hRule="atLeast"/>
        </w:trPr>
        <w:tc>
          <w:tcPr>
            <w:tcW w:w="1696" w:type="dxa"/>
            <w:vMerge w:val="restart"/>
          </w:tcPr>
          <w:p>
            <w:pPr>
              <w:rPr>
                <w:rFonts w:hint="default" w:ascii="Arial" w:hAnsi="Arial" w:cs="Arial"/>
                <w:b/>
                <w:bCs/>
              </w:rPr>
            </w:pPr>
            <w:r>
              <w:rPr>
                <w:rFonts w:ascii="Arial" w:hAnsi="Arial" w:cs="Arial"/>
                <w:b/>
                <w:bCs/>
              </w:rPr>
              <w:t xml:space="preserve">Modul </w:t>
            </w:r>
            <w:r>
              <w:rPr>
                <w:rFonts w:hint="default" w:ascii="Arial" w:hAnsi="Arial" w:cs="Arial"/>
                <w:b/>
                <w:bCs/>
              </w:rPr>
              <w:t>administratora</w:t>
            </w:r>
          </w:p>
        </w:tc>
        <w:tc>
          <w:tcPr>
            <w:tcW w:w="3582" w:type="dxa"/>
          </w:tcPr>
          <w:p>
            <w:pPr>
              <w:jc w:val="center"/>
              <w:rPr>
                <w:rFonts w:hint="default" w:ascii="Arial" w:hAnsi="Arial" w:cs="Arial"/>
              </w:rPr>
            </w:pPr>
            <w:r>
              <w:rPr>
                <w:rFonts w:hint="default" w:ascii="Arial" w:hAnsi="Arial" w:cs="Arial"/>
              </w:rPr>
              <w:t>Pregled profila korisnika</w:t>
            </w:r>
          </w:p>
        </w:tc>
        <w:tc>
          <w:tcPr>
            <w:tcW w:w="3748" w:type="dxa"/>
          </w:tcPr>
          <w:p>
            <w:pPr>
              <w:rPr>
                <w:rFonts w:hint="default" w:ascii="Arial" w:hAnsi="Arial" w:cs="Arial"/>
              </w:rPr>
            </w:pPr>
            <w:r>
              <w:rPr>
                <w:rFonts w:ascii="Arial" w:hAnsi="Arial" w:cs="Arial"/>
              </w:rPr>
              <w:t xml:space="preserve">Razvojni tim, </w:t>
            </w:r>
            <w:r>
              <w:rPr>
                <w:rFonts w:hint="default" w:ascii="Arial" w:hAnsi="Arial" w:cs="Arial"/>
              </w:rPr>
              <w:t>dizajnerski tim</w:t>
            </w:r>
          </w:p>
        </w:tc>
      </w:tr>
      <w:tr>
        <w:tblPrEx>
          <w:tblBorders>
            <w:top w:val="single" w:color="000000" w:themeColor="text1" w:sz="18" w:space="0"/>
            <w:left w:val="single" w:color="000000" w:themeColor="text1" w:sz="18" w:space="0"/>
            <w:bottom w:val="single" w:color="000000" w:themeColor="text1" w:sz="18" w:space="0"/>
            <w:right w:val="single" w:color="000000" w:themeColor="text1" w:sz="18" w:space="0"/>
            <w:insideH w:val="single" w:color="000000" w:themeColor="text1" w:sz="18" w:space="0"/>
            <w:insideV w:val="single" w:color="000000" w:themeColor="text1" w:sz="18" w:space="0"/>
          </w:tblBorders>
          <w:tblCellMar>
            <w:top w:w="0" w:type="dxa"/>
            <w:left w:w="108" w:type="dxa"/>
            <w:bottom w:w="0" w:type="dxa"/>
            <w:right w:w="108" w:type="dxa"/>
          </w:tblCellMar>
        </w:tblPrEx>
        <w:trPr>
          <w:trHeight w:val="601" w:hRule="atLeast"/>
        </w:trPr>
        <w:tc>
          <w:tcPr>
            <w:tcW w:w="1696" w:type="dxa"/>
            <w:vMerge w:val="continue"/>
          </w:tcPr>
          <w:p>
            <w:pPr>
              <w:rPr>
                <w:rFonts w:ascii="Arial" w:hAnsi="Arial" w:cs="Arial"/>
                <w:b/>
                <w:bCs/>
              </w:rPr>
            </w:pPr>
          </w:p>
        </w:tc>
        <w:tc>
          <w:tcPr>
            <w:tcW w:w="3582" w:type="dxa"/>
          </w:tcPr>
          <w:p>
            <w:pPr>
              <w:jc w:val="center"/>
              <w:rPr>
                <w:rFonts w:hint="default" w:ascii="Arial" w:hAnsi="Arial" w:cs="Arial"/>
              </w:rPr>
            </w:pPr>
            <w:r>
              <w:rPr>
                <w:rFonts w:hint="default" w:ascii="Arial" w:hAnsi="Arial" w:cs="Arial"/>
              </w:rPr>
              <w:t>Pregled otkazanih termina</w:t>
            </w:r>
          </w:p>
        </w:tc>
        <w:tc>
          <w:tcPr>
            <w:tcW w:w="3748" w:type="dxa"/>
          </w:tcPr>
          <w:p>
            <w:pPr>
              <w:rPr>
                <w:rFonts w:hint="default" w:ascii="Arial" w:hAnsi="Arial" w:cs="Arial"/>
              </w:rPr>
            </w:pPr>
            <w:r>
              <w:rPr>
                <w:rFonts w:ascii="Arial" w:hAnsi="Arial" w:cs="Arial"/>
              </w:rPr>
              <w:t>Razvojni tim, tim za analizu podataka</w:t>
            </w:r>
            <w:r>
              <w:rPr>
                <w:rFonts w:hint="default" w:ascii="Arial" w:hAnsi="Arial" w:cs="Arial"/>
              </w:rPr>
              <w:t>, dizajnerski tim</w:t>
            </w:r>
          </w:p>
        </w:tc>
      </w:tr>
    </w:tbl>
    <w:p>
      <w:pPr>
        <w:jc w:val="left"/>
        <w:rPr>
          <w:rFonts w:hint="default" w:cs="Arial" w:asciiTheme="minorAscii" w:hAnsiTheme="minorAscii"/>
        </w:rPr>
      </w:pPr>
    </w:p>
    <w:p>
      <w:pPr>
        <w:pStyle w:val="2"/>
        <w:rPr>
          <w:rFonts w:hint="default" w:cs="Arial" w:asciiTheme="minorAscii" w:hAnsiTheme="minorAscii"/>
        </w:rPr>
      </w:pPr>
      <w:r>
        <w:rPr>
          <w:rFonts w:hint="default" w:cs="Arial" w:asciiTheme="minorAscii" w:hAnsiTheme="minorAscii"/>
        </w:rPr>
        <w:t>Korišćena literatura: (opciono)</w:t>
      </w:r>
    </w:p>
    <w:p>
      <w:pPr>
        <w:rPr>
          <w:rFonts w:hint="default" w:cs="Arial" w:asciiTheme="minorAscii" w:hAnsiTheme="minorAscii"/>
        </w:rPr>
      </w:pPr>
    </w:p>
    <w:p>
      <w:pPr>
        <w:rPr>
          <w:rFonts w:hint="default" w:asciiTheme="minorAscii" w:hAnsiTheme="minorAscii"/>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6"/>
            <w:rPr>
              <w:rFonts w:ascii="Arial" w:hAnsi="Arial" w:cs="Arial"/>
            </w:rPr>
          </w:pPr>
          <w:r>
            <w:rPr>
              <w:rFonts w:ascii="Arial" w:hAnsi="Arial" w:cs="Arial"/>
              <w:lang w:eastAsia="sr-Latn-RS"/>
            </w:rPr>
            <w:drawing>
              <wp:inline distT="0" distB="0" distL="0" distR="0">
                <wp:extent cx="1819275" cy="495300"/>
                <wp:effectExtent l="0" t="0" r="9525"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275" cy="495300"/>
                        </a:xfrm>
                        <a:prstGeom prst="rect">
                          <a:avLst/>
                        </a:prstGeom>
                        <a:noFill/>
                        <a:ln>
                          <a:noFill/>
                        </a:ln>
                      </pic:spPr>
                    </pic:pic>
                  </a:graphicData>
                </a:graphic>
              </wp:inline>
            </w:drawing>
          </w:r>
        </w:p>
      </w:tc>
      <w:tc>
        <w:tcPr>
          <w:tcW w:w="4531" w:type="dxa"/>
          <w:shd w:val="clear" w:color="auto" w:fill="auto"/>
          <w:vAlign w:val="center"/>
        </w:tcPr>
        <w:p>
          <w:pPr>
            <w:pStyle w:val="6"/>
            <w:jc w:val="right"/>
            <w:rPr>
              <w:rFonts w:ascii="Arial" w:hAnsi="Arial" w:cs="Arial"/>
            </w:rPr>
          </w:pPr>
          <w:r>
            <w:rPr>
              <w:rFonts w:ascii="Arial" w:hAnsi="Arial" w:cs="Arial"/>
            </w:rPr>
            <w:t>SE311 – Projektovanje i arhitektura softvera</w:t>
          </w:r>
        </w:p>
        <w:p>
          <w:pPr>
            <w:pStyle w:val="6"/>
            <w:jc w:val="right"/>
            <w:rPr>
              <w:rFonts w:hint="default" w:ascii="Arial" w:hAnsi="Arial" w:cs="Arial"/>
            </w:rPr>
          </w:pPr>
          <w:r>
            <w:rPr>
              <w:rFonts w:hint="default" w:ascii="Arial" w:hAnsi="Arial" w:cs="Arial"/>
            </w:rPr>
            <w:t>Dušan Stanković</w:t>
          </w:r>
          <w:r>
            <w:rPr>
              <w:rFonts w:ascii="Arial" w:hAnsi="Arial" w:cs="Arial"/>
            </w:rPr>
            <w:t xml:space="preserve"> – 3</w:t>
          </w:r>
          <w:r>
            <w:rPr>
              <w:rFonts w:hint="default" w:ascii="Arial" w:hAnsi="Arial" w:cs="Arial"/>
            </w:rPr>
            <w:t>611</w:t>
          </w:r>
        </w:p>
      </w:tc>
    </w:tr>
  </w:tbl>
  <w:p>
    <w:pPr>
      <w:pStyle w:val="7"/>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E5F2A"/>
    <w:rsid w:val="37F31C17"/>
    <w:rsid w:val="7AFE5F2A"/>
    <w:rsid w:val="BBFED98C"/>
    <w:rsid w:val="BFFF0902"/>
    <w:rsid w:val="FAFE6FA0"/>
    <w:rsid w:val="FB5B5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paragraph" w:styleId="2">
    <w:name w:val="heading 1"/>
    <w:basedOn w:val="1"/>
    <w:next w:val="1"/>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536"/>
        <w:tab w:val="right" w:pos="9072"/>
      </w:tabs>
      <w:spacing w:after="0" w:line="240" w:lineRule="auto"/>
    </w:pPr>
  </w:style>
  <w:style w:type="paragraph" w:styleId="6">
    <w:name w:val="header"/>
    <w:basedOn w:val="1"/>
    <w:unhideWhenUsed/>
    <w:qFormat/>
    <w:uiPriority w:val="99"/>
    <w:pPr>
      <w:tabs>
        <w:tab w:val="center" w:pos="4536"/>
        <w:tab w:val="right" w:pos="9072"/>
      </w:tabs>
      <w:spacing w:after="0" w:line="240" w:lineRule="auto"/>
    </w:pPr>
  </w:style>
  <w:style w:type="paragraph" w:styleId="7">
    <w:name w:val="No Spacing"/>
    <w:qFormat/>
    <w:uiPriority w:val="1"/>
    <w:rPr>
      <w:rFonts w:ascii="Calibri" w:hAnsi="Calibri" w:eastAsia="Calibri" w:cs="Times New Roman"/>
      <w:sz w:val="22"/>
      <w:szCs w:val="22"/>
      <w:lang w:val="sr-Latn-RS" w:eastAsia="en-US" w:bidi="ar-SA"/>
    </w:rPr>
  </w:style>
  <w:style w:type="table" w:customStyle="1" w:styleId="8">
    <w:name w:val="Grid Table 1 Light Accent 1"/>
    <w:basedOn w:val="4"/>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321</Words>
  <Characters>1869</Characters>
  <Lines>0</Lines>
  <Paragraphs>0</Paragraphs>
  <TotalTime>2</TotalTime>
  <ScaleCrop>false</ScaleCrop>
  <LinksUpToDate>false</LinksUpToDate>
  <CharactersWithSpaces>2175</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2021-10-29T01:28:00Z</dcterms:created>
  <dc:creator>du</dc:creator>
  <cp:lastModifiedBy>du</cp:lastModifiedBy>
  <dcterms:modified xsi:type="dcterms:W3CDTF">2021-11-14T23:03:44Z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