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Jesenji </w:t>
      </w:r>
      <w:r>
        <w:rPr>
          <w:rFonts w:hint="default" w:cs="Arial" w:asciiTheme="minorAscii" w:hAnsiTheme="minorAscii"/>
          <w:i/>
          <w:sz w:val="32"/>
          <w:szCs w:val="32"/>
        </w:rPr>
        <w:t>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</w:t>
      </w:r>
      <w:r>
        <w:rPr>
          <w:rFonts w:hint="default" w:cs="Arial" w:asciiTheme="minorAscii" w:hAnsiTheme="minorAscii"/>
          <w:i/>
          <w:sz w:val="32"/>
          <w:szCs w:val="32"/>
        </w:rPr>
        <w:t>/2</w:t>
      </w:r>
      <w:r>
        <w:rPr>
          <w:rFonts w:hint="default" w:cs="Arial" w:asciiTheme="minorAscii" w:hAnsiTheme="minorAscii"/>
          <w:i/>
          <w:sz w:val="32"/>
          <w:szCs w:val="32"/>
        </w:rPr>
        <w:t>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</w:t>
      </w:r>
      <w:r>
        <w:rPr>
          <w:rFonts w:hint="default" w:cs="Arial" w:asciiTheme="minorAscii" w:hAnsiTheme="minorAscii"/>
          <w:i/>
          <w:sz w:val="32"/>
          <w:szCs w:val="32"/>
        </w:rPr>
        <w:t>322</w:t>
      </w:r>
      <w:r>
        <w:rPr>
          <w:rFonts w:hint="default" w:cs="Arial" w:asciiTheme="minorAscii" w:hAnsiTheme="minorAscii"/>
          <w:i/>
          <w:sz w:val="32"/>
          <w:szCs w:val="32"/>
        </w:rPr>
        <w:t xml:space="preserve"> </w:t>
      </w:r>
      <w:r>
        <w:rPr>
          <w:rFonts w:hint="default" w:cs="Arial" w:asciiTheme="minorAscii" w:hAnsiTheme="minorAscii"/>
          <w:i/>
          <w:sz w:val="32"/>
          <w:szCs w:val="32"/>
        </w:rPr>
        <w:t>INŽENJERSTVO ZAHTEVA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imSun" w:cs="Arial" w:asciiTheme="minorAscii" w:hAnsiTheme="minorAscii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2</w:t>
      </w: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  <w:lang w:val="en"/>
        </w:rPr>
        <w:t>3</w:t>
      </w:r>
      <w:r>
        <w:rPr>
          <w:rFonts w:hint="default" w:cs="Arial" w:asciiTheme="minorAscii" w:hAnsiTheme="minorAscii"/>
          <w:b/>
          <w:sz w:val="28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1</w:t>
      </w:r>
      <w:r>
        <w:rPr>
          <w:rFonts w:hint="default" w:cs="Arial" w:asciiTheme="minorAscii" w:hAnsiTheme="minorAscii"/>
          <w:b/>
          <w:sz w:val="28"/>
        </w:rPr>
        <w:t>9</w:t>
      </w:r>
      <w:r>
        <w:rPr>
          <w:rFonts w:hint="default" w:cs="Arial" w:asciiTheme="minorAscii" w:hAnsiTheme="minorAscii"/>
          <w:b/>
          <w:sz w:val="28"/>
        </w:rPr>
        <w:t>.10.2021.</w:t>
      </w:r>
    </w:p>
    <w:p>
      <w:pPr>
        <w:pStyle w:val="7"/>
        <w:rPr>
          <w:rFonts w:hint="default" w:asciiTheme="minorAscii" w:hAnsiTheme="minorAscii"/>
        </w:rPr>
      </w:pPr>
    </w:p>
    <w:p>
      <w:pPr>
        <w:pStyle w:val="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isti sistem koji ste dobili da analizirate za DZ01, identifikujte i navedite sledeće klase zahteva: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Zahteve projekta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Zahteve proizvoda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Procesne zahteve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Eksterne zahteva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 xml:space="preserve">Tema: 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Poslovni sistem lanca rest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o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rana za prodaju i pripremu brze hrane.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pStyle w:val="9"/>
        <w:numPr>
          <w:ilvl w:val="0"/>
          <w:numId w:val="2"/>
        </w:numPr>
        <w:ind w:left="1020"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Zahtevi projekta</w:t>
      </w:r>
    </w:p>
    <w:p>
      <w:pPr>
        <w:pStyle w:val="9"/>
        <w:numPr>
          <w:numId w:val="0"/>
        </w:numPr>
        <w:ind w:left="840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Potrebno je kreirati </w:t>
      </w:r>
      <w:r>
        <w:rPr>
          <w:rFonts w:hint="default" w:ascii="Arial" w:hAnsi="Arial" w:cs="Arial"/>
        </w:rPr>
        <w:t xml:space="preserve">detaljno </w:t>
      </w:r>
      <w:r>
        <w:rPr>
          <w:rFonts w:ascii="Arial" w:hAnsi="Arial" w:cs="Arial"/>
        </w:rPr>
        <w:t>korisničko uputstvo za korišćenje softvera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ascii="Arial" w:hAnsi="Arial" w:cs="Arial"/>
        </w:rPr>
      </w:pPr>
      <w:r>
        <w:rPr>
          <w:rFonts w:hint="default" w:ascii="Arial" w:hAnsi="Arial" w:cs="Arial"/>
        </w:rPr>
        <w:t>Potrebno je kreirati video tutorijale za korišćenje softvera.</w:t>
      </w:r>
    </w:p>
    <w:p>
      <w:pPr>
        <w:pStyle w:val="9"/>
        <w:numPr>
          <w:numId w:val="0"/>
        </w:numPr>
        <w:ind w:left="840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Potrebno je odraditi obuku članova tima o domenskom znaju ako nisu upoznati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sa ovim tipom aplikacija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ascii="Arial" w:hAnsi="Arial" w:cs="Arial"/>
        </w:rPr>
      </w:pPr>
      <w:r>
        <w:rPr>
          <w:rFonts w:hint="default" w:ascii="Arial" w:hAnsi="Arial" w:cs="Arial"/>
        </w:rPr>
        <w:t>Potrebno je dodeliti prioritet razvoju modula za prodaju brze hrane u odnosu na model za pripremu brze hrane.</w:t>
      </w:r>
    </w:p>
    <w:p>
      <w:pPr>
        <w:pStyle w:val="9"/>
        <w:numPr>
          <w:ilvl w:val="0"/>
          <w:numId w:val="2"/>
        </w:numPr>
        <w:ind w:left="1020"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Zahtevi proizvoda</w:t>
      </w:r>
    </w:p>
    <w:p>
      <w:pPr>
        <w:pStyle w:val="9"/>
        <w:numPr>
          <w:numId w:val="0"/>
        </w:numPr>
        <w:ind w:left="840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Fontovi i boje korisničkog interfejsa treba da odgvaraju i podudaraju se sa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bojama firme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Nedostupnost radi održavanja treba uvek da se odvija van radnog vremena za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mušterije</w:t>
      </w:r>
      <w:r>
        <w:rPr>
          <w:rFonts w:hint="default" w:ascii="Arial" w:hAnsi="Arial" w:cs="Arial"/>
        </w:rPr>
        <w:t>, samim tim s</w:t>
      </w:r>
      <w:r>
        <w:rPr>
          <w:rFonts w:ascii="Arial" w:hAnsi="Arial" w:cs="Arial"/>
        </w:rPr>
        <w:t>oftver treba da bude dostupan u svako doba radnog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vremena radnje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 xml:space="preserve">Korisnički interfejs treba </w:t>
      </w:r>
      <w:r>
        <w:rPr>
          <w:rFonts w:hint="default" w:ascii="Arial" w:hAnsi="Arial" w:cs="Arial"/>
        </w:rPr>
        <w:t>biti intuitivan i pristupačan ciljnoj grupi koja obuhvata korisnike svih godina i oba pola.</w:t>
      </w:r>
    </w:p>
    <w:p>
      <w:pPr>
        <w:pStyle w:val="9"/>
        <w:numPr>
          <w:ilvl w:val="0"/>
          <w:numId w:val="2"/>
        </w:numPr>
        <w:ind w:left="1020"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Procesni zahtevi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Pri razvoju projekta koristiti agilni razvoj, konkretnije realizovati projekat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primenom Scrum okvira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Pre puštanja svake iteracije potrebno je izvršiti beta testiranje u grupi od 15 beta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korisnika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U okviru scrum</w:t>
      </w:r>
      <w:r>
        <w:rPr>
          <w:rFonts w:hint="default" w:ascii="Arial" w:hAnsi="Arial" w:cs="Arial"/>
        </w:rPr>
        <w:t>-a</w:t>
      </w:r>
      <w:r>
        <w:rPr>
          <w:rFonts w:ascii="Arial" w:hAnsi="Arial" w:cs="Arial"/>
        </w:rPr>
        <w:t>, potrebno je odraditi evaluaciju svake iteracije sa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korisnikom</w:t>
      </w:r>
      <w:r>
        <w:rPr>
          <w:rFonts w:hint="default" w:ascii="Arial" w:hAnsi="Arial" w:cs="Arial"/>
        </w:rPr>
        <w:t>.</w:t>
      </w:r>
    </w:p>
    <w:p>
      <w:pPr>
        <w:pStyle w:val="9"/>
        <w:numPr>
          <w:ilvl w:val="0"/>
          <w:numId w:val="2"/>
        </w:numPr>
        <w:ind w:left="1020" w:leftChars="0" w:firstLineChars="0"/>
        <w:rPr>
          <w:rFonts w:ascii="Arial" w:hAnsi="Arial" w:cs="Arial"/>
        </w:rPr>
      </w:pPr>
      <w:r>
        <w:rPr>
          <w:rFonts w:ascii="Arial" w:hAnsi="Arial" w:cs="Arial"/>
        </w:rPr>
        <w:t>Eksterni zahtevi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Potrebno je pozivati se na Zakon o zaštiti podatak</w:t>
      </w:r>
      <w:r>
        <w:rPr>
          <w:rFonts w:hint="default" w:ascii="Arial" w:hAnsi="Arial" w:cs="Arial"/>
        </w:rPr>
        <w:t>a</w:t>
      </w:r>
      <w:r>
        <w:rPr>
          <w:rFonts w:ascii="Arial" w:hAnsi="Arial" w:cs="Arial"/>
        </w:rPr>
        <w:t xml:space="preserve"> o ličnosti kada su podaci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kupaca u pitanju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Potrebno je voditi računa o čuvanju podataka o plaćanju ukoliko kupci plaćaju</w:t>
      </w:r>
      <w:r>
        <w:rPr>
          <w:rFonts w:hint="default" w:ascii="Arial" w:hAnsi="Arial" w:cs="Arial"/>
        </w:rPr>
        <w:t xml:space="preserve"> </w:t>
      </w:r>
      <w:r>
        <w:rPr>
          <w:rFonts w:ascii="Arial" w:hAnsi="Arial" w:cs="Arial"/>
        </w:rPr>
        <w:t>preko kartice</w:t>
      </w:r>
      <w:r>
        <w:rPr>
          <w:rFonts w:hint="default" w:ascii="Arial" w:hAnsi="Arial" w:cs="Arial"/>
        </w:rPr>
        <w:t>.</w:t>
      </w:r>
    </w:p>
    <w:p>
      <w:pPr>
        <w:pStyle w:val="9"/>
        <w:numPr>
          <w:numId w:val="0"/>
        </w:numPr>
        <w:ind w:left="840" w:leftChars="0" w:firstLine="420" w:firstLineChars="0"/>
        <w:rPr>
          <w:rFonts w:hint="default" w:ascii="Arial" w:hAnsi="Arial" w:cs="Arial"/>
        </w:rPr>
      </w:pPr>
      <w:r>
        <w:rPr>
          <w:rFonts w:ascii="Arial" w:hAnsi="Arial" w:cs="Arial"/>
        </w:rPr>
        <w:t>Potrebno je isključivo koristiti i prilagoditi servise banke u softveru kada je</w:t>
      </w:r>
      <w:r>
        <w:rPr>
          <w:rFonts w:hint="default" w:ascii="Arial" w:hAnsi="Arial" w:cs="Arial"/>
        </w:rPr>
        <w:t xml:space="preserve"> u pitanju plaćanje.</w:t>
      </w:r>
      <w:bookmarkStart w:id="0" w:name="_GoBack"/>
      <w:bookmarkEnd w:id="0"/>
    </w:p>
    <w:p>
      <w:pPr>
        <w:pStyle w:val="9"/>
        <w:numPr>
          <w:ilvl w:val="1"/>
          <w:numId w:val="2"/>
        </w:numPr>
        <w:ind w:left="1740" w:leftChars="0" w:firstLineChars="0"/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Korišćena literatura: (opciono)</w:t>
      </w: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315F2"/>
    <w:multiLevelType w:val="multilevel"/>
    <w:tmpl w:val="59F315F2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60" w:hanging="180"/>
      </w:pPr>
    </w:lvl>
    <w:lvl w:ilvl="3" w:tentative="0">
      <w:start w:val="1"/>
      <w:numFmt w:val="decimal"/>
      <w:lvlText w:val="%4."/>
      <w:lvlJc w:val="left"/>
      <w:pPr>
        <w:ind w:left="3180" w:hanging="360"/>
      </w:pPr>
    </w:lvl>
    <w:lvl w:ilvl="4" w:tentative="0">
      <w:start w:val="1"/>
      <w:numFmt w:val="lowerLetter"/>
      <w:lvlText w:val="%5."/>
      <w:lvlJc w:val="left"/>
      <w:pPr>
        <w:ind w:left="3900" w:hanging="360"/>
      </w:pPr>
    </w:lvl>
    <w:lvl w:ilvl="5" w:tentative="0">
      <w:start w:val="1"/>
      <w:numFmt w:val="lowerRoman"/>
      <w:lvlText w:val="%6."/>
      <w:lvlJc w:val="right"/>
      <w:pPr>
        <w:ind w:left="4620" w:hanging="180"/>
      </w:pPr>
    </w:lvl>
    <w:lvl w:ilvl="6" w:tentative="0">
      <w:start w:val="1"/>
      <w:numFmt w:val="decimal"/>
      <w:lvlText w:val="%7."/>
      <w:lvlJc w:val="left"/>
      <w:pPr>
        <w:ind w:left="5340" w:hanging="360"/>
      </w:pPr>
    </w:lvl>
    <w:lvl w:ilvl="7" w:tentative="0">
      <w:start w:val="1"/>
      <w:numFmt w:val="lowerLetter"/>
      <w:lvlText w:val="%8."/>
      <w:lvlJc w:val="left"/>
      <w:pPr>
        <w:ind w:left="6060" w:hanging="360"/>
      </w:pPr>
    </w:lvl>
    <w:lvl w:ilvl="8" w:tentative="0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7DBF92DE"/>
    <w:multiLevelType w:val="singleLevel"/>
    <w:tmpl w:val="7DBF9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1B39"/>
    <w:rsid w:val="17DE72A3"/>
    <w:rsid w:val="6F7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2021-10-19T18:32:00Z</dcterms:created>
  <dc:creator>du</dc:creator>
  <cp:lastModifiedBy>du</cp:lastModifiedBy>
  <dcterms:modified xsi:type="dcterms:W3CDTF">2021-10-19T22:52:53Z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