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0"/>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Pr>
          <w:rFonts w:ascii="Arial" w:hAnsi="Arial" w:cs="Arial"/>
          <w:i/>
          <w:sz w:val="32"/>
          <w:szCs w:val="32"/>
        </w:rPr>
        <w:t>1/22</w:t>
      </w:r>
    </w:p>
    <w:p>
      <w:pPr>
        <w:pStyle w:val="10"/>
        <w:spacing w:line="480" w:lineRule="auto"/>
        <w:jc w:val="center"/>
        <w:rPr>
          <w:rFonts w:ascii="Arial" w:hAnsi="Arial" w:cs="Arial"/>
          <w:i/>
          <w:sz w:val="32"/>
          <w:szCs w:val="32"/>
        </w:rPr>
      </w:pPr>
      <w:r>
        <w:rPr>
          <w:rFonts w:ascii="Arial" w:hAnsi="Arial" w:cs="Arial"/>
          <w:i/>
          <w:sz w:val="32"/>
          <w:szCs w:val="32"/>
        </w:rPr>
        <w:t>PREDMET: SE322 INŽENJERSTVO ZAHTEVA</w:t>
      </w:r>
    </w:p>
    <w:p>
      <w:pPr>
        <w:pStyle w:val="10"/>
        <w:spacing w:line="480" w:lineRule="auto"/>
        <w:jc w:val="center"/>
        <w:rPr>
          <w:rFonts w:ascii="Arial" w:hAnsi="Arial" w:cs="Arial"/>
          <w:i/>
          <w:sz w:val="32"/>
          <w:szCs w:val="32"/>
        </w:rPr>
      </w:pPr>
      <w:r>
        <w:rPr>
          <w:rFonts w:ascii="Arial" w:hAnsi="Arial" w:cs="Arial"/>
          <w:i/>
          <w:sz w:val="32"/>
          <w:szCs w:val="32"/>
        </w:rPr>
        <w:t xml:space="preserve">TEMA: </w:t>
      </w:r>
    </w:p>
    <w:p>
      <w:pPr>
        <w:jc w:val="center"/>
        <w:rPr>
          <w:rFonts w:ascii="Arial" w:hAnsi="Arial" w:cs="Arial"/>
          <w:b/>
          <w:bCs/>
          <w:sz w:val="28"/>
          <w:szCs w:val="28"/>
        </w:rPr>
      </w:pPr>
      <w:r>
        <w:rPr>
          <w:rFonts w:ascii="Arial" w:hAnsi="Arial" w:cs="Arial"/>
          <w:b/>
          <w:bCs/>
          <w:sz w:val="28"/>
          <w:szCs w:val="28"/>
          <w:lang w:val="en-US" w:eastAsia="zh-CN" w:bidi="ar"/>
        </w:rPr>
        <w:t>Poslovni sistem lanca restorana za prodaju i pripremu brze hrane</w:t>
      </w:r>
    </w:p>
    <w:p>
      <w:pPr>
        <w:pStyle w:val="10"/>
        <w:spacing w:line="480" w:lineRule="auto"/>
        <w:jc w:val="center"/>
        <w:rPr>
          <w:rFonts w:ascii="Arial" w:hAnsi="Arial" w:cs="Arial"/>
          <w:i/>
          <w:sz w:val="32"/>
          <w:szCs w:val="32"/>
        </w:rPr>
      </w:pPr>
    </w:p>
    <w:p>
      <w:pPr>
        <w:pStyle w:val="10"/>
        <w:spacing w:line="480" w:lineRule="auto"/>
        <w:jc w:val="center"/>
        <w:rPr>
          <w:rFonts w:ascii="Arial" w:hAnsi="Arial" w:cs="Arial"/>
          <w:i/>
          <w:sz w:val="32"/>
          <w:szCs w:val="32"/>
        </w:rPr>
      </w:pPr>
    </w:p>
    <w:p>
      <w:pPr>
        <w:pStyle w:val="10"/>
        <w:spacing w:line="480" w:lineRule="auto"/>
        <w:jc w:val="center"/>
        <w:rPr>
          <w:rFonts w:hint="default"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r>
        <w:rPr>
          <w:rFonts w:hint="default" w:ascii="Arial" w:hAnsi="Arial" w:cs="Arial"/>
          <w:b/>
          <w:sz w:val="48"/>
          <w:szCs w:val="48"/>
        </w:rPr>
        <w:t>7</w:t>
      </w:r>
    </w:p>
    <w:p>
      <w:pPr>
        <w:pStyle w:val="10"/>
        <w:rPr>
          <w:rFonts w:ascii="Arial" w:hAnsi="Arial" w:cs="Arial"/>
          <w:b/>
        </w:rPr>
      </w:pPr>
    </w:p>
    <w:p>
      <w:pPr>
        <w:pStyle w:val="10"/>
        <w:rPr>
          <w:rFonts w:ascii="Arial" w:hAnsi="Arial" w:cs="Arial"/>
          <w:b/>
        </w:rPr>
      </w:pPr>
    </w:p>
    <w:p>
      <w:pPr>
        <w:pStyle w:val="10"/>
        <w:rPr>
          <w:rFonts w:ascii="Arial" w:hAnsi="Arial" w:cs="Arial"/>
          <w:b/>
        </w:rPr>
      </w:pPr>
    </w:p>
    <w:p>
      <w:pPr>
        <w:pStyle w:val="10"/>
        <w:rPr>
          <w:rFonts w:ascii="Arial" w:hAnsi="Arial" w:cs="Arial"/>
          <w:b/>
        </w:rPr>
      </w:pPr>
    </w:p>
    <w:p>
      <w:pPr>
        <w:pStyle w:val="10"/>
        <w:rPr>
          <w:rFonts w:ascii="Arial" w:hAnsi="Arial" w:cs="Arial"/>
          <w:b/>
        </w:rPr>
      </w:pPr>
    </w:p>
    <w:p>
      <w:pPr>
        <w:pStyle w:val="10"/>
        <w:rPr>
          <w:rFonts w:ascii="Arial" w:hAnsi="Arial" w:cs="Arial"/>
          <w:b/>
        </w:rPr>
      </w:pPr>
    </w:p>
    <w:p>
      <w:pPr>
        <w:pStyle w:val="10"/>
        <w:rPr>
          <w:rFonts w:ascii="Arial" w:hAnsi="Arial" w:cs="Arial"/>
          <w:b/>
        </w:rPr>
      </w:pPr>
    </w:p>
    <w:p>
      <w:pPr>
        <w:pStyle w:val="10"/>
        <w:rPr>
          <w:rFonts w:ascii="Arial" w:hAnsi="Arial" w:cs="Arial"/>
          <w:b/>
        </w:rPr>
      </w:pPr>
    </w:p>
    <w:p>
      <w:pPr>
        <w:pStyle w:val="10"/>
        <w:rPr>
          <w:rFonts w:ascii="Arial" w:hAnsi="Arial" w:cs="Arial"/>
          <w:b/>
        </w:rPr>
      </w:pPr>
    </w:p>
    <w:p>
      <w:pPr>
        <w:pStyle w:val="10"/>
        <w:spacing w:line="360" w:lineRule="auto"/>
        <w:rPr>
          <w:rFonts w:ascii="Arial" w:hAnsi="Arial" w:cs="Arial"/>
          <w:b/>
          <w:sz w:val="28"/>
        </w:rPr>
      </w:pPr>
      <w:r>
        <w:rPr>
          <w:rFonts w:ascii="Arial" w:hAnsi="Arial" w:cs="Arial"/>
          <w:sz w:val="28"/>
        </w:rPr>
        <w:t>Ime i prezime:</w:t>
      </w:r>
      <w:r>
        <w:rPr>
          <w:rFonts w:ascii="Arial" w:hAnsi="Arial" w:cs="Arial"/>
          <w:b/>
          <w:sz w:val="28"/>
        </w:rPr>
        <w:tab/>
      </w:r>
      <w:r>
        <w:rPr>
          <w:rFonts w:ascii="Arial" w:hAnsi="Arial" w:cs="Arial"/>
          <w:b/>
          <w:sz w:val="28"/>
        </w:rPr>
        <w:t>Dušan Stanković</w:t>
      </w:r>
    </w:p>
    <w:p>
      <w:pPr>
        <w:pStyle w:val="10"/>
        <w:spacing w:line="360" w:lineRule="auto"/>
        <w:rPr>
          <w:rFonts w:ascii="Arial" w:hAnsi="Arial" w:cs="Arial"/>
          <w:b/>
          <w:sz w:val="28"/>
        </w:rPr>
      </w:pPr>
      <w:r>
        <w:rPr>
          <w:rFonts w:ascii="Arial" w:hAnsi="Arial" w:cs="Arial"/>
          <w:sz w:val="28"/>
        </w:rPr>
        <w:t>Broj indeksa:</w:t>
      </w:r>
      <w:r>
        <w:rPr>
          <w:rFonts w:ascii="Arial" w:hAnsi="Arial" w:cs="Arial"/>
          <w:b/>
          <w:sz w:val="28"/>
        </w:rPr>
        <w:tab/>
      </w:r>
      <w:r>
        <w:rPr>
          <w:rFonts w:ascii="Arial" w:hAnsi="Arial" w:cs="Arial"/>
          <w:b/>
          <w:sz w:val="28"/>
          <w:lang w:val="en"/>
        </w:rPr>
        <w:t>3</w:t>
      </w:r>
      <w:r>
        <w:rPr>
          <w:rFonts w:ascii="Arial" w:hAnsi="Arial" w:cs="Arial"/>
          <w:b/>
          <w:sz w:val="28"/>
        </w:rPr>
        <w:t>611</w:t>
      </w:r>
    </w:p>
    <w:p>
      <w:pPr>
        <w:pStyle w:val="10"/>
        <w:spacing w:line="360" w:lineRule="auto"/>
        <w:rPr>
          <w:rFonts w:ascii="Arial" w:hAnsi="Arial" w:cs="Arial"/>
          <w:b/>
          <w:sz w:val="28"/>
        </w:rPr>
      </w:pPr>
      <w:r>
        <w:rPr>
          <w:rFonts w:ascii="Arial" w:hAnsi="Arial" w:cs="Arial"/>
          <w:sz w:val="28"/>
        </w:rPr>
        <w:t>Datum izrade:</w:t>
      </w:r>
      <w:r>
        <w:rPr>
          <w:rFonts w:ascii="Arial" w:hAnsi="Arial" w:cs="Arial"/>
          <w:b/>
          <w:sz w:val="28"/>
        </w:rPr>
        <w:tab/>
      </w:r>
      <w:r>
        <w:rPr>
          <w:rFonts w:ascii="Arial" w:hAnsi="Arial" w:cs="Arial"/>
          <w:b/>
          <w:sz w:val="28"/>
        </w:rPr>
        <w:t>1</w:t>
      </w:r>
      <w:r>
        <w:rPr>
          <w:rFonts w:hint="default" w:ascii="Arial" w:hAnsi="Arial" w:cs="Arial"/>
          <w:b/>
          <w:sz w:val="28"/>
        </w:rPr>
        <w:t>7</w:t>
      </w:r>
      <w:r>
        <w:rPr>
          <w:rFonts w:ascii="Arial" w:hAnsi="Arial" w:cs="Arial"/>
          <w:b/>
          <w:sz w:val="28"/>
        </w:rPr>
        <w:t>.11.2021.</w:t>
      </w:r>
    </w:p>
    <w:p>
      <w:pPr>
        <w:pStyle w:val="10"/>
      </w:pPr>
    </w:p>
    <w:p>
      <w:pPr>
        <w:pStyle w:val="10"/>
      </w:pPr>
      <w:r>
        <w:br w:type="page"/>
      </w:r>
    </w:p>
    <w:p>
      <w:pPr>
        <w:pStyle w:val="2"/>
      </w:pPr>
      <w:r>
        <w:t>Tekst domaćeg zadatka:</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Potrudite se da što bolje identifikujete tip pravila i razlog koji stoji iza njega.</w:t>
      </w:r>
    </w:p>
    <w:p>
      <w:pPr>
        <w:pStyle w:val="2"/>
        <w:rPr>
          <w:rFonts w:cs="Arial"/>
        </w:rPr>
      </w:pPr>
      <w:r>
        <w:rPr>
          <w:rFonts w:cs="Arial"/>
        </w:rPr>
        <w:t>Rešenje zadatka:</w:t>
      </w:r>
    </w:p>
    <w:tbl>
      <w:tblPr>
        <w:tblStyle w:val="15"/>
        <w:tblW w:w="987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098"/>
        <w:gridCol w:w="3690"/>
        <w:gridCol w:w="1620"/>
        <w:gridCol w:w="1620"/>
        <w:gridCol w:w="184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98" w:type="dxa"/>
            <w:shd w:val="clear" w:color="auto" w:fill="F1F1F1" w:themeFill="background1" w:themeFillShade="F2"/>
          </w:tcPr>
          <w:p>
            <w:pPr>
              <w:pStyle w:val="13"/>
              <w:keepNext/>
              <w:keepLines/>
              <w:spacing w:before="60"/>
              <w:ind w:left="91" w:right="89"/>
              <w:jc w:val="center"/>
              <w:rPr>
                <w:rFonts w:cs="Arial"/>
                <w:lang w:val="sr-Latn-RS"/>
              </w:rPr>
            </w:pPr>
            <w:r>
              <w:rPr>
                <w:rFonts w:cs="Arial"/>
                <w:lang w:val="sr-Latn-RS"/>
              </w:rPr>
              <w:t>ID</w:t>
            </w:r>
          </w:p>
        </w:tc>
        <w:tc>
          <w:tcPr>
            <w:tcW w:w="3690" w:type="dxa"/>
            <w:shd w:val="clear" w:color="auto" w:fill="F1F1F1" w:themeFill="background1" w:themeFillShade="F2"/>
          </w:tcPr>
          <w:p>
            <w:pPr>
              <w:pStyle w:val="13"/>
              <w:keepNext/>
              <w:keepLines/>
              <w:spacing w:before="60"/>
              <w:ind w:left="91" w:right="99"/>
              <w:jc w:val="center"/>
              <w:rPr>
                <w:rFonts w:cs="Arial"/>
                <w:lang w:val="sr-Latn-RS"/>
              </w:rPr>
            </w:pPr>
            <w:r>
              <w:rPr>
                <w:rFonts w:cs="Arial"/>
                <w:lang w:val="sr-Latn-RS"/>
              </w:rPr>
              <w:t>Definicija poslovnog pravila</w:t>
            </w:r>
          </w:p>
        </w:tc>
        <w:tc>
          <w:tcPr>
            <w:tcW w:w="1620" w:type="dxa"/>
            <w:shd w:val="clear" w:color="auto" w:fill="F1F1F1" w:themeFill="background1" w:themeFillShade="F2"/>
          </w:tcPr>
          <w:p>
            <w:pPr>
              <w:pStyle w:val="13"/>
              <w:keepNext/>
              <w:keepLines/>
              <w:spacing w:before="60"/>
              <w:ind w:left="81" w:right="103"/>
              <w:jc w:val="center"/>
              <w:rPr>
                <w:rFonts w:cs="Arial"/>
                <w:lang w:val="sr-Latn-RS"/>
              </w:rPr>
            </w:pPr>
            <w:r>
              <w:rPr>
                <w:rFonts w:cs="Arial"/>
                <w:lang w:val="sr-Latn-RS"/>
              </w:rPr>
              <w:t>Tip pravila</w:t>
            </w:r>
          </w:p>
        </w:tc>
        <w:tc>
          <w:tcPr>
            <w:tcW w:w="1620" w:type="dxa"/>
            <w:shd w:val="clear" w:color="auto" w:fill="F1F1F1" w:themeFill="background1" w:themeFillShade="F2"/>
          </w:tcPr>
          <w:p>
            <w:pPr>
              <w:pStyle w:val="13"/>
              <w:keepNext/>
              <w:keepLines/>
              <w:spacing w:before="60"/>
              <w:ind w:left="77" w:right="88"/>
              <w:jc w:val="center"/>
              <w:rPr>
                <w:rFonts w:cs="Arial"/>
                <w:lang w:val="sr-Latn-RS"/>
              </w:rPr>
            </w:pPr>
            <w:r>
              <w:rPr>
                <w:rFonts w:cs="Arial"/>
                <w:lang w:val="sr-Latn-RS"/>
              </w:rPr>
              <w:t>Statično ili dinamično pravilo</w:t>
            </w:r>
          </w:p>
        </w:tc>
        <w:tc>
          <w:tcPr>
            <w:tcW w:w="1844" w:type="dxa"/>
            <w:shd w:val="clear" w:color="auto" w:fill="F1F1F1" w:themeFill="background1" w:themeFillShade="F2"/>
          </w:tcPr>
          <w:p>
            <w:pPr>
              <w:pStyle w:val="13"/>
              <w:keepNext/>
              <w:keepLines/>
              <w:spacing w:before="60"/>
              <w:ind w:left="92" w:right="98"/>
              <w:jc w:val="center"/>
              <w:rPr>
                <w:rFonts w:cs="Arial"/>
                <w:lang w:val="sr-Latn-RS"/>
              </w:rPr>
            </w:pPr>
            <w:r>
              <w:rPr>
                <w:rFonts w:cs="Arial"/>
                <w:lang w:val="sr-Latn-RS"/>
              </w:rPr>
              <w:t>Izvor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98" w:type="dxa"/>
            <w:shd w:val="clear" w:color="auto" w:fill="F1F1F1" w:themeFill="background1" w:themeFillShade="F2"/>
          </w:tcPr>
          <w:p>
            <w:pPr>
              <w:pStyle w:val="14"/>
              <w:spacing w:line="240" w:lineRule="exact"/>
              <w:ind w:left="91" w:right="89" w:hanging="1"/>
              <w:rPr>
                <w:rFonts w:ascii="Arial" w:hAnsi="Arial" w:cs="Arial"/>
                <w:sz w:val="22"/>
                <w:szCs w:val="22"/>
                <w:lang w:val="sr-Latn-RS"/>
              </w:rPr>
            </w:pPr>
            <w:r>
              <w:rPr>
                <w:rFonts w:ascii="Arial" w:hAnsi="Arial" w:cs="Arial"/>
                <w:sz w:val="22"/>
                <w:szCs w:val="22"/>
                <w:lang w:val="sr-Latn-RS"/>
              </w:rPr>
              <w:t>BR-1</w:t>
            </w:r>
          </w:p>
        </w:tc>
        <w:tc>
          <w:tcPr>
            <w:tcW w:w="3690" w:type="dxa"/>
          </w:tcPr>
          <w:p>
            <w:pPr>
              <w:pStyle w:val="14"/>
              <w:spacing w:line="240" w:lineRule="exact"/>
              <w:ind w:left="91" w:right="99"/>
              <w:rPr>
                <w:rFonts w:hint="default" w:ascii="Arial" w:hAnsi="Arial" w:cs="Arial"/>
                <w:sz w:val="22"/>
                <w:szCs w:val="22"/>
                <w:lang w:val="en"/>
              </w:rPr>
            </w:pPr>
            <w:r>
              <w:rPr>
                <w:rFonts w:hint="default" w:ascii="Arial" w:hAnsi="Arial" w:cs="Arial"/>
                <w:sz w:val="22"/>
                <w:szCs w:val="22"/>
              </w:rPr>
              <w:t>Sistem prodaje brze hrane</w:t>
            </w:r>
            <w:r>
              <w:rPr>
                <w:rFonts w:hint="default" w:ascii="Arial" w:hAnsi="Arial" w:cs="Arial"/>
                <w:sz w:val="22"/>
                <w:szCs w:val="22"/>
                <w:lang w:val="en"/>
              </w:rPr>
              <w:t xml:space="preserve"> dost</w:t>
            </w:r>
            <w:r>
              <w:rPr>
                <w:rFonts w:hint="default" w:ascii="Arial" w:hAnsi="Arial" w:cs="Arial"/>
                <w:sz w:val="22"/>
                <w:szCs w:val="22"/>
              </w:rPr>
              <w:t xml:space="preserve">upan korisnicima, </w:t>
            </w:r>
            <w:r>
              <w:rPr>
                <w:rFonts w:hint="default" w:ascii="Arial" w:hAnsi="Arial" w:cs="Arial"/>
                <w:sz w:val="22"/>
                <w:szCs w:val="22"/>
                <w:lang w:val="en"/>
              </w:rPr>
              <w:t>mora da bude ažuran.</w:t>
            </w:r>
          </w:p>
        </w:tc>
        <w:tc>
          <w:tcPr>
            <w:tcW w:w="1620" w:type="dxa"/>
            <w:shd w:val="clear" w:color="auto" w:fill="F1F1F1" w:themeFill="background1" w:themeFillShade="F2"/>
          </w:tcPr>
          <w:p>
            <w:pPr>
              <w:pStyle w:val="14"/>
              <w:spacing w:line="240" w:lineRule="exact"/>
              <w:ind w:left="81" w:right="103"/>
              <w:rPr>
                <w:rFonts w:ascii="Arial" w:hAnsi="Arial" w:cs="Arial"/>
                <w:sz w:val="22"/>
                <w:szCs w:val="22"/>
                <w:lang w:val="sr-Latn-RS"/>
              </w:rPr>
            </w:pPr>
            <w:r>
              <w:rPr>
                <w:rFonts w:hint="default" w:ascii="Arial" w:hAnsi="Arial" w:cs="Arial"/>
                <w:sz w:val="22"/>
                <w:szCs w:val="22"/>
                <w:lang w:val="en"/>
              </w:rPr>
              <w:t>Ograničenje</w:t>
            </w:r>
          </w:p>
        </w:tc>
        <w:tc>
          <w:tcPr>
            <w:tcW w:w="1620" w:type="dxa"/>
          </w:tcPr>
          <w:p>
            <w:pPr>
              <w:pStyle w:val="14"/>
              <w:spacing w:line="240" w:lineRule="exact"/>
              <w:ind w:left="77" w:right="88"/>
              <w:rPr>
                <w:rFonts w:hint="default" w:ascii="Arial" w:hAnsi="Arial" w:cs="Arial"/>
                <w:sz w:val="22"/>
                <w:szCs w:val="22"/>
                <w:lang w:val="en"/>
              </w:rPr>
            </w:pPr>
            <w:r>
              <w:rPr>
                <w:rFonts w:hint="default" w:ascii="Arial" w:hAnsi="Arial" w:cs="Arial"/>
                <w:sz w:val="22"/>
                <w:szCs w:val="22"/>
                <w:lang w:val="en"/>
              </w:rPr>
              <w:t>Statično</w:t>
            </w:r>
          </w:p>
        </w:tc>
        <w:tc>
          <w:tcPr>
            <w:tcW w:w="1844" w:type="dxa"/>
            <w:shd w:val="clear" w:color="auto" w:fill="F1F1F1" w:themeFill="background1" w:themeFillShade="F2"/>
          </w:tcPr>
          <w:p>
            <w:pPr>
              <w:pStyle w:val="14"/>
              <w:spacing w:line="240" w:lineRule="exact"/>
              <w:ind w:left="92" w:right="98"/>
              <w:rPr>
                <w:rFonts w:hint="default" w:ascii="Arial" w:hAnsi="Arial" w:cs="Arial"/>
                <w:sz w:val="22"/>
                <w:szCs w:val="22"/>
              </w:rPr>
            </w:pPr>
            <w:r>
              <w:rPr>
                <w:rFonts w:hint="default" w:ascii="Arial" w:hAnsi="Arial" w:cs="Arial"/>
                <w:sz w:val="22"/>
                <w:szCs w:val="22"/>
                <w:lang w:val="en"/>
              </w:rPr>
              <w:t>Po</w:t>
            </w:r>
            <w:r>
              <w:rPr>
                <w:rFonts w:hint="default" w:ascii="Arial" w:hAnsi="Arial" w:cs="Arial"/>
                <w:sz w:val="22"/>
                <w:szCs w:val="22"/>
              </w:rPr>
              <w:t>slovna politika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98" w:type="dxa"/>
            <w:shd w:val="clear" w:color="auto" w:fill="F1F1F1" w:themeFill="background1" w:themeFillShade="F2"/>
          </w:tcPr>
          <w:p>
            <w:pPr>
              <w:pStyle w:val="14"/>
              <w:spacing w:line="240" w:lineRule="exact"/>
              <w:ind w:left="91" w:right="89" w:hanging="1"/>
              <w:rPr>
                <w:rFonts w:hint="default" w:ascii="Arial" w:hAnsi="Arial" w:cs="Arial"/>
                <w:sz w:val="22"/>
                <w:szCs w:val="22"/>
                <w:lang w:val="en"/>
              </w:rPr>
            </w:pPr>
            <w:r>
              <w:rPr>
                <w:rFonts w:hint="default" w:ascii="Arial" w:hAnsi="Arial" w:cs="Arial"/>
                <w:sz w:val="22"/>
                <w:szCs w:val="22"/>
                <w:lang w:val="en"/>
              </w:rPr>
              <w:t>BR-2</w:t>
            </w:r>
          </w:p>
        </w:tc>
        <w:tc>
          <w:tcPr>
            <w:tcW w:w="3690" w:type="dxa"/>
          </w:tcPr>
          <w:p>
            <w:pPr>
              <w:pStyle w:val="14"/>
              <w:spacing w:line="240" w:lineRule="exact"/>
              <w:ind w:left="91" w:right="99"/>
              <w:rPr>
                <w:rFonts w:hint="default" w:ascii="Arial" w:hAnsi="Arial" w:cs="Arial"/>
                <w:sz w:val="22"/>
                <w:szCs w:val="22"/>
                <w:lang w:val="en"/>
              </w:rPr>
            </w:pPr>
            <w:r>
              <w:rPr>
                <w:rFonts w:hint="default" w:ascii="Arial" w:hAnsi="Arial" w:cs="Arial"/>
                <w:sz w:val="22"/>
                <w:szCs w:val="22"/>
                <w:lang w:val="en"/>
              </w:rPr>
              <w:t>Obračun finansija i izdavanje finansijskih izveštaja se obavlja svakog 15-og u mesecu.</w:t>
            </w:r>
          </w:p>
        </w:tc>
        <w:tc>
          <w:tcPr>
            <w:tcW w:w="1620" w:type="dxa"/>
            <w:shd w:val="clear" w:color="auto" w:fill="F1F1F1" w:themeFill="background1" w:themeFillShade="F2"/>
          </w:tcPr>
          <w:p>
            <w:pPr>
              <w:pStyle w:val="14"/>
              <w:spacing w:line="240" w:lineRule="exact"/>
              <w:ind w:left="81" w:right="103"/>
              <w:rPr>
                <w:rFonts w:hint="default" w:ascii="Arial" w:hAnsi="Arial" w:cs="Arial"/>
                <w:sz w:val="22"/>
                <w:szCs w:val="22"/>
                <w:lang w:val="en"/>
              </w:rPr>
            </w:pPr>
            <w:r>
              <w:rPr>
                <w:rFonts w:hint="default" w:ascii="Arial" w:hAnsi="Arial" w:cs="Arial"/>
                <w:sz w:val="22"/>
                <w:szCs w:val="22"/>
                <w:lang w:val="en"/>
              </w:rPr>
              <w:t>Obračun</w:t>
            </w:r>
          </w:p>
        </w:tc>
        <w:tc>
          <w:tcPr>
            <w:tcW w:w="1620" w:type="dxa"/>
          </w:tcPr>
          <w:p>
            <w:pPr>
              <w:pStyle w:val="14"/>
              <w:spacing w:line="240" w:lineRule="exact"/>
              <w:ind w:left="77" w:right="88"/>
              <w:rPr>
                <w:rFonts w:hint="default" w:ascii="Arial" w:hAnsi="Arial" w:cs="Arial"/>
                <w:sz w:val="22"/>
                <w:szCs w:val="22"/>
                <w:lang w:val="en"/>
              </w:rPr>
            </w:pPr>
            <w:r>
              <w:rPr>
                <w:rFonts w:hint="default" w:ascii="Arial" w:hAnsi="Arial" w:cs="Arial"/>
                <w:sz w:val="22"/>
                <w:szCs w:val="22"/>
                <w:lang w:val="en"/>
              </w:rPr>
              <w:t>Dinamično</w:t>
            </w:r>
          </w:p>
        </w:tc>
        <w:tc>
          <w:tcPr>
            <w:tcW w:w="1844" w:type="dxa"/>
            <w:shd w:val="clear" w:color="auto" w:fill="F1F1F1" w:themeFill="background1" w:themeFillShade="F2"/>
          </w:tcPr>
          <w:p>
            <w:pPr>
              <w:pStyle w:val="14"/>
              <w:spacing w:line="240" w:lineRule="exact"/>
              <w:ind w:left="92" w:right="98"/>
              <w:rPr>
                <w:rFonts w:hint="default" w:ascii="Arial" w:hAnsi="Arial" w:cs="Arial"/>
                <w:sz w:val="22"/>
                <w:szCs w:val="22"/>
                <w:lang w:val="en"/>
              </w:rPr>
            </w:pPr>
            <w:r>
              <w:rPr>
                <w:rFonts w:hint="default" w:ascii="Arial" w:hAnsi="Arial" w:cs="Arial"/>
                <w:sz w:val="22"/>
                <w:szCs w:val="22"/>
                <w:lang w:val="en"/>
              </w:rPr>
              <w:t>Finansije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098" w:type="dxa"/>
            <w:shd w:val="clear" w:color="auto" w:fill="F1F1F1" w:themeFill="background1" w:themeFillShade="F2"/>
          </w:tcPr>
          <w:p>
            <w:pPr>
              <w:pStyle w:val="14"/>
              <w:spacing w:line="240" w:lineRule="exact"/>
              <w:ind w:left="91" w:right="89" w:hanging="1"/>
              <w:rPr>
                <w:rFonts w:hint="default" w:ascii="Arial" w:hAnsi="Arial" w:cs="Arial"/>
                <w:sz w:val="22"/>
                <w:szCs w:val="22"/>
                <w:lang w:val="en"/>
              </w:rPr>
            </w:pPr>
            <w:r>
              <w:rPr>
                <w:rFonts w:hint="default" w:ascii="Arial" w:hAnsi="Arial" w:cs="Arial"/>
                <w:sz w:val="22"/>
                <w:szCs w:val="22"/>
                <w:lang w:val="en"/>
              </w:rPr>
              <w:t>BR-3</w:t>
            </w:r>
          </w:p>
        </w:tc>
        <w:tc>
          <w:tcPr>
            <w:tcW w:w="3690" w:type="dxa"/>
          </w:tcPr>
          <w:p>
            <w:pPr>
              <w:pStyle w:val="14"/>
              <w:spacing w:line="240" w:lineRule="exact"/>
              <w:ind w:left="91" w:right="99"/>
              <w:rPr>
                <w:rFonts w:hint="default" w:ascii="Arial" w:hAnsi="Arial" w:cs="Arial"/>
                <w:sz w:val="22"/>
                <w:szCs w:val="22"/>
              </w:rPr>
            </w:pPr>
            <w:r>
              <w:rPr>
                <w:rFonts w:hint="default" w:ascii="Arial" w:hAnsi="Arial" w:cs="Arial"/>
                <w:sz w:val="22"/>
                <w:szCs w:val="22"/>
              </w:rPr>
              <w:t>Svaki zaposleni ima ukupno 30 slobodnih dana godišnje.</w:t>
            </w:r>
          </w:p>
        </w:tc>
        <w:tc>
          <w:tcPr>
            <w:tcW w:w="1620" w:type="dxa"/>
            <w:shd w:val="clear" w:color="auto" w:fill="F1F1F1" w:themeFill="background1" w:themeFillShade="F2"/>
          </w:tcPr>
          <w:p>
            <w:pPr>
              <w:pStyle w:val="14"/>
              <w:spacing w:line="240" w:lineRule="exact"/>
              <w:ind w:left="81" w:right="103"/>
              <w:rPr>
                <w:rFonts w:hint="default" w:ascii="Arial" w:hAnsi="Arial" w:cs="Arial"/>
                <w:sz w:val="22"/>
                <w:szCs w:val="22"/>
              </w:rPr>
            </w:pPr>
            <w:r>
              <w:rPr>
                <w:rFonts w:hint="default" w:ascii="Arial" w:hAnsi="Arial" w:cs="Arial"/>
                <w:sz w:val="22"/>
                <w:szCs w:val="22"/>
              </w:rPr>
              <w:t>Činjenica</w:t>
            </w:r>
          </w:p>
        </w:tc>
        <w:tc>
          <w:tcPr>
            <w:tcW w:w="1620" w:type="dxa"/>
          </w:tcPr>
          <w:p>
            <w:pPr>
              <w:pStyle w:val="14"/>
              <w:spacing w:line="240" w:lineRule="exact"/>
              <w:ind w:left="77" w:right="88"/>
              <w:rPr>
                <w:rFonts w:hint="default" w:ascii="Arial" w:hAnsi="Arial" w:cs="Arial"/>
                <w:sz w:val="22"/>
                <w:szCs w:val="22"/>
              </w:rPr>
            </w:pPr>
            <w:r>
              <w:rPr>
                <w:rFonts w:hint="default" w:ascii="Arial" w:hAnsi="Arial" w:cs="Arial"/>
                <w:sz w:val="22"/>
                <w:szCs w:val="22"/>
              </w:rPr>
              <w:t>Dinamično</w:t>
            </w:r>
          </w:p>
        </w:tc>
        <w:tc>
          <w:tcPr>
            <w:tcW w:w="1844" w:type="dxa"/>
            <w:shd w:val="clear" w:color="auto" w:fill="F1F1F1" w:themeFill="background1" w:themeFillShade="F2"/>
          </w:tcPr>
          <w:p>
            <w:pPr>
              <w:pStyle w:val="14"/>
              <w:spacing w:line="240" w:lineRule="exact"/>
              <w:ind w:left="92" w:right="98"/>
              <w:rPr>
                <w:rFonts w:hint="default" w:ascii="Arial" w:hAnsi="Arial" w:cs="Arial"/>
                <w:sz w:val="22"/>
                <w:szCs w:val="22"/>
              </w:rPr>
            </w:pPr>
            <w:r>
              <w:rPr>
                <w:rFonts w:hint="default" w:ascii="Arial" w:hAnsi="Arial" w:cs="Arial"/>
                <w:sz w:val="22"/>
                <w:szCs w:val="22"/>
              </w:rPr>
              <w:t>Poslovna politika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60" w:hRule="atLeast"/>
        </w:trPr>
        <w:tc>
          <w:tcPr>
            <w:tcW w:w="1098" w:type="dxa"/>
            <w:shd w:val="clear" w:color="auto" w:fill="F1F1F1" w:themeFill="background1" w:themeFillShade="F2"/>
          </w:tcPr>
          <w:p>
            <w:pPr>
              <w:pStyle w:val="14"/>
              <w:spacing w:line="240" w:lineRule="exact"/>
              <w:ind w:left="91" w:right="89" w:hanging="1"/>
              <w:rPr>
                <w:rFonts w:hint="default" w:ascii="Arial" w:hAnsi="Arial" w:cs="Arial"/>
                <w:sz w:val="22"/>
                <w:szCs w:val="22"/>
                <w:lang w:val="en"/>
              </w:rPr>
            </w:pPr>
            <w:r>
              <w:rPr>
                <w:rFonts w:hint="default" w:ascii="Arial" w:hAnsi="Arial" w:cs="Arial"/>
                <w:sz w:val="22"/>
                <w:szCs w:val="22"/>
                <w:lang w:val="en"/>
              </w:rPr>
              <w:t>BR-4</w:t>
            </w:r>
          </w:p>
        </w:tc>
        <w:tc>
          <w:tcPr>
            <w:tcW w:w="3690" w:type="dxa"/>
          </w:tcPr>
          <w:p>
            <w:pPr>
              <w:pStyle w:val="14"/>
              <w:spacing w:line="240" w:lineRule="exact"/>
              <w:ind w:left="91" w:right="99"/>
              <w:rPr>
                <w:rFonts w:hint="default" w:ascii="Arial" w:hAnsi="Arial" w:cs="Arial"/>
                <w:sz w:val="22"/>
                <w:szCs w:val="22"/>
              </w:rPr>
            </w:pPr>
            <w:r>
              <w:rPr>
                <w:rFonts w:hint="default" w:ascii="Arial" w:hAnsi="Arial" w:cs="Arial"/>
                <w:sz w:val="22"/>
                <w:szCs w:val="22"/>
              </w:rPr>
              <w:t>Korisnik ne treba da čeka duže vremena pripreme navedenog u meniju + 5 minuta do usluživanja.</w:t>
            </w:r>
          </w:p>
        </w:tc>
        <w:tc>
          <w:tcPr>
            <w:tcW w:w="1620" w:type="dxa"/>
            <w:shd w:val="clear" w:color="auto" w:fill="F1F1F1" w:themeFill="background1" w:themeFillShade="F2"/>
          </w:tcPr>
          <w:p>
            <w:pPr>
              <w:pStyle w:val="14"/>
              <w:spacing w:line="240" w:lineRule="exact"/>
              <w:ind w:left="81" w:right="103"/>
              <w:rPr>
                <w:rFonts w:hint="default" w:ascii="Arial" w:hAnsi="Arial" w:cs="Arial"/>
                <w:sz w:val="22"/>
                <w:szCs w:val="22"/>
              </w:rPr>
            </w:pPr>
            <w:r>
              <w:rPr>
                <w:rFonts w:hint="default" w:ascii="Arial" w:hAnsi="Arial" w:cs="Arial"/>
                <w:sz w:val="22"/>
                <w:szCs w:val="22"/>
              </w:rPr>
              <w:t>Činjenica</w:t>
            </w:r>
          </w:p>
        </w:tc>
        <w:tc>
          <w:tcPr>
            <w:tcW w:w="1620" w:type="dxa"/>
          </w:tcPr>
          <w:p>
            <w:pPr>
              <w:pStyle w:val="14"/>
              <w:spacing w:line="240" w:lineRule="exact"/>
              <w:ind w:left="77" w:right="88"/>
              <w:rPr>
                <w:rFonts w:hint="default" w:ascii="Arial" w:hAnsi="Arial" w:cs="Arial"/>
                <w:sz w:val="22"/>
                <w:szCs w:val="22"/>
              </w:rPr>
            </w:pPr>
            <w:r>
              <w:rPr>
                <w:rFonts w:hint="default" w:ascii="Arial" w:hAnsi="Arial" w:cs="Arial"/>
                <w:sz w:val="22"/>
                <w:szCs w:val="22"/>
              </w:rPr>
              <w:t>Statično</w:t>
            </w:r>
          </w:p>
        </w:tc>
        <w:tc>
          <w:tcPr>
            <w:tcW w:w="1844" w:type="dxa"/>
            <w:shd w:val="clear" w:color="auto" w:fill="F1F1F1" w:themeFill="background1" w:themeFillShade="F2"/>
          </w:tcPr>
          <w:p>
            <w:pPr>
              <w:pStyle w:val="14"/>
              <w:spacing w:line="240" w:lineRule="exact"/>
              <w:ind w:left="92" w:right="98"/>
              <w:rPr>
                <w:rFonts w:hint="default" w:ascii="Arial" w:hAnsi="Arial" w:cs="Arial"/>
                <w:sz w:val="22"/>
                <w:szCs w:val="22"/>
              </w:rPr>
            </w:pPr>
            <w:r>
              <w:rPr>
                <w:rFonts w:hint="default" w:ascii="Arial" w:hAnsi="Arial" w:cs="Arial"/>
                <w:sz w:val="22"/>
                <w:szCs w:val="22"/>
              </w:rPr>
              <w:t>HR služba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98" w:type="dxa"/>
            <w:shd w:val="clear" w:color="auto" w:fill="F1F1F1" w:themeFill="background1" w:themeFillShade="F2"/>
          </w:tcPr>
          <w:p>
            <w:pPr>
              <w:pStyle w:val="14"/>
              <w:spacing w:line="240" w:lineRule="exact"/>
              <w:ind w:left="91" w:right="89" w:hanging="1"/>
              <w:rPr>
                <w:rFonts w:hint="default" w:ascii="Arial" w:hAnsi="Arial" w:cs="Arial"/>
                <w:b w:val="0"/>
                <w:bCs w:val="0"/>
                <w:sz w:val="22"/>
                <w:szCs w:val="22"/>
                <w:lang w:val="en"/>
              </w:rPr>
            </w:pPr>
            <w:r>
              <w:rPr>
                <w:rFonts w:hint="default" w:ascii="Arial" w:hAnsi="Arial" w:cs="Arial"/>
                <w:b w:val="0"/>
                <w:bCs w:val="0"/>
                <w:sz w:val="22"/>
                <w:szCs w:val="22"/>
                <w:lang w:val="en"/>
              </w:rPr>
              <w:t>BR-5</w:t>
            </w:r>
          </w:p>
        </w:tc>
        <w:tc>
          <w:tcPr>
            <w:tcW w:w="3690" w:type="dxa"/>
          </w:tcPr>
          <w:p>
            <w:pPr>
              <w:pStyle w:val="14"/>
              <w:spacing w:line="240" w:lineRule="exact"/>
              <w:ind w:left="91" w:right="99"/>
              <w:rPr>
                <w:rFonts w:hint="default" w:ascii="Arial" w:hAnsi="Arial" w:cs="Arial"/>
                <w:sz w:val="22"/>
                <w:szCs w:val="22"/>
                <w:lang w:val="en"/>
              </w:rPr>
            </w:pPr>
            <w:r>
              <w:rPr>
                <w:rFonts w:hint="default" w:ascii="Arial" w:hAnsi="Arial" w:cs="Arial"/>
                <w:sz w:val="22"/>
                <w:szCs w:val="22"/>
                <w:lang w:val="en"/>
              </w:rPr>
              <w:t>Reklamacije korisnika moraju biti procesuirani u roku od nedelju dana.</w:t>
            </w:r>
          </w:p>
        </w:tc>
        <w:tc>
          <w:tcPr>
            <w:tcW w:w="1620" w:type="dxa"/>
            <w:shd w:val="clear" w:color="auto" w:fill="F1F1F1" w:themeFill="background1" w:themeFillShade="F2"/>
          </w:tcPr>
          <w:p>
            <w:pPr>
              <w:pStyle w:val="14"/>
              <w:spacing w:line="240" w:lineRule="exact"/>
              <w:ind w:left="81" w:right="103"/>
              <w:rPr>
                <w:rFonts w:hint="default" w:ascii="Arial" w:hAnsi="Arial" w:cs="Arial"/>
                <w:sz w:val="22"/>
                <w:szCs w:val="22"/>
                <w:lang w:val="en"/>
              </w:rPr>
            </w:pPr>
            <w:r>
              <w:rPr>
                <w:rFonts w:hint="default" w:ascii="Arial" w:hAnsi="Arial" w:cs="Arial"/>
                <w:sz w:val="22"/>
                <w:szCs w:val="22"/>
                <w:lang w:val="en"/>
              </w:rPr>
              <w:t>Ograničenje</w:t>
            </w:r>
          </w:p>
        </w:tc>
        <w:tc>
          <w:tcPr>
            <w:tcW w:w="1620" w:type="dxa"/>
          </w:tcPr>
          <w:p>
            <w:pPr>
              <w:pStyle w:val="14"/>
              <w:spacing w:line="240" w:lineRule="exact"/>
              <w:ind w:left="77" w:right="88"/>
              <w:rPr>
                <w:rFonts w:hint="default" w:ascii="Arial" w:hAnsi="Arial" w:cs="Arial"/>
                <w:sz w:val="22"/>
                <w:szCs w:val="22"/>
                <w:lang w:val="en"/>
              </w:rPr>
            </w:pPr>
            <w:r>
              <w:rPr>
                <w:rFonts w:hint="default" w:ascii="Arial" w:hAnsi="Arial" w:cs="Arial"/>
                <w:sz w:val="22"/>
                <w:szCs w:val="22"/>
                <w:lang w:val="en"/>
              </w:rPr>
              <w:t>Dinamično</w:t>
            </w:r>
          </w:p>
        </w:tc>
        <w:tc>
          <w:tcPr>
            <w:tcW w:w="1844" w:type="dxa"/>
            <w:shd w:val="clear" w:color="auto" w:fill="F1F1F1" w:themeFill="background1" w:themeFillShade="F2"/>
          </w:tcPr>
          <w:p>
            <w:pPr>
              <w:pStyle w:val="14"/>
              <w:spacing w:line="240" w:lineRule="exact"/>
              <w:ind w:left="92" w:right="98"/>
              <w:rPr>
                <w:rFonts w:hint="default" w:ascii="Arial" w:hAnsi="Arial" w:cs="Arial"/>
                <w:sz w:val="22"/>
                <w:szCs w:val="22"/>
                <w:lang w:val="en"/>
              </w:rPr>
            </w:pPr>
            <w:r>
              <w:rPr>
                <w:rFonts w:hint="default" w:ascii="Arial" w:hAnsi="Arial" w:cs="Arial"/>
                <w:sz w:val="22"/>
                <w:szCs w:val="22"/>
                <w:lang w:val="en"/>
              </w:rPr>
              <w:t>Po</w:t>
            </w:r>
            <w:r>
              <w:rPr>
                <w:rFonts w:hint="default" w:ascii="Arial" w:hAnsi="Arial" w:cs="Arial"/>
                <w:sz w:val="22"/>
                <w:szCs w:val="22"/>
              </w:rPr>
              <w:t>slovna politika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98" w:type="dxa"/>
            <w:shd w:val="clear" w:color="auto" w:fill="F1F1F1" w:themeFill="background1" w:themeFillShade="F2"/>
          </w:tcPr>
          <w:p>
            <w:pPr>
              <w:pStyle w:val="14"/>
              <w:spacing w:line="240" w:lineRule="exact"/>
              <w:ind w:left="91" w:right="89" w:hanging="1"/>
              <w:rPr>
                <w:rFonts w:hint="default" w:ascii="Arial" w:hAnsi="Arial" w:cs="Arial"/>
                <w:b w:val="0"/>
                <w:bCs w:val="0"/>
                <w:sz w:val="22"/>
                <w:szCs w:val="22"/>
                <w:lang w:val="en"/>
              </w:rPr>
            </w:pPr>
            <w:r>
              <w:rPr>
                <w:rFonts w:hint="default" w:ascii="Arial" w:hAnsi="Arial" w:cs="Arial"/>
                <w:b w:val="0"/>
                <w:bCs w:val="0"/>
                <w:sz w:val="22"/>
                <w:szCs w:val="22"/>
                <w:lang w:val="en"/>
              </w:rPr>
              <w:t>BR-6</w:t>
            </w:r>
          </w:p>
        </w:tc>
        <w:tc>
          <w:tcPr>
            <w:tcW w:w="3690" w:type="dxa"/>
          </w:tcPr>
          <w:p>
            <w:pPr>
              <w:pStyle w:val="14"/>
              <w:spacing w:line="240" w:lineRule="exact"/>
              <w:ind w:left="91" w:right="99"/>
              <w:rPr>
                <w:rFonts w:hint="default" w:ascii="Arial" w:hAnsi="Arial" w:cs="Arial"/>
                <w:sz w:val="22"/>
                <w:szCs w:val="22"/>
              </w:rPr>
            </w:pPr>
            <w:r>
              <w:rPr>
                <w:rFonts w:hint="default" w:ascii="Arial" w:hAnsi="Arial" w:cs="Arial"/>
                <w:sz w:val="22"/>
                <w:szCs w:val="22"/>
                <w:lang w:val="en"/>
              </w:rPr>
              <w:t xml:space="preserve">Cene </w:t>
            </w:r>
            <w:r>
              <w:rPr>
                <w:rFonts w:hint="default" w:ascii="Arial" w:hAnsi="Arial" w:cs="Arial"/>
                <w:sz w:val="22"/>
                <w:szCs w:val="22"/>
              </w:rPr>
              <w:t>jelovnika moraju biti usaglašene na svim menijima u restoranu.</w:t>
            </w:r>
            <w:bookmarkStart w:id="0" w:name="_GoBack"/>
            <w:bookmarkEnd w:id="0"/>
          </w:p>
        </w:tc>
        <w:tc>
          <w:tcPr>
            <w:tcW w:w="1620" w:type="dxa"/>
            <w:shd w:val="clear" w:color="auto" w:fill="F1F1F1" w:themeFill="background1" w:themeFillShade="F2"/>
          </w:tcPr>
          <w:p>
            <w:pPr>
              <w:pStyle w:val="14"/>
              <w:spacing w:line="240" w:lineRule="exact"/>
              <w:ind w:left="81" w:right="103"/>
              <w:rPr>
                <w:rFonts w:hint="default" w:ascii="Arial" w:hAnsi="Arial" w:cs="Arial"/>
                <w:sz w:val="22"/>
                <w:szCs w:val="22"/>
                <w:lang w:val="en"/>
              </w:rPr>
            </w:pPr>
            <w:r>
              <w:rPr>
                <w:rFonts w:hint="default" w:ascii="Arial" w:hAnsi="Arial" w:cs="Arial"/>
                <w:sz w:val="22"/>
                <w:szCs w:val="22"/>
                <w:lang w:val="en"/>
              </w:rPr>
              <w:t>Ograničenje</w:t>
            </w:r>
          </w:p>
        </w:tc>
        <w:tc>
          <w:tcPr>
            <w:tcW w:w="1620" w:type="dxa"/>
          </w:tcPr>
          <w:p>
            <w:pPr>
              <w:pStyle w:val="14"/>
              <w:spacing w:line="240" w:lineRule="exact"/>
              <w:ind w:left="77" w:right="88"/>
              <w:rPr>
                <w:rFonts w:hint="default" w:ascii="Arial" w:hAnsi="Arial" w:cs="Arial"/>
                <w:sz w:val="22"/>
                <w:szCs w:val="22"/>
                <w:lang w:val="en"/>
              </w:rPr>
            </w:pPr>
            <w:r>
              <w:rPr>
                <w:rFonts w:hint="default" w:ascii="Arial" w:hAnsi="Arial" w:cs="Arial"/>
                <w:sz w:val="22"/>
                <w:szCs w:val="22"/>
                <w:lang w:val="en"/>
              </w:rPr>
              <w:t>Statično</w:t>
            </w:r>
          </w:p>
        </w:tc>
        <w:tc>
          <w:tcPr>
            <w:tcW w:w="1844" w:type="dxa"/>
            <w:shd w:val="clear" w:color="auto" w:fill="F1F1F1" w:themeFill="background1" w:themeFillShade="F2"/>
          </w:tcPr>
          <w:p>
            <w:pPr>
              <w:pStyle w:val="14"/>
              <w:spacing w:line="240" w:lineRule="exact"/>
              <w:ind w:left="92" w:right="98"/>
              <w:rPr>
                <w:rFonts w:hint="default" w:ascii="Arial" w:hAnsi="Arial" w:cs="Arial"/>
                <w:sz w:val="22"/>
                <w:szCs w:val="22"/>
                <w:lang w:val="en"/>
              </w:rPr>
            </w:pPr>
            <w:r>
              <w:rPr>
                <w:rFonts w:hint="default" w:ascii="Arial" w:hAnsi="Arial" w:cs="Arial"/>
                <w:sz w:val="22"/>
                <w:szCs w:val="22"/>
                <w:lang w:val="en"/>
              </w:rPr>
              <w:t>Po</w:t>
            </w:r>
            <w:r>
              <w:rPr>
                <w:rFonts w:hint="default" w:ascii="Arial" w:hAnsi="Arial" w:cs="Arial"/>
                <w:sz w:val="22"/>
                <w:szCs w:val="22"/>
              </w:rPr>
              <w:t>slovna politika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98" w:type="dxa"/>
            <w:shd w:val="clear" w:color="auto" w:fill="F1F1F1" w:themeFill="background1" w:themeFillShade="F2"/>
          </w:tcPr>
          <w:p>
            <w:pPr>
              <w:pStyle w:val="14"/>
              <w:spacing w:line="240" w:lineRule="exact"/>
              <w:ind w:left="91" w:right="89" w:hanging="1"/>
              <w:rPr>
                <w:rFonts w:hint="default" w:ascii="Arial" w:hAnsi="Arial" w:cs="Arial"/>
                <w:b w:val="0"/>
                <w:bCs w:val="0"/>
                <w:sz w:val="22"/>
                <w:szCs w:val="22"/>
              </w:rPr>
            </w:pPr>
            <w:r>
              <w:rPr>
                <w:rFonts w:hint="default" w:ascii="Arial" w:hAnsi="Arial" w:cs="Arial"/>
                <w:b w:val="0"/>
                <w:bCs w:val="0"/>
                <w:sz w:val="22"/>
                <w:szCs w:val="22"/>
              </w:rPr>
              <w:t>BR-7</w:t>
            </w:r>
          </w:p>
        </w:tc>
        <w:tc>
          <w:tcPr>
            <w:tcW w:w="3690" w:type="dxa"/>
          </w:tcPr>
          <w:p>
            <w:pPr>
              <w:pStyle w:val="14"/>
              <w:spacing w:line="240" w:lineRule="exact"/>
              <w:ind w:left="91" w:right="99"/>
              <w:rPr>
                <w:rFonts w:hint="default" w:ascii="Arial" w:hAnsi="Arial" w:cs="Arial"/>
                <w:sz w:val="22"/>
                <w:szCs w:val="22"/>
              </w:rPr>
            </w:pPr>
            <w:r>
              <w:rPr>
                <w:rFonts w:hint="default" w:ascii="Arial" w:hAnsi="Arial" w:cs="Arial"/>
                <w:sz w:val="22"/>
                <w:szCs w:val="22"/>
              </w:rPr>
              <w:t>Svaka usluga se mora naplatiti osim ako cenovnikom nije drugačije obuhvaćeno</w:t>
            </w:r>
          </w:p>
        </w:tc>
        <w:tc>
          <w:tcPr>
            <w:tcW w:w="1620" w:type="dxa"/>
            <w:shd w:val="clear" w:color="auto" w:fill="F1F1F1" w:themeFill="background1" w:themeFillShade="F2"/>
          </w:tcPr>
          <w:p>
            <w:pPr>
              <w:pStyle w:val="14"/>
              <w:spacing w:line="240" w:lineRule="exact"/>
              <w:ind w:left="81" w:right="103"/>
              <w:rPr>
                <w:rFonts w:hint="default" w:ascii="Arial" w:hAnsi="Arial" w:cs="Arial"/>
                <w:sz w:val="22"/>
                <w:szCs w:val="22"/>
              </w:rPr>
            </w:pPr>
            <w:r>
              <w:rPr>
                <w:rFonts w:hint="default" w:ascii="Arial" w:hAnsi="Arial" w:cs="Arial"/>
                <w:sz w:val="22"/>
                <w:szCs w:val="22"/>
              </w:rPr>
              <w:t>Činjenica</w:t>
            </w:r>
          </w:p>
        </w:tc>
        <w:tc>
          <w:tcPr>
            <w:tcW w:w="1620" w:type="dxa"/>
          </w:tcPr>
          <w:p>
            <w:pPr>
              <w:pStyle w:val="14"/>
              <w:spacing w:line="240" w:lineRule="exact"/>
              <w:ind w:left="77" w:right="88"/>
              <w:rPr>
                <w:rFonts w:hint="default" w:ascii="Arial" w:hAnsi="Arial" w:cs="Arial"/>
                <w:sz w:val="22"/>
                <w:szCs w:val="22"/>
              </w:rPr>
            </w:pPr>
            <w:r>
              <w:rPr>
                <w:rFonts w:hint="default" w:ascii="Arial" w:hAnsi="Arial" w:cs="Arial"/>
                <w:sz w:val="22"/>
                <w:szCs w:val="22"/>
              </w:rPr>
              <w:t>Statično</w:t>
            </w:r>
          </w:p>
        </w:tc>
        <w:tc>
          <w:tcPr>
            <w:tcW w:w="1844" w:type="dxa"/>
            <w:shd w:val="clear" w:color="auto" w:fill="F1F1F1" w:themeFill="background1" w:themeFillShade="F2"/>
          </w:tcPr>
          <w:p>
            <w:pPr>
              <w:pStyle w:val="14"/>
              <w:spacing w:line="240" w:lineRule="exact"/>
              <w:ind w:left="92" w:right="98"/>
              <w:rPr>
                <w:rFonts w:hint="default" w:ascii="Arial" w:hAnsi="Arial" w:cs="Arial"/>
                <w:sz w:val="22"/>
                <w:szCs w:val="22"/>
              </w:rPr>
            </w:pPr>
            <w:r>
              <w:rPr>
                <w:rFonts w:hint="default" w:ascii="Arial" w:hAnsi="Arial" w:cs="Arial"/>
                <w:sz w:val="22"/>
                <w:szCs w:val="22"/>
              </w:rPr>
              <w:t>Direktor sistema</w:t>
            </w:r>
          </w:p>
        </w:tc>
      </w:tr>
    </w:tbl>
    <w:p>
      <w:pPr>
        <w:spacing w:after="40"/>
        <w:rPr>
          <w:rFonts w:asciiTheme="minorHAnsi" w:hAnsiTheme="minorHAnsi" w:cstheme="minorHAnsi"/>
          <w:lang w:val="en-US"/>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Fira Code">
    <w:panose1 w:val="020B0809050000020004"/>
    <w:charset w:val="00"/>
    <w:family w:val="auto"/>
    <w:pitch w:val="default"/>
    <w:sig w:usb0="40000287" w:usb1="02003901" w:usb2="02000000" w:usb3="00000000" w:csb0="6000009F"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8"/>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vAlign w:val="center"/>
        </w:tcPr>
        <w:p>
          <w:pPr>
            <w:pStyle w:val="8"/>
            <w:wordWrap w:val="0"/>
            <w:jc w:val="right"/>
            <w:rPr>
              <w:rFonts w:ascii="Arial" w:hAnsi="Arial" w:cs="Arial"/>
            </w:rPr>
          </w:pPr>
          <w:r>
            <w:rPr>
              <w:rFonts w:ascii="Arial" w:hAnsi="Arial" w:cs="Arial"/>
            </w:rPr>
            <w:t>SE322 – Inženjerstvo zahteva</w:t>
          </w:r>
        </w:p>
        <w:p>
          <w:pPr>
            <w:pStyle w:val="8"/>
            <w:jc w:val="right"/>
            <w:rPr>
              <w:rFonts w:ascii="Arial" w:hAnsi="Arial" w:cs="Arial"/>
            </w:rPr>
          </w:pPr>
          <w:r>
            <w:rPr>
              <w:rFonts w:ascii="Arial" w:hAnsi="Arial" w:cs="Arial"/>
            </w:rPr>
            <w:t>Dušan Stanković 3611</w:t>
          </w:r>
          <w:r>
            <w:rPr>
              <w:rStyle w:val="11"/>
              <w:rFonts w:ascii="Arial" w:hAnsi="Arial" w:cs="Arial"/>
            </w:rPr>
            <w:t xml:space="preserve"> </w:t>
          </w:r>
        </w:p>
      </w:tc>
    </w:tr>
  </w:tbl>
  <w:p>
    <w:pPr>
      <w:pStyle w:val="1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47AFD"/>
    <w:multiLevelType w:val="multilevel"/>
    <w:tmpl w:val="54947AF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1152"/>
        </w:tabs>
        <w:ind w:left="432" w:firstLine="0"/>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DC10A"/>
    <w:rsid w:val="00001776"/>
    <w:rsid w:val="00066BAA"/>
    <w:rsid w:val="000E27BC"/>
    <w:rsid w:val="00110238"/>
    <w:rsid w:val="00170252"/>
    <w:rsid w:val="002667C2"/>
    <w:rsid w:val="003B30BC"/>
    <w:rsid w:val="003D4518"/>
    <w:rsid w:val="003E12A4"/>
    <w:rsid w:val="00402A08"/>
    <w:rsid w:val="005A07C0"/>
    <w:rsid w:val="00767334"/>
    <w:rsid w:val="0083797F"/>
    <w:rsid w:val="00BD697B"/>
    <w:rsid w:val="00DB564B"/>
    <w:rsid w:val="00DE7299"/>
    <w:rsid w:val="3537CCA4"/>
    <w:rsid w:val="7F6DC10A"/>
    <w:rsid w:val="AFEBB1D1"/>
    <w:rsid w:val="BB9FC162"/>
    <w:rsid w:val="FE956182"/>
    <w:rsid w:val="FEFEB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paragraph" w:styleId="3">
    <w:name w:val="heading 3"/>
    <w:basedOn w:val="1"/>
    <w:next w:val="4"/>
    <w:qFormat/>
    <w:uiPriority w:val="0"/>
    <w:pPr>
      <w:keepNext/>
      <w:numPr>
        <w:ilvl w:val="2"/>
        <w:numId w:val="1"/>
      </w:numPr>
      <w:spacing w:before="60" w:after="60" w:line="240" w:lineRule="auto"/>
      <w:outlineLvl w:val="2"/>
    </w:pPr>
    <w:rPr>
      <w:rFonts w:ascii="Arial" w:hAnsi="Arial"/>
      <w: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20"/>
    </w:pPr>
  </w:style>
  <w:style w:type="paragraph" w:styleId="7">
    <w:name w:val="footer"/>
    <w:basedOn w:val="1"/>
    <w:unhideWhenUsed/>
    <w:qFormat/>
    <w:uiPriority w:val="99"/>
    <w:pPr>
      <w:tabs>
        <w:tab w:val="center" w:pos="4536"/>
        <w:tab w:val="right" w:pos="9072"/>
      </w:tabs>
      <w:spacing w:after="0" w:line="240" w:lineRule="auto"/>
    </w:pPr>
  </w:style>
  <w:style w:type="paragraph" w:styleId="8">
    <w:name w:val="header"/>
    <w:basedOn w:val="1"/>
    <w:unhideWhenUsed/>
    <w:qFormat/>
    <w:uiPriority w:val="99"/>
    <w:pPr>
      <w:tabs>
        <w:tab w:val="center" w:pos="4536"/>
        <w:tab w:val="right" w:pos="9072"/>
      </w:tabs>
      <w:spacing w:after="0" w:line="240" w:lineRule="auto"/>
    </w:pPr>
  </w:style>
  <w:style w:type="table" w:styleId="9">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No Spacing"/>
    <w:qFormat/>
    <w:uiPriority w:val="1"/>
    <w:rPr>
      <w:rFonts w:ascii="Times New Roman" w:hAnsi="Times New Roman" w:eastAsia="SimSun" w:cs="Times New Roman"/>
      <w:sz w:val="22"/>
      <w:szCs w:val="22"/>
      <w:lang w:val="sr-Latn-RS" w:eastAsia="en-US" w:bidi="ar-SA"/>
    </w:rPr>
  </w:style>
  <w:style w:type="character" w:styleId="11">
    <w:name w:val="Placeholder Text"/>
    <w:semiHidden/>
    <w:qFormat/>
    <w:uiPriority w:val="99"/>
    <w:rPr>
      <w:color w:val="808080"/>
    </w:rPr>
  </w:style>
  <w:style w:type="paragraph" w:styleId="12">
    <w:name w:val="List Paragraph"/>
    <w:basedOn w:val="1"/>
    <w:qFormat/>
    <w:uiPriority w:val="99"/>
    <w:pPr>
      <w:ind w:left="720"/>
      <w:contextualSpacing/>
    </w:pPr>
  </w:style>
  <w:style w:type="paragraph" w:customStyle="1" w:styleId="13">
    <w:name w:val="Table Head"/>
    <w:basedOn w:val="3"/>
    <w:next w:val="14"/>
    <w:qFormat/>
    <w:uiPriority w:val="0"/>
    <w:pPr>
      <w:keepNext w:val="0"/>
      <w:numPr>
        <w:ilvl w:val="0"/>
        <w:numId w:val="0"/>
      </w:numPr>
      <w:spacing w:before="300" w:line="240" w:lineRule="exact"/>
      <w:outlineLvl w:val="9"/>
    </w:pPr>
    <w:rPr>
      <w:i/>
    </w:rPr>
  </w:style>
  <w:style w:type="paragraph" w:customStyle="1" w:styleId="14">
    <w:name w:val="Table Text"/>
    <w:basedOn w:val="1"/>
    <w:qFormat/>
    <w:uiPriority w:val="0"/>
    <w:pPr>
      <w:spacing w:before="60" w:after="60" w:line="480" w:lineRule="auto"/>
    </w:pPr>
  </w:style>
  <w:style w:type="table" w:customStyle="1" w:styleId="15">
    <w:name w:val="Plain Table 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399</Words>
  <Characters>2275</Characters>
  <Lines>18</Lines>
  <Paragraphs>5</Paragraphs>
  <TotalTime>18</TotalTime>
  <ScaleCrop>false</ScaleCrop>
  <LinksUpToDate>false</LinksUpToDate>
  <CharactersWithSpaces>2669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2021-10-12T23:49:00Z</dcterms:created>
  <dc:creator>du</dc:creator>
  <cp:lastModifiedBy>du</cp:lastModifiedBy>
  <dcterms:modified xsi:type="dcterms:W3CDTF">2021-11-17T20:50:12Z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