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0CF833" w14:textId="77777777" w:rsidR="00611A12" w:rsidRDefault="008A4BC3">
      <w:r w:rsidRPr="001064C3">
        <w:rPr>
          <w:u w:val="single"/>
        </w:rPr>
        <w:t>Thread</w:t>
      </w:r>
      <w:r>
        <w:t> : tâche (similaire à un processus) qui représente l’exécution d’un ensemble d’instructions du langage machine d’un processeur. Les threads d’un même processus se partagent sa mémoire virtuelle (alors que le processus possède sa propre mémoire virtuelle).</w:t>
      </w:r>
    </w:p>
    <w:p w14:paraId="039AA668" w14:textId="77777777" w:rsidR="008A4BC3" w:rsidRDefault="008A4BC3">
      <w:r w:rsidRPr="001064C3">
        <w:rPr>
          <w:u w:val="single"/>
        </w:rPr>
        <w:t>Threads utilisés avec une interface graphique</w:t>
      </w:r>
      <w:r>
        <w:t> : interactions de l’utilisateur avec le processus par l’intermédiaire de périphériques d’entrées sont gérées par un thread</w:t>
      </w:r>
      <w:r w:rsidR="00876318">
        <w:t>, tandis que les que les calculs lourds sont gérés par un ou plusieurs autres threads. Cette technique permet d’interagir avec le programme même lorsque celui-ci est en train d’exécuter une tâche (ex : traitement de texte avec la correction orthographique pendant la rédaction).</w:t>
      </w:r>
    </w:p>
    <w:p w14:paraId="5EEE8A25" w14:textId="396DB13E" w:rsidR="00876318" w:rsidRDefault="00876318">
      <w:r>
        <w:t xml:space="preserve">Pour un calcul intensif, l’utilisation de plusieurs threads permet de paralléliser le traitement, ce qui, sur </w:t>
      </w:r>
      <w:r w:rsidR="00620B79">
        <w:t>les machines multiprocesseurs</w:t>
      </w:r>
      <w:r>
        <w:t>, permet de l’effectuer beaucoup plus rapidement.</w:t>
      </w:r>
    </w:p>
    <w:p w14:paraId="40356573" w14:textId="5B81C305" w:rsidR="001064C3" w:rsidRDefault="001064C3"/>
    <w:p w14:paraId="1C237348" w14:textId="490C6D52" w:rsidR="001064C3" w:rsidRDefault="00C86C93">
      <w:r w:rsidRPr="00C86C93">
        <w:rPr>
          <w:u w:val="single"/>
        </w:rPr>
        <w:t>Multithread</w:t>
      </w:r>
      <w:r>
        <w:t> :</w:t>
      </w:r>
      <w:r w:rsidR="00246FED">
        <w:t xml:space="preserve"> processeur multithread :</w:t>
      </w:r>
      <w:r>
        <w:t xml:space="preserve"> </w:t>
      </w:r>
      <w:r w:rsidR="00246FED">
        <w:t>exécution de plusieurs threads en même temps != multiprocesseur (systèmes multicoeurs)</w:t>
      </w:r>
    </w:p>
    <w:p w14:paraId="7CCACDB5" w14:textId="512D1175" w:rsidR="00246FED" w:rsidRDefault="00246FED" w:rsidP="002408A9">
      <w:pPr>
        <w:ind w:left="708" w:hanging="708"/>
      </w:pPr>
      <w:r>
        <w:t>Ici les threads partagent les ressources d’un unique coeur</w:t>
      </w:r>
      <w:bookmarkStart w:id="0" w:name="_GoBack"/>
      <w:bookmarkEnd w:id="0"/>
    </w:p>
    <w:p w14:paraId="00368749" w14:textId="77777777" w:rsidR="008A4BC3" w:rsidRDefault="008A4BC3"/>
    <w:p w14:paraId="46F0A6D4" w14:textId="77777777" w:rsidR="008A4BC3" w:rsidRDefault="008A4BC3">
      <w:r w:rsidRPr="001064C3">
        <w:rPr>
          <w:u w:val="single"/>
        </w:rPr>
        <w:t>Asynchrone</w:t>
      </w:r>
      <w:r>
        <w:t> : ne se passe pas à la même vitesse, contrairement au synchrone (ex : le mail où la réponse n’est pas immédiate ; le fichier informatique où des modifications sont possibles dans le temps ; les mises à jour, etc.).</w:t>
      </w:r>
    </w:p>
    <w:sectPr w:rsidR="008A4B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BC3"/>
    <w:rsid w:val="001064C3"/>
    <w:rsid w:val="002408A9"/>
    <w:rsid w:val="00246FED"/>
    <w:rsid w:val="00611A12"/>
    <w:rsid w:val="00620B79"/>
    <w:rsid w:val="006A254C"/>
    <w:rsid w:val="00764854"/>
    <w:rsid w:val="00876318"/>
    <w:rsid w:val="008A4BC3"/>
    <w:rsid w:val="00C86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CA0528"/>
  <w15:chartTrackingRefBased/>
  <w15:docId w15:val="{64D3C33A-4C0C-48BD-8194-EFDE37214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1578</TotalTime>
  <Pages>1</Pages>
  <Words>201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Grandjean</dc:creator>
  <cp:keywords/>
  <dc:description/>
  <cp:lastModifiedBy>Thomas Grandjean</cp:lastModifiedBy>
  <cp:revision>3</cp:revision>
  <dcterms:created xsi:type="dcterms:W3CDTF">2019-09-01T13:09:00Z</dcterms:created>
  <dcterms:modified xsi:type="dcterms:W3CDTF">2019-09-02T16:53:00Z</dcterms:modified>
</cp:coreProperties>
</file>