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9BC15" w14:textId="2A965BF6" w:rsidR="001B601D" w:rsidRDefault="0060261E">
      <w:pPr>
        <w:pStyle w:val="Heading1"/>
      </w:pPr>
      <w:r>
        <w:t>1</w:t>
      </w:r>
      <w:r w:rsidR="00000000">
        <w:t>. ĐỀ XUẤT ĐỀ TÀI 1: HỆ THỐNG QUẢN LÝ SPA THÚ Y TÍCH HỢP AI</w:t>
      </w:r>
    </w:p>
    <w:p w14:paraId="0C912E2D" w14:textId="27F2905F" w:rsidR="001B601D" w:rsidRDefault="0060261E">
      <w:pPr>
        <w:pStyle w:val="Heading2"/>
      </w:pPr>
      <w:r>
        <w:t>1</w:t>
      </w:r>
      <w:r w:rsidR="00000000">
        <w:t>.1. Mục tiêu và phạm vi</w:t>
      </w:r>
    </w:p>
    <w:p w14:paraId="38A51ED5" w14:textId="77777777" w:rsidR="001B601D" w:rsidRDefault="00000000">
      <w:pPr>
        <w:spacing w:after="120"/>
        <w:jc w:val="both"/>
      </w:pPr>
      <w:r>
        <w:t>Xây dựng hệ thống hỗ trợ vận hành một chuỗi spa/chăm sóc thú cưng (đặt lịch, quản lý hồ sơ thú cưng, dịch vụ, thanh toán, kho vật tư), trong đó AI đóng vai trò: (1) Chatbot tư vấn chăm sóc thú cưng 24/7, (2) Gợi ý dịch vụ/gói spa phù hợp theo giống loài, độ tuổi, tình trạng sức khoẻ, (3) Nhắc lịch tái khám/chăm sóc định kỳ một cách thông minh dựa trên lịch sử sử dụng dịch vụ.</w:t>
      </w:r>
    </w:p>
    <w:p w14:paraId="319CAAD8" w14:textId="31A4E6C8" w:rsidR="001B601D" w:rsidRDefault="0060261E">
      <w:pPr>
        <w:pStyle w:val="Heading2"/>
      </w:pPr>
      <w:r>
        <w:t>1</w:t>
      </w:r>
      <w:r w:rsidR="00000000">
        <w:t>.2. Tác nhân (Actors) và ca sử dụng chính</w:t>
      </w:r>
    </w:p>
    <w:p w14:paraId="6252F5A9" w14:textId="77777777" w:rsidR="001B601D" w:rsidRDefault="00000000">
      <w:pPr>
        <w:pStyle w:val="ListParagraph"/>
        <w:numPr>
          <w:ilvl w:val="0"/>
          <w:numId w:val="2"/>
        </w:numPr>
        <w:spacing w:after="60"/>
      </w:pPr>
      <w:r>
        <w:t>Khách hàng: đăng ký/đăng nhập, quản lý hồ sơ thú cưng, đặt lịch dịch vụ, thanh toán, nhận tư vấn từ chatbot AI.</w:t>
      </w:r>
    </w:p>
    <w:p w14:paraId="23A74264" w14:textId="77777777" w:rsidR="001B601D" w:rsidRDefault="00000000">
      <w:pPr>
        <w:pStyle w:val="ListParagraph"/>
        <w:numPr>
          <w:ilvl w:val="0"/>
          <w:numId w:val="2"/>
        </w:numPr>
        <w:spacing w:after="60"/>
      </w:pPr>
      <w:r>
        <w:t>Nhân viên spa: xem lịch, thực hiện dịch vụ, cập nhật tình trạng thú cưng, quản lý kho vật tư.</w:t>
      </w:r>
    </w:p>
    <w:p w14:paraId="62AAC2AE" w14:textId="77777777" w:rsidR="001B601D" w:rsidRDefault="00000000">
      <w:pPr>
        <w:pStyle w:val="ListParagraph"/>
        <w:numPr>
          <w:ilvl w:val="0"/>
          <w:numId w:val="2"/>
        </w:numPr>
        <w:spacing w:after="60"/>
      </w:pPr>
      <w:r>
        <w:t>Quản lý: quản lý dịch vụ/gói spa, phân công nhân viên, xem báo cáo thống kê doanh thu.</w:t>
      </w:r>
    </w:p>
    <w:p w14:paraId="4BFB6A92" w14:textId="77777777" w:rsidR="001B601D" w:rsidRDefault="00000000">
      <w:pPr>
        <w:pStyle w:val="ListParagraph"/>
        <w:numPr>
          <w:ilvl w:val="0"/>
          <w:numId w:val="2"/>
        </w:numPr>
        <w:spacing w:after="60"/>
      </w:pPr>
      <w:r>
        <w:t>AI Agent: chatbot tư vấn, mô-đun gợi ý dịch vụ, mô-đun nhắc lịch thông minh.</w:t>
      </w:r>
    </w:p>
    <w:p w14:paraId="07344952" w14:textId="77777777" w:rsidR="001B601D" w:rsidRDefault="00000000">
      <w:pPr>
        <w:spacing w:before="120" w:after="60"/>
        <w:jc w:val="center"/>
      </w:pPr>
      <w:r>
        <w:rPr>
          <w:noProof/>
        </w:rPr>
        <w:drawing>
          <wp:inline distT="0" distB="0" distL="0" distR="0" wp14:anchorId="027D83C5" wp14:editId="2434DF54">
            <wp:extent cx="4476750" cy="3190875"/>
            <wp:effectExtent l="0" t="0" r="0" b="0"/>
            <wp:docPr id="2103159847" name="Picture 2103159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190875"/>
                    </a:xfrm>
                    <a:prstGeom prst="rect">
                      <a:avLst/>
                    </a:prstGeom>
                  </pic:spPr>
                </pic:pic>
              </a:graphicData>
            </a:graphic>
          </wp:inline>
        </w:drawing>
      </w:r>
    </w:p>
    <w:p w14:paraId="7BED7FF0" w14:textId="77777777" w:rsidR="001B601D" w:rsidRDefault="00000000">
      <w:pPr>
        <w:spacing w:before="60" w:after="240"/>
        <w:jc w:val="center"/>
      </w:pPr>
      <w:r>
        <w:rPr>
          <w:i/>
          <w:iCs/>
          <w:sz w:val="22"/>
          <w:szCs w:val="22"/>
        </w:rPr>
        <w:t>Hình 3. Sơ đồ ca sử dụng (Use Case Diagram) - Hệ thống quản lý Spa thú y</w:t>
      </w:r>
    </w:p>
    <w:p w14:paraId="61522062" w14:textId="3F0BA2C0" w:rsidR="001B601D" w:rsidRDefault="0060261E">
      <w:pPr>
        <w:pStyle w:val="Heading2"/>
      </w:pPr>
      <w:r>
        <w:t>1</w:t>
      </w:r>
      <w:r w:rsidR="00000000">
        <w:t>.3. Kiến trúc hệ thống đề xuất</w:t>
      </w:r>
    </w:p>
    <w:p w14:paraId="26B135BB" w14:textId="77777777" w:rsidR="001B601D" w:rsidRDefault="00000000">
      <w:pPr>
        <w:spacing w:after="120"/>
        <w:jc w:val="both"/>
      </w:pPr>
      <w:r>
        <w:t>Kiến trúc phân tầng (layered architecture) gồm 5 tầng: (1) Tầng người dùng (Web/App), (2) Tầng API Gateway &amp; bảo mật, (3) Tầng nghiệp vụ gồm các microservice/module chức năng, (4) Tầng dữ liệu và mô hình AI (CSDL quan hệ, Vector DB để lưu embedding phục vụ tìm kiếm ngữ nghĩa, LLM API cho chatbot), (5) Tầng tích hợp bên ngoài (cổng thanh toán, SMS/Zalo OA để nhắc lịch).</w:t>
      </w:r>
    </w:p>
    <w:p w14:paraId="77671083" w14:textId="77777777" w:rsidR="001B601D" w:rsidRDefault="00000000">
      <w:pPr>
        <w:spacing w:before="120" w:after="60"/>
        <w:jc w:val="center"/>
      </w:pPr>
      <w:r>
        <w:rPr>
          <w:noProof/>
        </w:rPr>
        <w:lastRenderedPageBreak/>
        <w:drawing>
          <wp:inline distT="0" distB="0" distL="0" distR="0" wp14:anchorId="1B686D4A" wp14:editId="10357D36">
            <wp:extent cx="4476750" cy="2905125"/>
            <wp:effectExtent l="0" t="0" r="0" b="0"/>
            <wp:docPr id="1770182110" name="Picture 177018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905125"/>
                    </a:xfrm>
                    <a:prstGeom prst="rect">
                      <a:avLst/>
                    </a:prstGeom>
                  </pic:spPr>
                </pic:pic>
              </a:graphicData>
            </a:graphic>
          </wp:inline>
        </w:drawing>
      </w:r>
    </w:p>
    <w:p w14:paraId="47F159AA" w14:textId="77777777" w:rsidR="001B601D" w:rsidRDefault="00000000">
      <w:pPr>
        <w:spacing w:before="60" w:after="240"/>
        <w:jc w:val="center"/>
      </w:pPr>
      <w:r>
        <w:rPr>
          <w:i/>
          <w:iCs/>
          <w:sz w:val="22"/>
          <w:szCs w:val="22"/>
        </w:rPr>
        <w:t>Hình 4. Sơ đồ kiến trúc hệ thống - Spa thú y tích hợp AI</w:t>
      </w:r>
    </w:p>
    <w:p w14:paraId="1109B424" w14:textId="561034E2" w:rsidR="001B601D" w:rsidRDefault="0060261E">
      <w:pPr>
        <w:pStyle w:val="Heading2"/>
      </w:pPr>
      <w:r>
        <w:t>1</w:t>
      </w:r>
      <w:r w:rsidR="00000000">
        <w:t>.4. Cơ sở dữ liệu (thực thể chính, gợi ý)</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1B601D" w14:paraId="55184DD0" w14:textId="77777777">
        <w:tblPrEx>
          <w:tblCellMar>
            <w:top w:w="0" w:type="dxa"/>
            <w:bottom w:w="0" w:type="dxa"/>
          </w:tblCellMar>
        </w:tblPrEx>
        <w:trPr>
          <w:tblHeader/>
        </w:trPr>
        <w:tc>
          <w:tcPr>
            <w:tcW w:w="2200" w:type="dxa"/>
            <w:shd w:val="clear" w:color="auto" w:fill="2E6DA4"/>
            <w:vAlign w:val="center"/>
          </w:tcPr>
          <w:p w14:paraId="3C507357" w14:textId="77777777" w:rsidR="001B601D" w:rsidRDefault="00000000">
            <w:pPr>
              <w:jc w:val="center"/>
            </w:pPr>
            <w:r>
              <w:rPr>
                <w:b/>
                <w:bCs/>
                <w:color w:val="FFFFFF"/>
                <w:sz w:val="22"/>
                <w:szCs w:val="22"/>
              </w:rPr>
              <w:t>Thực thể</w:t>
            </w:r>
          </w:p>
        </w:tc>
        <w:tc>
          <w:tcPr>
            <w:tcW w:w="6800" w:type="dxa"/>
            <w:shd w:val="clear" w:color="auto" w:fill="2E6DA4"/>
            <w:vAlign w:val="center"/>
          </w:tcPr>
          <w:p w14:paraId="75659529" w14:textId="77777777" w:rsidR="001B601D" w:rsidRDefault="00000000">
            <w:pPr>
              <w:jc w:val="center"/>
            </w:pPr>
            <w:r>
              <w:rPr>
                <w:b/>
                <w:bCs/>
                <w:color w:val="FFFFFF"/>
                <w:sz w:val="22"/>
                <w:szCs w:val="22"/>
              </w:rPr>
              <w:t>Thuộc tính chính</w:t>
            </w:r>
          </w:p>
        </w:tc>
      </w:tr>
      <w:tr w:rsidR="001B601D" w14:paraId="19463AC2" w14:textId="77777777">
        <w:tblPrEx>
          <w:tblCellMar>
            <w:top w:w="0" w:type="dxa"/>
            <w:bottom w:w="0" w:type="dxa"/>
          </w:tblCellMar>
        </w:tblPrEx>
        <w:tc>
          <w:tcPr>
            <w:tcW w:w="2200" w:type="dxa"/>
            <w:vAlign w:val="center"/>
          </w:tcPr>
          <w:p w14:paraId="206E1196" w14:textId="77777777" w:rsidR="001B601D" w:rsidRDefault="00000000">
            <w:r>
              <w:rPr>
                <w:color w:val="000000"/>
                <w:sz w:val="22"/>
                <w:szCs w:val="22"/>
              </w:rPr>
              <w:t>KhachHang</w:t>
            </w:r>
          </w:p>
        </w:tc>
        <w:tc>
          <w:tcPr>
            <w:tcW w:w="6800" w:type="dxa"/>
            <w:vAlign w:val="center"/>
          </w:tcPr>
          <w:p w14:paraId="39A565FC" w14:textId="77777777" w:rsidR="001B601D" w:rsidRDefault="00000000">
            <w:r>
              <w:rPr>
                <w:color w:val="000000"/>
                <w:sz w:val="22"/>
                <w:szCs w:val="22"/>
              </w:rPr>
              <w:t>MaKH, HoTen, SDT, Email, DiaChi</w:t>
            </w:r>
          </w:p>
        </w:tc>
      </w:tr>
      <w:tr w:rsidR="001B601D" w14:paraId="21490669" w14:textId="77777777">
        <w:tblPrEx>
          <w:tblCellMar>
            <w:top w:w="0" w:type="dxa"/>
            <w:bottom w:w="0" w:type="dxa"/>
          </w:tblCellMar>
        </w:tblPrEx>
        <w:tc>
          <w:tcPr>
            <w:tcW w:w="2200" w:type="dxa"/>
            <w:vAlign w:val="center"/>
          </w:tcPr>
          <w:p w14:paraId="3648DF85" w14:textId="77777777" w:rsidR="001B601D" w:rsidRDefault="00000000">
            <w:r>
              <w:rPr>
                <w:color w:val="000000"/>
                <w:sz w:val="22"/>
                <w:szCs w:val="22"/>
              </w:rPr>
              <w:t>ThuCung</w:t>
            </w:r>
          </w:p>
        </w:tc>
        <w:tc>
          <w:tcPr>
            <w:tcW w:w="6800" w:type="dxa"/>
            <w:vAlign w:val="center"/>
          </w:tcPr>
          <w:p w14:paraId="24B3D041" w14:textId="77777777" w:rsidR="001B601D" w:rsidRDefault="00000000">
            <w:r>
              <w:rPr>
                <w:color w:val="000000"/>
                <w:sz w:val="22"/>
                <w:szCs w:val="22"/>
              </w:rPr>
              <w:t>MaThuCung, MaKH, Loai, Giong, NgaySinh, TinhTrangSK</w:t>
            </w:r>
          </w:p>
        </w:tc>
      </w:tr>
      <w:tr w:rsidR="001B601D" w14:paraId="69937772" w14:textId="77777777">
        <w:tblPrEx>
          <w:tblCellMar>
            <w:top w:w="0" w:type="dxa"/>
            <w:bottom w:w="0" w:type="dxa"/>
          </w:tblCellMar>
        </w:tblPrEx>
        <w:tc>
          <w:tcPr>
            <w:tcW w:w="2200" w:type="dxa"/>
            <w:vAlign w:val="center"/>
          </w:tcPr>
          <w:p w14:paraId="0987B7D9" w14:textId="77777777" w:rsidR="001B601D" w:rsidRDefault="00000000">
            <w:r>
              <w:rPr>
                <w:color w:val="000000"/>
                <w:sz w:val="22"/>
                <w:szCs w:val="22"/>
              </w:rPr>
              <w:t>DichVu</w:t>
            </w:r>
          </w:p>
        </w:tc>
        <w:tc>
          <w:tcPr>
            <w:tcW w:w="6800" w:type="dxa"/>
            <w:vAlign w:val="center"/>
          </w:tcPr>
          <w:p w14:paraId="36A4C12C" w14:textId="77777777" w:rsidR="001B601D" w:rsidRDefault="00000000">
            <w:r>
              <w:rPr>
                <w:color w:val="000000"/>
                <w:sz w:val="22"/>
                <w:szCs w:val="22"/>
              </w:rPr>
              <w:t>MaDV, TenDV, MoTa, Gia, DoiTuongApDung</w:t>
            </w:r>
          </w:p>
        </w:tc>
      </w:tr>
      <w:tr w:rsidR="001B601D" w14:paraId="448B1E75" w14:textId="77777777">
        <w:tblPrEx>
          <w:tblCellMar>
            <w:top w:w="0" w:type="dxa"/>
            <w:bottom w:w="0" w:type="dxa"/>
          </w:tblCellMar>
        </w:tblPrEx>
        <w:tc>
          <w:tcPr>
            <w:tcW w:w="2200" w:type="dxa"/>
            <w:vAlign w:val="center"/>
          </w:tcPr>
          <w:p w14:paraId="595A2EAC" w14:textId="77777777" w:rsidR="001B601D" w:rsidRDefault="00000000">
            <w:r>
              <w:rPr>
                <w:color w:val="000000"/>
                <w:sz w:val="22"/>
                <w:szCs w:val="22"/>
              </w:rPr>
              <w:t>LichHen</w:t>
            </w:r>
          </w:p>
        </w:tc>
        <w:tc>
          <w:tcPr>
            <w:tcW w:w="6800" w:type="dxa"/>
            <w:vAlign w:val="center"/>
          </w:tcPr>
          <w:p w14:paraId="73BD69A7" w14:textId="77777777" w:rsidR="001B601D" w:rsidRDefault="00000000">
            <w:r>
              <w:rPr>
                <w:color w:val="000000"/>
                <w:sz w:val="22"/>
                <w:szCs w:val="22"/>
              </w:rPr>
              <w:t>MaLH, MaKH, MaThuCung, MaDV, NhanVien, ThoiGian, TrangThai</w:t>
            </w:r>
          </w:p>
        </w:tc>
      </w:tr>
      <w:tr w:rsidR="001B601D" w14:paraId="359C3AA9" w14:textId="77777777">
        <w:tblPrEx>
          <w:tblCellMar>
            <w:top w:w="0" w:type="dxa"/>
            <w:bottom w:w="0" w:type="dxa"/>
          </w:tblCellMar>
        </w:tblPrEx>
        <w:tc>
          <w:tcPr>
            <w:tcW w:w="2200" w:type="dxa"/>
            <w:vAlign w:val="center"/>
          </w:tcPr>
          <w:p w14:paraId="281C52D6" w14:textId="77777777" w:rsidR="001B601D" w:rsidRDefault="00000000">
            <w:r>
              <w:rPr>
                <w:color w:val="000000"/>
                <w:sz w:val="22"/>
                <w:szCs w:val="22"/>
              </w:rPr>
              <w:t>HoaDon</w:t>
            </w:r>
          </w:p>
        </w:tc>
        <w:tc>
          <w:tcPr>
            <w:tcW w:w="6800" w:type="dxa"/>
            <w:vAlign w:val="center"/>
          </w:tcPr>
          <w:p w14:paraId="61A29789" w14:textId="77777777" w:rsidR="001B601D" w:rsidRDefault="00000000">
            <w:r>
              <w:rPr>
                <w:color w:val="000000"/>
                <w:sz w:val="22"/>
                <w:szCs w:val="22"/>
              </w:rPr>
              <w:t>MaHD, MaLH, TongTien, PhuongThucTT, NgayThanhToan</w:t>
            </w:r>
          </w:p>
        </w:tc>
      </w:tr>
      <w:tr w:rsidR="001B601D" w14:paraId="60682560" w14:textId="77777777">
        <w:tblPrEx>
          <w:tblCellMar>
            <w:top w:w="0" w:type="dxa"/>
            <w:bottom w:w="0" w:type="dxa"/>
          </w:tblCellMar>
        </w:tblPrEx>
        <w:tc>
          <w:tcPr>
            <w:tcW w:w="2200" w:type="dxa"/>
            <w:vAlign w:val="center"/>
          </w:tcPr>
          <w:p w14:paraId="458341B5" w14:textId="77777777" w:rsidR="001B601D" w:rsidRDefault="00000000">
            <w:r>
              <w:rPr>
                <w:color w:val="000000"/>
                <w:sz w:val="22"/>
                <w:szCs w:val="22"/>
              </w:rPr>
              <w:t>VatTu</w:t>
            </w:r>
          </w:p>
        </w:tc>
        <w:tc>
          <w:tcPr>
            <w:tcW w:w="6800" w:type="dxa"/>
            <w:vAlign w:val="center"/>
          </w:tcPr>
          <w:p w14:paraId="577C8E33" w14:textId="77777777" w:rsidR="001B601D" w:rsidRDefault="00000000">
            <w:r>
              <w:rPr>
                <w:color w:val="000000"/>
                <w:sz w:val="22"/>
                <w:szCs w:val="22"/>
              </w:rPr>
              <w:t>MaVT, TenVT, SoLuongTon, DonViTinh</w:t>
            </w:r>
          </w:p>
        </w:tc>
      </w:tr>
      <w:tr w:rsidR="001B601D" w14:paraId="26442F77" w14:textId="77777777">
        <w:tblPrEx>
          <w:tblCellMar>
            <w:top w:w="0" w:type="dxa"/>
            <w:bottom w:w="0" w:type="dxa"/>
          </w:tblCellMar>
        </w:tblPrEx>
        <w:tc>
          <w:tcPr>
            <w:tcW w:w="2200" w:type="dxa"/>
            <w:vAlign w:val="center"/>
          </w:tcPr>
          <w:p w14:paraId="166EAE77" w14:textId="77777777" w:rsidR="001B601D" w:rsidRDefault="00000000">
            <w:r>
              <w:rPr>
                <w:color w:val="000000"/>
                <w:sz w:val="22"/>
                <w:szCs w:val="22"/>
              </w:rPr>
              <w:t>LichSuTuVanAI</w:t>
            </w:r>
          </w:p>
        </w:tc>
        <w:tc>
          <w:tcPr>
            <w:tcW w:w="6800" w:type="dxa"/>
            <w:vAlign w:val="center"/>
          </w:tcPr>
          <w:p w14:paraId="2F27D5DC" w14:textId="77777777" w:rsidR="001B601D" w:rsidRDefault="00000000">
            <w:r>
              <w:rPr>
                <w:color w:val="000000"/>
                <w:sz w:val="22"/>
                <w:szCs w:val="22"/>
              </w:rPr>
              <w:t>MaTuVan, MaKH, NoiDungHoi, PhanHoiAI, ThoiGian</w:t>
            </w:r>
          </w:p>
        </w:tc>
      </w:tr>
    </w:tbl>
    <w:p w14:paraId="20DDBA34" w14:textId="77777777" w:rsidR="001B601D" w:rsidRDefault="00000000">
      <w:r>
        <w:br w:type="page"/>
      </w:r>
    </w:p>
    <w:p w14:paraId="171C8126" w14:textId="3C6F6FEC" w:rsidR="001B601D" w:rsidRDefault="00000000">
      <w:pPr>
        <w:pStyle w:val="Heading1"/>
      </w:pPr>
      <w:r>
        <w:lastRenderedPageBreak/>
        <w:t>2. KẾ HOẠCH QUẢN LÝ DỰ ÁN (theo khung PMBOK đã học)</w:t>
      </w:r>
    </w:p>
    <w:p w14:paraId="3B934FD8" w14:textId="1A259837" w:rsidR="001B601D" w:rsidRDefault="00000000">
      <w:pPr>
        <w:pStyle w:val="Heading2"/>
      </w:pPr>
      <w:r>
        <w:t>2.1. Bộ ba ràng buộc (Triple Constraint)</w:t>
      </w:r>
    </w:p>
    <w:p w14:paraId="1D6ADE6C" w14:textId="77777777" w:rsidR="001B601D" w:rsidRDefault="00000000">
      <w:pPr>
        <w:pStyle w:val="ListParagraph"/>
        <w:numPr>
          <w:ilvl w:val="0"/>
          <w:numId w:val="2"/>
        </w:numPr>
        <w:spacing w:after="60"/>
      </w:pPr>
      <w:r>
        <w:t>Phạm vi (Scope): giới hạn ở các module cốt lõi nêu ở mục 3.2/4.2, không mở rộng thêm tính năng ngoài kế hoạch.</w:t>
      </w:r>
    </w:p>
    <w:p w14:paraId="27E39D9E" w14:textId="77777777" w:rsidR="001B601D" w:rsidRDefault="00000000">
      <w:pPr>
        <w:pStyle w:val="ListParagraph"/>
        <w:numPr>
          <w:ilvl w:val="0"/>
          <w:numId w:val="2"/>
        </w:numPr>
        <w:spacing w:after="60"/>
      </w:pPr>
      <w:r>
        <w:t>Thời gian (Time): đề xuất 10-12 tuần cho một đồ án môn học (phân tích 2 tuần, thiết kế 2 tuần, cài đặt 5 tuần, kiểm thử 2 tuần, báo cáo 1 tuần).</w:t>
      </w:r>
    </w:p>
    <w:p w14:paraId="62227BB5" w14:textId="77777777" w:rsidR="001B601D" w:rsidRDefault="00000000">
      <w:pPr>
        <w:pStyle w:val="ListParagraph"/>
        <w:numPr>
          <w:ilvl w:val="0"/>
          <w:numId w:val="2"/>
        </w:numPr>
        <w:spacing w:after="60"/>
      </w:pPr>
      <w:r>
        <w:t>Chi phí (Cost): chủ yếu là chi phí gọi API LLM (theo lượt dùng) và công sức nhóm; không phát sinh chi phí hạ tầng lớn nếu triển khai demo.</w:t>
      </w:r>
    </w:p>
    <w:p w14:paraId="5FF0A944" w14:textId="2F4D238A" w:rsidR="001B601D" w:rsidRDefault="00000000">
      <w:pPr>
        <w:pStyle w:val="Heading2"/>
      </w:pPr>
      <w:r>
        <w:t>2.2. WBS sơ bộ (Work Breakdown Structure)</w:t>
      </w:r>
    </w:p>
    <w:p w14:paraId="2E9A7FBA" w14:textId="77777777" w:rsidR="001B601D" w:rsidRDefault="00000000">
      <w:pPr>
        <w:pStyle w:val="ListParagraph"/>
        <w:numPr>
          <w:ilvl w:val="0"/>
          <w:numId w:val="3"/>
        </w:numPr>
        <w:spacing w:after="60"/>
      </w:pPr>
      <w:r>
        <w:t>Giai đoạn 1 - Phân tích: thu thập yêu cầu, đặc tả use case, đặc tả yêu cầu AI</w:t>
      </w:r>
    </w:p>
    <w:p w14:paraId="7822DD3B" w14:textId="77777777" w:rsidR="001B601D" w:rsidRDefault="00000000">
      <w:pPr>
        <w:pStyle w:val="ListParagraph"/>
        <w:numPr>
          <w:ilvl w:val="0"/>
          <w:numId w:val="3"/>
        </w:numPr>
        <w:spacing w:after="60"/>
      </w:pPr>
      <w:r>
        <w:t>Giai đoạn 2 - Thiết kế: thiết kế CSDL, thiết kế kiến trúc, thiết kế giao diện, thiết kế prompt/luồng AI</w:t>
      </w:r>
    </w:p>
    <w:p w14:paraId="6C8E1864" w14:textId="77777777" w:rsidR="001B601D" w:rsidRDefault="00000000">
      <w:pPr>
        <w:pStyle w:val="ListParagraph"/>
        <w:numPr>
          <w:ilvl w:val="0"/>
          <w:numId w:val="3"/>
        </w:numPr>
        <w:spacing w:after="60"/>
      </w:pPr>
      <w:r>
        <w:t>Giai đoạn 3 - Cài đặt: phát triển backend, frontend, tích hợp AI Service, tích hợp bên thứ ba</w:t>
      </w:r>
    </w:p>
    <w:p w14:paraId="224AAD31" w14:textId="77777777" w:rsidR="001B601D" w:rsidRDefault="00000000">
      <w:pPr>
        <w:pStyle w:val="ListParagraph"/>
        <w:numPr>
          <w:ilvl w:val="0"/>
          <w:numId w:val="3"/>
        </w:numPr>
        <w:spacing w:after="60"/>
      </w:pPr>
      <w:r>
        <w:t>Giai đoạn 4 - Kiểm thử: kiểm thử chức năng, kiểm thử độ chính xác mô hình AI, kiểm thử tích hợp</w:t>
      </w:r>
    </w:p>
    <w:p w14:paraId="25E2E3D4" w14:textId="77777777" w:rsidR="001B601D" w:rsidRDefault="00000000">
      <w:pPr>
        <w:pStyle w:val="ListParagraph"/>
        <w:numPr>
          <w:ilvl w:val="0"/>
          <w:numId w:val="3"/>
        </w:numPr>
        <w:spacing w:after="60"/>
      </w:pPr>
      <w:r>
        <w:t>Giai đoạn 5 - Triển khai &amp; báo cáo: đóng gói, viết báo cáo, chuẩn bị bảo vệ đồ án</w:t>
      </w:r>
    </w:p>
    <w:p w14:paraId="0C4B0A3F" w14:textId="3D592965" w:rsidR="001B601D" w:rsidRDefault="00000000">
      <w:pPr>
        <w:pStyle w:val="Heading2"/>
      </w:pPr>
      <w:r>
        <w:t>2.3. Công cụ &amp; kỹ thuật đề xuất</w:t>
      </w:r>
    </w:p>
    <w:p w14:paraId="35D4B847" w14:textId="77777777" w:rsidR="001B601D" w:rsidRDefault="00000000">
      <w:pPr>
        <w:pStyle w:val="ListParagraph"/>
        <w:numPr>
          <w:ilvl w:val="0"/>
          <w:numId w:val="2"/>
        </w:numPr>
        <w:spacing w:after="60"/>
      </w:pPr>
      <w:r>
        <w:t>Quản lý công việc: Trello/Jira; biểu đồ Gantt (MS Project/Excel) để theo dõi tiến độ.</w:t>
      </w:r>
    </w:p>
    <w:p w14:paraId="3CAE47C5" w14:textId="77777777" w:rsidR="001B601D" w:rsidRDefault="00000000">
      <w:pPr>
        <w:pStyle w:val="ListParagraph"/>
        <w:numPr>
          <w:ilvl w:val="0"/>
          <w:numId w:val="2"/>
        </w:numPr>
        <w:spacing w:after="60"/>
      </w:pPr>
      <w:r>
        <w:t>Thiết kế: draw.io/Lucidchart cho use case &amp; kiến trúc; dbdiagram.io cho ERD.</w:t>
      </w:r>
    </w:p>
    <w:p w14:paraId="05043174" w14:textId="77777777" w:rsidR="001B601D" w:rsidRDefault="00000000">
      <w:pPr>
        <w:pStyle w:val="ListParagraph"/>
        <w:numPr>
          <w:ilvl w:val="0"/>
          <w:numId w:val="2"/>
        </w:numPr>
        <w:spacing w:after="60"/>
      </w:pPr>
      <w:r>
        <w:t>Phát triển: Node.js/Java Spring Boot hoặc Python FastAPI cho backend; React/Vue cho frontend.</w:t>
      </w:r>
    </w:p>
    <w:p w14:paraId="0CE9DD4D" w14:textId="77777777" w:rsidR="001B601D" w:rsidRDefault="00000000">
      <w:pPr>
        <w:pStyle w:val="ListParagraph"/>
        <w:numPr>
          <w:ilvl w:val="0"/>
          <w:numId w:val="2"/>
        </w:numPr>
        <w:spacing w:after="60"/>
      </w:pPr>
      <w:r>
        <w:t>AI: LLM API (OpenAI/Claude/Gemini) cho chatbot; thư viện NLP (spaCy, underthesea cho tiếng Việt) cho trích xuất CV; Vector DB (FAISS/Pinecone) cho tìm kiếm ngữ nghĩa.</w:t>
      </w:r>
    </w:p>
    <w:p w14:paraId="02DB8242" w14:textId="2095CD61" w:rsidR="001B601D" w:rsidRDefault="00000000">
      <w:pPr>
        <w:pStyle w:val="Heading1"/>
      </w:pPr>
      <w:r>
        <w:t>3. TÀI LIỆU THAM KHẢO</w:t>
      </w:r>
    </w:p>
    <w:p w14:paraId="3A20C2B1" w14:textId="77777777" w:rsidR="001B601D" w:rsidRDefault="00000000">
      <w:pPr>
        <w:spacing w:after="120"/>
        <w:jc w:val="both"/>
      </w:pPr>
      <w:r>
        <w:t>1. USDA Foreign Agricultural Service (2026), "Vietnam Pet Food Market", Report VM2026-0027.</w:t>
      </w:r>
    </w:p>
    <w:p w14:paraId="15D9DA4B" w14:textId="77777777" w:rsidR="001B601D" w:rsidRDefault="00000000">
      <w:pPr>
        <w:spacing w:after="120"/>
        <w:jc w:val="both"/>
      </w:pPr>
      <w:r>
        <w:t>2. Euromonitor International (2025), "Pet Care in Vietnam".</w:t>
      </w:r>
    </w:p>
    <w:p w14:paraId="61983F7E" w14:textId="77777777" w:rsidR="001B601D" w:rsidRDefault="00000000">
      <w:pPr>
        <w:spacing w:after="120"/>
        <w:jc w:val="both"/>
      </w:pPr>
      <w:r>
        <w:t>3. Google, Temasek, Bain &amp; Company (2025), "e-Conomy SEA 2025 Report".</w:t>
      </w:r>
    </w:p>
    <w:p w14:paraId="28C8B338" w14:textId="77777777" w:rsidR="001B601D" w:rsidRDefault="00000000">
      <w:pPr>
        <w:spacing w:after="120"/>
        <w:jc w:val="both"/>
      </w:pPr>
      <w:r>
        <w:t>4. China Briefing / Vietnam Briefing (2025), "Vietnam's E-Commerce Sector: Current Landscape and 2026 Outlook".</w:t>
      </w:r>
    </w:p>
    <w:p w14:paraId="36903B25" w14:textId="77777777" w:rsidR="001B601D" w:rsidRDefault="00000000">
      <w:pPr>
        <w:spacing w:after="120"/>
        <w:jc w:val="both"/>
      </w:pPr>
      <w:r>
        <w:t>5. iHire (2025), "2025 State of Online Recruiting Report".</w:t>
      </w:r>
    </w:p>
    <w:p w14:paraId="5639BF13" w14:textId="77777777" w:rsidR="001B601D" w:rsidRDefault="00000000">
      <w:pPr>
        <w:spacing w:after="120"/>
        <w:jc w:val="both"/>
      </w:pPr>
      <w:r>
        <w:t>6. SHRM (2025), "2025 Talent Trends Survey".</w:t>
      </w:r>
    </w:p>
    <w:p w14:paraId="0064246E" w14:textId="77777777" w:rsidR="001B601D" w:rsidRDefault="00000000">
      <w:pPr>
        <w:spacing w:after="120"/>
        <w:jc w:val="both"/>
      </w:pPr>
      <w:r>
        <w:t>7. Greenhouse (2025), "AI in Hiring Survey".</w:t>
      </w:r>
    </w:p>
    <w:p w14:paraId="1CD6525A" w14:textId="77777777" w:rsidR="001B601D" w:rsidRDefault="00000000">
      <w:pPr>
        <w:spacing w:after="120"/>
        <w:jc w:val="both"/>
      </w:pPr>
      <w:r>
        <w:t>8. Bộ Giáo dục và Đào tạo Việt Nam / Tổng cục Thống kê, số liệu giáo dục đại học 2022 (qua Statista).</w:t>
      </w:r>
    </w:p>
    <w:p w14:paraId="6521F79F" w14:textId="77777777" w:rsidR="001B601D" w:rsidRDefault="00000000">
      <w:pPr>
        <w:spacing w:after="120"/>
        <w:jc w:val="both"/>
      </w:pPr>
      <w:r>
        <w:t>9. TS. Cao Thị Nhạn, Slide bài giảng Chương 2 - Quản lý dự án, Chương 6 - Quản lý triển khai hệ thống, môn Phân tích thiết kế HTTT nâng cao, Trường ĐH Công nghệ Thông tin - ĐHQG TP.HCM.</w:t>
      </w:r>
    </w:p>
    <w:sectPr w:rsidR="001B601D">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A5BD8" w14:textId="77777777" w:rsidR="00F12D34" w:rsidRDefault="00F12D34">
      <w:r>
        <w:separator/>
      </w:r>
    </w:p>
  </w:endnote>
  <w:endnote w:type="continuationSeparator" w:id="0">
    <w:p w14:paraId="2550DF24" w14:textId="77777777" w:rsidR="00F12D34" w:rsidRDefault="00F12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16634" w14:textId="77777777" w:rsidR="001B601D" w:rsidRDefault="00000000">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60261E">
      <w:rPr>
        <w:noProof/>
        <w:sz w:val="18"/>
        <w:szCs w:val="18"/>
      </w:rPr>
      <w:t>1</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60261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BF31E" w14:textId="77777777" w:rsidR="00F12D34" w:rsidRDefault="00F12D34">
      <w:r>
        <w:separator/>
      </w:r>
    </w:p>
  </w:footnote>
  <w:footnote w:type="continuationSeparator" w:id="0">
    <w:p w14:paraId="207ED0C7" w14:textId="77777777" w:rsidR="00F12D34" w:rsidRDefault="00F12D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464A1" w14:textId="77777777" w:rsidR="001B601D" w:rsidRDefault="00000000">
    <w:pPr>
      <w:jc w:val="right"/>
    </w:pPr>
    <w:r>
      <w:rPr>
        <w:color w:val="888888"/>
        <w:sz w:val="18"/>
        <w:szCs w:val="18"/>
      </w:rPr>
      <w:t>Đồ án PTTKHTTT nâng cao - Đề xuất đề tài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F5B91"/>
    <w:multiLevelType w:val="hybridMultilevel"/>
    <w:tmpl w:val="296692BE"/>
    <w:lvl w:ilvl="0" w:tplc="052E0234">
      <w:start w:val="1"/>
      <w:numFmt w:val="bullet"/>
      <w:lvlText w:val="•"/>
      <w:lvlJc w:val="left"/>
      <w:pPr>
        <w:ind w:left="504" w:hanging="288"/>
      </w:pPr>
    </w:lvl>
    <w:lvl w:ilvl="1" w:tplc="EE5E0F50">
      <w:numFmt w:val="decimal"/>
      <w:lvlText w:val=""/>
      <w:lvlJc w:val="left"/>
    </w:lvl>
    <w:lvl w:ilvl="2" w:tplc="DBC6EAFC">
      <w:numFmt w:val="decimal"/>
      <w:lvlText w:val=""/>
      <w:lvlJc w:val="left"/>
    </w:lvl>
    <w:lvl w:ilvl="3" w:tplc="75968E4C">
      <w:numFmt w:val="decimal"/>
      <w:lvlText w:val=""/>
      <w:lvlJc w:val="left"/>
    </w:lvl>
    <w:lvl w:ilvl="4" w:tplc="8B3637AA">
      <w:numFmt w:val="decimal"/>
      <w:lvlText w:val=""/>
      <w:lvlJc w:val="left"/>
    </w:lvl>
    <w:lvl w:ilvl="5" w:tplc="CF4AC484">
      <w:numFmt w:val="decimal"/>
      <w:lvlText w:val=""/>
      <w:lvlJc w:val="left"/>
    </w:lvl>
    <w:lvl w:ilvl="6" w:tplc="AF18CAD8">
      <w:numFmt w:val="decimal"/>
      <w:lvlText w:val=""/>
      <w:lvlJc w:val="left"/>
    </w:lvl>
    <w:lvl w:ilvl="7" w:tplc="5BDA18EA">
      <w:numFmt w:val="decimal"/>
      <w:lvlText w:val=""/>
      <w:lvlJc w:val="left"/>
    </w:lvl>
    <w:lvl w:ilvl="8" w:tplc="13E456F0">
      <w:numFmt w:val="decimal"/>
      <w:lvlText w:val=""/>
      <w:lvlJc w:val="left"/>
    </w:lvl>
  </w:abstractNum>
  <w:abstractNum w:abstractNumId="1" w15:restartNumberingAfterBreak="0">
    <w:nsid w:val="518D5337"/>
    <w:multiLevelType w:val="hybridMultilevel"/>
    <w:tmpl w:val="BFF81D20"/>
    <w:lvl w:ilvl="0" w:tplc="A8E628E2">
      <w:start w:val="1"/>
      <w:numFmt w:val="bullet"/>
      <w:lvlText w:val="●"/>
      <w:lvlJc w:val="left"/>
      <w:pPr>
        <w:ind w:left="720" w:hanging="360"/>
      </w:pPr>
    </w:lvl>
    <w:lvl w:ilvl="1" w:tplc="B7305982">
      <w:start w:val="1"/>
      <w:numFmt w:val="bullet"/>
      <w:lvlText w:val="○"/>
      <w:lvlJc w:val="left"/>
      <w:pPr>
        <w:ind w:left="1440" w:hanging="360"/>
      </w:pPr>
    </w:lvl>
    <w:lvl w:ilvl="2" w:tplc="6434A51C">
      <w:start w:val="1"/>
      <w:numFmt w:val="bullet"/>
      <w:lvlText w:val="■"/>
      <w:lvlJc w:val="left"/>
      <w:pPr>
        <w:ind w:left="2160" w:hanging="360"/>
      </w:pPr>
    </w:lvl>
    <w:lvl w:ilvl="3" w:tplc="9C76CBFE">
      <w:start w:val="1"/>
      <w:numFmt w:val="bullet"/>
      <w:lvlText w:val="●"/>
      <w:lvlJc w:val="left"/>
      <w:pPr>
        <w:ind w:left="2880" w:hanging="360"/>
      </w:pPr>
    </w:lvl>
    <w:lvl w:ilvl="4" w:tplc="59C8E8F8">
      <w:start w:val="1"/>
      <w:numFmt w:val="bullet"/>
      <w:lvlText w:val="○"/>
      <w:lvlJc w:val="left"/>
      <w:pPr>
        <w:ind w:left="3600" w:hanging="360"/>
      </w:pPr>
    </w:lvl>
    <w:lvl w:ilvl="5" w:tplc="32DEC91C">
      <w:start w:val="1"/>
      <w:numFmt w:val="bullet"/>
      <w:lvlText w:val="■"/>
      <w:lvlJc w:val="left"/>
      <w:pPr>
        <w:ind w:left="4320" w:hanging="360"/>
      </w:pPr>
    </w:lvl>
    <w:lvl w:ilvl="6" w:tplc="CD642B6C">
      <w:start w:val="1"/>
      <w:numFmt w:val="bullet"/>
      <w:lvlText w:val="●"/>
      <w:lvlJc w:val="left"/>
      <w:pPr>
        <w:ind w:left="5040" w:hanging="360"/>
      </w:pPr>
    </w:lvl>
    <w:lvl w:ilvl="7" w:tplc="25F467B6">
      <w:start w:val="1"/>
      <w:numFmt w:val="bullet"/>
      <w:lvlText w:val="●"/>
      <w:lvlJc w:val="left"/>
      <w:pPr>
        <w:ind w:left="5760" w:hanging="360"/>
      </w:pPr>
    </w:lvl>
    <w:lvl w:ilvl="8" w:tplc="302A3362">
      <w:start w:val="1"/>
      <w:numFmt w:val="bullet"/>
      <w:lvlText w:val="●"/>
      <w:lvlJc w:val="left"/>
      <w:pPr>
        <w:ind w:left="6480" w:hanging="360"/>
      </w:pPr>
    </w:lvl>
  </w:abstractNum>
  <w:abstractNum w:abstractNumId="2" w15:restartNumberingAfterBreak="0">
    <w:nsid w:val="5E8A1A1B"/>
    <w:multiLevelType w:val="hybridMultilevel"/>
    <w:tmpl w:val="840AF852"/>
    <w:lvl w:ilvl="0" w:tplc="F0AC7F56">
      <w:start w:val="1"/>
      <w:numFmt w:val="decimal"/>
      <w:lvlText w:val="%1."/>
      <w:lvlJc w:val="left"/>
      <w:pPr>
        <w:ind w:left="504" w:hanging="360"/>
      </w:pPr>
    </w:lvl>
    <w:lvl w:ilvl="1" w:tplc="A8EE561C">
      <w:numFmt w:val="decimal"/>
      <w:lvlText w:val=""/>
      <w:lvlJc w:val="left"/>
    </w:lvl>
    <w:lvl w:ilvl="2" w:tplc="F606C9DE">
      <w:numFmt w:val="decimal"/>
      <w:lvlText w:val=""/>
      <w:lvlJc w:val="left"/>
    </w:lvl>
    <w:lvl w:ilvl="3" w:tplc="D514D7E0">
      <w:numFmt w:val="decimal"/>
      <w:lvlText w:val=""/>
      <w:lvlJc w:val="left"/>
    </w:lvl>
    <w:lvl w:ilvl="4" w:tplc="6DF82976">
      <w:numFmt w:val="decimal"/>
      <w:lvlText w:val=""/>
      <w:lvlJc w:val="left"/>
    </w:lvl>
    <w:lvl w:ilvl="5" w:tplc="FA5E9712">
      <w:numFmt w:val="decimal"/>
      <w:lvlText w:val=""/>
      <w:lvlJc w:val="left"/>
    </w:lvl>
    <w:lvl w:ilvl="6" w:tplc="21EA8EE4">
      <w:numFmt w:val="decimal"/>
      <w:lvlText w:val=""/>
      <w:lvlJc w:val="left"/>
    </w:lvl>
    <w:lvl w:ilvl="7" w:tplc="37C2944E">
      <w:numFmt w:val="decimal"/>
      <w:lvlText w:val=""/>
      <w:lvlJc w:val="left"/>
    </w:lvl>
    <w:lvl w:ilvl="8" w:tplc="E30606C2">
      <w:numFmt w:val="decimal"/>
      <w:lvlText w:val=""/>
      <w:lvlJc w:val="left"/>
    </w:lvl>
  </w:abstractNum>
  <w:num w:numId="1" w16cid:durableId="193689987">
    <w:abstractNumId w:val="1"/>
    <w:lvlOverride w:ilvl="0">
      <w:startOverride w:val="1"/>
    </w:lvlOverride>
  </w:num>
  <w:num w:numId="2" w16cid:durableId="1512257047">
    <w:abstractNumId w:val="0"/>
    <w:lvlOverride w:ilvl="0">
      <w:startOverride w:val="1"/>
    </w:lvlOverride>
  </w:num>
  <w:num w:numId="3" w16cid:durableId="21425294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01D"/>
    <w:rsid w:val="001B601D"/>
    <w:rsid w:val="0060261E"/>
    <w:rsid w:val="007F271E"/>
    <w:rsid w:val="00F12D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B046C"/>
  <w15:docId w15:val="{880A6DD5-20A6-41D0-A27E-EC5C2861C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2"/>
      <w:szCs w:val="32"/>
    </w:rPr>
  </w:style>
  <w:style w:type="paragraph" w:styleId="Heading2">
    <w:name w:val="heading 2"/>
    <w:uiPriority w:val="9"/>
    <w:unhideWhenUsed/>
    <w:qFormat/>
    <w:pPr>
      <w:spacing w:before="220" w:after="120"/>
      <w:outlineLvl w:val="1"/>
    </w:pPr>
    <w:rPr>
      <w:b/>
      <w:bCs/>
      <w:color w:val="2E6DA4"/>
      <w:sz w:val="28"/>
      <w:szCs w:val="28"/>
    </w:rPr>
  </w:style>
  <w:style w:type="paragraph" w:styleId="Heading3">
    <w:name w:val="heading 3"/>
    <w:uiPriority w:val="9"/>
    <w:semiHidden/>
    <w:unhideWhenUsed/>
    <w:qFormat/>
    <w:pPr>
      <w:spacing w:before="160" w:after="100"/>
      <w:outlineLvl w:val="2"/>
    </w:pPr>
    <w:rPr>
      <w:b/>
      <w:bCs/>
      <w:color w:val="44444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612</Words>
  <Characters>3490</Characters>
  <Application>Microsoft Office Word</Application>
  <DocSecurity>0</DocSecurity>
  <Lines>29</Lines>
  <Paragraphs>8</Paragraphs>
  <ScaleCrop>false</ScaleCrop>
  <Company>HP</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 Sa Ka Riêm</cp:lastModifiedBy>
  <cp:revision>2</cp:revision>
  <dcterms:created xsi:type="dcterms:W3CDTF">2026-09-29T04:36:00Z</dcterms:created>
  <dcterms:modified xsi:type="dcterms:W3CDTF">2026-10-06T11:52:00Z</dcterms:modified>
</cp:coreProperties>
</file>