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734D" w14:textId="77777777" w:rsidR="00D61786" w:rsidRPr="00EA552C" w:rsidRDefault="00D61786" w:rsidP="00D61786">
      <w:pPr>
        <w:jc w:val="center"/>
        <w:rPr>
          <w:b/>
          <w:color w:val="0070C0"/>
          <w:bdr w:val="single" w:sz="8" w:space="0" w:color="auto" w:shadow="1"/>
        </w:rPr>
      </w:pPr>
      <w:r>
        <w:rPr>
          <w:b/>
          <w:color w:val="0070C0"/>
          <w:bdr w:val="single" w:sz="8" w:space="0" w:color="auto" w:shadow="1"/>
        </w:rPr>
        <w:t>THEME 2</w:t>
      </w:r>
      <w:r w:rsidRPr="00EA552C">
        <w:rPr>
          <w:b/>
          <w:color w:val="0070C0"/>
          <w:bdr w:val="single" w:sz="8" w:space="0" w:color="auto" w:shadow="1"/>
        </w:rPr>
        <w:t xml:space="preserve"> : </w:t>
      </w:r>
      <w:r>
        <w:rPr>
          <w:b/>
          <w:color w:val="0070C0"/>
          <w:bdr w:val="single" w:sz="8" w:space="0" w:color="auto" w:shadow="1"/>
        </w:rPr>
        <w:t>LA RÉGULATION DE L’ACTIVITÉ ÉCONOMIQUE</w:t>
      </w:r>
    </w:p>
    <w:p w14:paraId="70D2274A" w14:textId="77777777" w:rsidR="004F7A44" w:rsidRDefault="004F7A44" w:rsidP="004F7A44"/>
    <w:p w14:paraId="493A2550" w14:textId="77777777" w:rsidR="004F7A44" w:rsidRPr="00760BA6" w:rsidRDefault="004F7A44" w:rsidP="004F7A44">
      <w:pPr>
        <w:pBdr>
          <w:top w:val="dashDotStroked" w:sz="24" w:space="1" w:color="00B0F0"/>
          <w:left w:val="dashDotStroked" w:sz="24" w:space="4" w:color="00B0F0"/>
          <w:bottom w:val="dashDotStroked" w:sz="24" w:space="1" w:color="00B0F0"/>
          <w:right w:val="dashDotStroked" w:sz="24" w:space="4" w:color="00B0F0"/>
        </w:pBdr>
        <w:shd w:val="clear" w:color="auto" w:fill="9CC2E5" w:themeFill="accent5" w:themeFillTint="99"/>
        <w:jc w:val="center"/>
        <w:rPr>
          <w:rFonts w:ascii="Engravers MT" w:hAnsi="Engravers MT"/>
          <w:i/>
        </w:rPr>
      </w:pPr>
      <w:r w:rsidRPr="00760BA6">
        <w:rPr>
          <w:rFonts w:ascii="Engravers MT" w:hAnsi="Engravers MT"/>
          <w:i/>
        </w:rPr>
        <w:t>ECONOMIE – ECONOMIE – ECONOMIE - ECONOMIE –</w:t>
      </w:r>
      <w:r>
        <w:rPr>
          <w:rFonts w:ascii="Engravers MT" w:hAnsi="Engravers MT"/>
          <w:i/>
        </w:rPr>
        <w:t xml:space="preserve"> ECONOMIE</w:t>
      </w:r>
    </w:p>
    <w:p w14:paraId="56B64966" w14:textId="77777777" w:rsidR="004F7A44" w:rsidRDefault="004F7A44" w:rsidP="004F7A44"/>
    <w:p w14:paraId="2A2AB801" w14:textId="77777777" w:rsidR="00D61786" w:rsidRPr="00760BA6" w:rsidRDefault="00D61786" w:rsidP="00D61786">
      <w:pPr>
        <w:jc w:val="center"/>
        <w:rPr>
          <w:rFonts w:ascii="Comic Sans MS" w:hAnsi="Comic Sans MS"/>
          <w:u w:val="single"/>
        </w:rPr>
      </w:pPr>
      <w:r>
        <w:rPr>
          <w:rFonts w:ascii="Comic Sans MS" w:hAnsi="Comic Sans MS"/>
          <w:u w:val="single"/>
        </w:rPr>
        <w:t>QUEL EST LE RÔLE DE L’ÉTAT DANS LA RÉGULATION ÉCONOMIQUE</w:t>
      </w:r>
      <w:r w:rsidRPr="00760BA6">
        <w:rPr>
          <w:rFonts w:ascii="Comic Sans MS" w:hAnsi="Comic Sans MS"/>
        </w:rPr>
        <w:t> ?</w:t>
      </w:r>
    </w:p>
    <w:p w14:paraId="43E1D20F" w14:textId="77777777" w:rsidR="00D61786" w:rsidRDefault="00D61786" w:rsidP="00D61786"/>
    <w:p w14:paraId="49445F2B" w14:textId="7395E9D2" w:rsidR="00D61786" w:rsidRPr="00EA552C" w:rsidRDefault="00D61786" w:rsidP="00D61786">
      <w:pPr>
        <w:jc w:val="center"/>
        <w:rPr>
          <w:rFonts w:ascii="Comic Sans MS" w:hAnsi="Comic Sans MS"/>
          <w:color w:val="0070C0"/>
        </w:rPr>
      </w:pPr>
      <w:r w:rsidRPr="00EA552C">
        <w:rPr>
          <w:rFonts w:ascii="Comic Sans MS" w:hAnsi="Comic Sans MS"/>
          <w:color w:val="0070C0"/>
          <w:u w:val="single"/>
        </w:rPr>
        <w:t xml:space="preserve">Chapitre </w:t>
      </w:r>
      <w:r w:rsidR="00231708">
        <w:rPr>
          <w:rFonts w:ascii="Comic Sans MS" w:hAnsi="Comic Sans MS"/>
          <w:color w:val="0070C0"/>
          <w:u w:val="single"/>
        </w:rPr>
        <w:t>6</w:t>
      </w:r>
      <w:r>
        <w:rPr>
          <w:rFonts w:ascii="Comic Sans MS" w:hAnsi="Comic Sans MS"/>
          <w:color w:val="0070C0"/>
        </w:rPr>
        <w:t> : Le rôle de l’État et les principales politiques économiques</w:t>
      </w:r>
    </w:p>
    <w:p w14:paraId="5F03C6AA" w14:textId="77777777" w:rsidR="00CF5792" w:rsidRPr="00E43A48" w:rsidRDefault="00CF5792" w:rsidP="00231477">
      <w:pPr>
        <w:rPr>
          <w:b/>
          <w:u w:val="single"/>
        </w:rPr>
      </w:pPr>
      <w:r w:rsidRPr="00DA7125">
        <w:rPr>
          <w:b/>
          <w:u w:val="single"/>
        </w:rPr>
        <w:t>SYNTHESE</w:t>
      </w:r>
    </w:p>
    <w:p w14:paraId="2EE963FE" w14:textId="77777777" w:rsidR="00FF56B5" w:rsidRPr="00EB694D" w:rsidRDefault="00FF56B5" w:rsidP="00FF56B5">
      <w:pPr>
        <w:jc w:val="both"/>
        <w:rPr>
          <w:sz w:val="22"/>
          <w:szCs w:val="22"/>
        </w:rPr>
      </w:pPr>
      <w:r w:rsidRPr="00EB694D">
        <w:rPr>
          <w:sz w:val="22"/>
          <w:szCs w:val="22"/>
        </w:rPr>
        <w:t xml:space="preserve">L’économie française est une économie dominée par le marché mais fortement </w:t>
      </w:r>
      <w:r w:rsidRPr="00EB694D">
        <w:rPr>
          <w:b/>
          <w:sz w:val="22"/>
          <w:szCs w:val="22"/>
        </w:rPr>
        <w:t>régulée</w:t>
      </w:r>
      <w:r w:rsidRPr="00EB694D">
        <w:rPr>
          <w:sz w:val="22"/>
          <w:szCs w:val="22"/>
        </w:rPr>
        <w:t xml:space="preserve"> par l’</w:t>
      </w:r>
      <w:r w:rsidR="00D063AB" w:rsidRPr="00EB694D">
        <w:rPr>
          <w:sz w:val="22"/>
          <w:szCs w:val="22"/>
        </w:rPr>
        <w:t>État</w:t>
      </w:r>
      <w:r w:rsidRPr="00EB694D">
        <w:rPr>
          <w:sz w:val="22"/>
          <w:szCs w:val="22"/>
        </w:rPr>
        <w:t>.</w:t>
      </w:r>
    </w:p>
    <w:p w14:paraId="4AADC0E5" w14:textId="77777777" w:rsidR="00FF56B5" w:rsidRPr="00EB694D" w:rsidRDefault="00FF56B5" w:rsidP="00FF56B5">
      <w:pPr>
        <w:jc w:val="both"/>
        <w:rPr>
          <w:sz w:val="22"/>
          <w:szCs w:val="22"/>
        </w:rPr>
      </w:pPr>
      <w:r w:rsidRPr="00EB694D">
        <w:rPr>
          <w:sz w:val="22"/>
          <w:szCs w:val="22"/>
        </w:rPr>
        <w:t>En effet, le poids de cet agent n’a cessé de progresser depuis la fin de la seconde guerre mondiale.</w:t>
      </w:r>
    </w:p>
    <w:p w14:paraId="06CDDED2" w14:textId="77777777" w:rsidR="00FF56B5" w:rsidRPr="00EB694D" w:rsidRDefault="00FF56B5" w:rsidP="00FF56B5">
      <w:pPr>
        <w:jc w:val="both"/>
        <w:rPr>
          <w:sz w:val="22"/>
          <w:szCs w:val="22"/>
        </w:rPr>
      </w:pPr>
      <w:r w:rsidRPr="00EB694D">
        <w:rPr>
          <w:sz w:val="22"/>
          <w:szCs w:val="22"/>
        </w:rPr>
        <w:t>On dit qu’on est passé de « </w:t>
      </w:r>
      <w:r w:rsidRPr="00EB694D">
        <w:rPr>
          <w:b/>
          <w:sz w:val="22"/>
          <w:szCs w:val="22"/>
        </w:rPr>
        <w:t>l’état gendarme</w:t>
      </w:r>
      <w:r w:rsidRPr="00EB694D">
        <w:rPr>
          <w:sz w:val="22"/>
          <w:szCs w:val="22"/>
        </w:rPr>
        <w:t xml:space="preserve"> » à </w:t>
      </w:r>
      <w:r w:rsidRPr="00EB694D">
        <w:rPr>
          <w:b/>
          <w:sz w:val="22"/>
          <w:szCs w:val="22"/>
        </w:rPr>
        <w:t>l’état providence</w:t>
      </w:r>
      <w:r w:rsidRPr="00EB694D">
        <w:rPr>
          <w:sz w:val="22"/>
          <w:szCs w:val="22"/>
        </w:rPr>
        <w:t> ».</w:t>
      </w:r>
    </w:p>
    <w:p w14:paraId="22E9D8A9" w14:textId="77777777" w:rsidR="00AF2866" w:rsidRPr="00EB694D" w:rsidRDefault="00FF56B5" w:rsidP="00AF2866">
      <w:pPr>
        <w:jc w:val="both"/>
        <w:rPr>
          <w:sz w:val="22"/>
          <w:szCs w:val="22"/>
        </w:rPr>
      </w:pPr>
      <w:r w:rsidRPr="00EB694D">
        <w:rPr>
          <w:sz w:val="22"/>
          <w:szCs w:val="22"/>
        </w:rPr>
        <w:t>L’essor de l’intervention de l’État a été marqué par un développement de ses fonctions qui nécessitant un financement, ont contribué à un accroissement des dépenses publiques.</w:t>
      </w:r>
    </w:p>
    <w:p w14:paraId="002991FB" w14:textId="77777777" w:rsidR="00FF56B5" w:rsidRPr="00FF56B5" w:rsidRDefault="00FF56B5" w:rsidP="00AF2866">
      <w:pPr>
        <w:jc w:val="both"/>
        <w:rPr>
          <w:sz w:val="20"/>
          <w:szCs w:val="20"/>
        </w:rPr>
      </w:pPr>
    </w:p>
    <w:p w14:paraId="55D201B4" w14:textId="77777777" w:rsidR="00AF2866" w:rsidRPr="00CF5792" w:rsidRDefault="00052E5B" w:rsidP="00CF5792">
      <w:pPr>
        <w:pStyle w:val="Paragraphedeliste"/>
        <w:numPr>
          <w:ilvl w:val="0"/>
          <w:numId w:val="2"/>
        </w:numPr>
        <w:rPr>
          <w:b/>
          <w:u w:val="single"/>
        </w:rPr>
      </w:pPr>
      <w:r>
        <w:rPr>
          <w:b/>
          <w:u w:val="single"/>
        </w:rPr>
        <w:t>Le rôle de l’</w:t>
      </w:r>
      <w:r w:rsidR="00FF56B5">
        <w:rPr>
          <w:b/>
          <w:u w:val="single"/>
        </w:rPr>
        <w:t>État</w:t>
      </w:r>
    </w:p>
    <w:p w14:paraId="74984715" w14:textId="77777777" w:rsidR="00FF56B5" w:rsidRPr="00EB694D" w:rsidRDefault="00FF56B5" w:rsidP="00FF56B5">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L’État intervient dans l’économie pour assurer son bon fonctionnement. Il corrige les dysfonctionnements et les défaillances de marché pour réguler l’activité. On peut décrire le rôle de l’État à travers trois grandes fonctions qu’il remplit en intervenant dans l’économie : les fonctions d’allocation, de redistribution et de régulation. </w:t>
      </w:r>
    </w:p>
    <w:p w14:paraId="10EBE00D" w14:textId="77777777" w:rsidR="00D063AB" w:rsidRPr="00FF56B5" w:rsidRDefault="00D063AB" w:rsidP="00FF56B5">
      <w:pPr>
        <w:pStyle w:val="Textecourant"/>
        <w:rPr>
          <w:rFonts w:asciiTheme="minorHAnsi" w:hAnsiTheme="minorHAnsi" w:cstheme="minorHAnsi"/>
          <w:sz w:val="20"/>
          <w:szCs w:val="20"/>
        </w:rPr>
      </w:pPr>
    </w:p>
    <w:p w14:paraId="43FF0A18" w14:textId="77777777" w:rsidR="003457A8" w:rsidRPr="00D063AB" w:rsidRDefault="003457A8" w:rsidP="003457A8">
      <w:pPr>
        <w:pStyle w:val="Textecourant"/>
        <w:numPr>
          <w:ilvl w:val="0"/>
          <w:numId w:val="14"/>
        </w:numPr>
        <w:rPr>
          <w:b/>
          <w:i/>
          <w:sz w:val="22"/>
          <w:szCs w:val="22"/>
        </w:rPr>
      </w:pPr>
      <w:r w:rsidRPr="00D063AB">
        <w:rPr>
          <w:b/>
          <w:i/>
          <w:sz w:val="22"/>
          <w:szCs w:val="22"/>
        </w:rPr>
        <w:t>Les fonctions régaliennes de l’État</w:t>
      </w:r>
    </w:p>
    <w:p w14:paraId="2A331D7A" w14:textId="77777777" w:rsidR="00D063AB" w:rsidRDefault="00D063AB" w:rsidP="003457A8">
      <w:pPr>
        <w:jc w:val="both"/>
        <w:rPr>
          <w:sz w:val="20"/>
          <w:szCs w:val="20"/>
        </w:rPr>
      </w:pPr>
    </w:p>
    <w:p w14:paraId="05FE943C" w14:textId="77777777" w:rsidR="003457A8" w:rsidRPr="00EB694D" w:rsidRDefault="003457A8" w:rsidP="003457A8">
      <w:pPr>
        <w:jc w:val="both"/>
        <w:rPr>
          <w:sz w:val="22"/>
          <w:szCs w:val="22"/>
        </w:rPr>
      </w:pPr>
      <w:r w:rsidRPr="00EB694D">
        <w:rPr>
          <w:sz w:val="22"/>
          <w:szCs w:val="22"/>
        </w:rPr>
        <w:t xml:space="preserve">Les fonctions </w:t>
      </w:r>
      <w:r w:rsidRPr="00EB694D">
        <w:rPr>
          <w:b/>
          <w:sz w:val="22"/>
          <w:szCs w:val="22"/>
        </w:rPr>
        <w:t>régaliennes</w:t>
      </w:r>
      <w:r w:rsidRPr="00EB694D">
        <w:rPr>
          <w:sz w:val="22"/>
          <w:szCs w:val="22"/>
        </w:rPr>
        <w:t xml:space="preserve"> de l’État sont limitées aux </w:t>
      </w:r>
      <w:r w:rsidRPr="00EB694D">
        <w:rPr>
          <w:b/>
          <w:sz w:val="22"/>
          <w:szCs w:val="22"/>
        </w:rPr>
        <w:t>grandes fonctions souveraines qui fondent l’existence même de l’État</w:t>
      </w:r>
      <w:r w:rsidRPr="00EB694D">
        <w:rPr>
          <w:sz w:val="22"/>
          <w:szCs w:val="22"/>
        </w:rPr>
        <w:t xml:space="preserve"> et qui ne font, en principe, l’objet </w:t>
      </w:r>
      <w:r w:rsidRPr="00EB694D">
        <w:rPr>
          <w:b/>
          <w:sz w:val="22"/>
          <w:szCs w:val="22"/>
        </w:rPr>
        <w:t>d’aucune délégation</w:t>
      </w:r>
      <w:r w:rsidRPr="00EB694D">
        <w:rPr>
          <w:sz w:val="22"/>
          <w:szCs w:val="22"/>
        </w:rPr>
        <w:t>.</w:t>
      </w:r>
    </w:p>
    <w:p w14:paraId="12897D25" w14:textId="77777777" w:rsidR="003457A8" w:rsidRPr="00EB694D" w:rsidRDefault="003457A8" w:rsidP="003457A8">
      <w:pPr>
        <w:jc w:val="both"/>
        <w:rPr>
          <w:sz w:val="22"/>
          <w:szCs w:val="22"/>
        </w:rPr>
      </w:pPr>
      <w:r w:rsidRPr="00EB694D">
        <w:rPr>
          <w:sz w:val="22"/>
          <w:szCs w:val="22"/>
        </w:rPr>
        <w:t>Ainsi, l’État doit garantir la sécurité de tous ses citoyens :</w:t>
      </w:r>
    </w:p>
    <w:p w14:paraId="3F92A286" w14:textId="77777777" w:rsidR="003457A8" w:rsidRPr="00EB694D" w:rsidRDefault="003457A8" w:rsidP="003457A8">
      <w:pPr>
        <w:numPr>
          <w:ilvl w:val="0"/>
          <w:numId w:val="18"/>
        </w:numPr>
        <w:jc w:val="both"/>
        <w:rPr>
          <w:sz w:val="22"/>
          <w:szCs w:val="22"/>
        </w:rPr>
      </w:pPr>
      <w:r w:rsidRPr="00EB694D">
        <w:rPr>
          <w:sz w:val="22"/>
          <w:szCs w:val="22"/>
        </w:rPr>
        <w:t xml:space="preserve">A l’intérieur du territoire national : </w:t>
      </w:r>
      <w:r w:rsidRPr="00EB694D">
        <w:rPr>
          <w:b/>
          <w:sz w:val="22"/>
          <w:szCs w:val="22"/>
        </w:rPr>
        <w:t>police et justice</w:t>
      </w:r>
    </w:p>
    <w:p w14:paraId="7771BD5A" w14:textId="77777777" w:rsidR="003457A8" w:rsidRPr="00EB694D" w:rsidRDefault="003457A8" w:rsidP="003457A8">
      <w:pPr>
        <w:numPr>
          <w:ilvl w:val="0"/>
          <w:numId w:val="18"/>
        </w:numPr>
        <w:jc w:val="both"/>
        <w:rPr>
          <w:sz w:val="22"/>
          <w:szCs w:val="22"/>
        </w:rPr>
      </w:pPr>
      <w:r w:rsidRPr="00EB694D">
        <w:rPr>
          <w:sz w:val="22"/>
          <w:szCs w:val="22"/>
        </w:rPr>
        <w:t xml:space="preserve">Contre les attaques extérieures : </w:t>
      </w:r>
      <w:r w:rsidRPr="00EB694D">
        <w:rPr>
          <w:b/>
          <w:sz w:val="22"/>
          <w:szCs w:val="22"/>
        </w:rPr>
        <w:t>armée</w:t>
      </w:r>
    </w:p>
    <w:p w14:paraId="617A1B42" w14:textId="77777777" w:rsidR="00B656D2" w:rsidRDefault="00B656D2" w:rsidP="00523281">
      <w:pPr>
        <w:pStyle w:val="Textecourant"/>
        <w:rPr>
          <w:rFonts w:asciiTheme="minorHAnsi" w:eastAsiaTheme="minorHAnsi" w:hAnsiTheme="minorHAnsi" w:cstheme="minorHAnsi"/>
          <w:sz w:val="20"/>
          <w:szCs w:val="20"/>
          <w:lang w:eastAsia="en-US"/>
        </w:rPr>
      </w:pPr>
    </w:p>
    <w:p w14:paraId="24748CAB" w14:textId="77777777" w:rsidR="003457A8" w:rsidRDefault="003457A8" w:rsidP="003457A8">
      <w:pPr>
        <w:pStyle w:val="Textecourant"/>
        <w:numPr>
          <w:ilvl w:val="0"/>
          <w:numId w:val="14"/>
        </w:numPr>
        <w:rPr>
          <w:b/>
          <w:i/>
          <w:sz w:val="22"/>
          <w:szCs w:val="22"/>
        </w:rPr>
      </w:pPr>
      <w:r w:rsidRPr="00D063AB">
        <w:rPr>
          <w:b/>
          <w:i/>
          <w:sz w:val="22"/>
          <w:szCs w:val="22"/>
        </w:rPr>
        <w:t>Les fonctions économiques et sociales de l’État</w:t>
      </w:r>
    </w:p>
    <w:p w14:paraId="26453FDC" w14:textId="77777777" w:rsidR="00D063AB" w:rsidRPr="00D063AB" w:rsidRDefault="00D063AB" w:rsidP="00D063AB">
      <w:pPr>
        <w:pStyle w:val="Textecourant"/>
        <w:rPr>
          <w:b/>
          <w:i/>
          <w:sz w:val="22"/>
          <w:szCs w:val="22"/>
        </w:rPr>
      </w:pPr>
    </w:p>
    <w:p w14:paraId="49AF9631" w14:textId="77777777" w:rsidR="00D063AB" w:rsidRPr="00EB694D" w:rsidRDefault="003457A8" w:rsidP="00D063AB">
      <w:pPr>
        <w:pStyle w:val="Textecourant"/>
        <w:numPr>
          <w:ilvl w:val="0"/>
          <w:numId w:val="16"/>
        </w:numPr>
        <w:rPr>
          <w:color w:val="0070C0"/>
          <w:sz w:val="22"/>
          <w:szCs w:val="22"/>
          <w:u w:val="single"/>
        </w:rPr>
      </w:pPr>
      <w:r w:rsidRPr="00D063AB">
        <w:rPr>
          <w:color w:val="0070C0"/>
          <w:sz w:val="22"/>
          <w:szCs w:val="22"/>
          <w:u w:val="single"/>
        </w:rPr>
        <w:t>La fonction d’allocation des ressources</w:t>
      </w:r>
    </w:p>
    <w:p w14:paraId="7021A346" w14:textId="77777777" w:rsidR="00D063AB" w:rsidRPr="00EB694D" w:rsidRDefault="003457A8" w:rsidP="003457A8">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L’État joue un rôle </w:t>
      </w:r>
      <w:r w:rsidRPr="00EB694D">
        <w:rPr>
          <w:rFonts w:asciiTheme="minorHAnsi" w:hAnsiTheme="minorHAnsi" w:cstheme="minorHAnsi"/>
          <w:b/>
          <w:sz w:val="22"/>
          <w:szCs w:val="22"/>
        </w:rPr>
        <w:t>d’allocation des ressources</w:t>
      </w:r>
      <w:r w:rsidRPr="00EB694D">
        <w:rPr>
          <w:rFonts w:asciiTheme="minorHAnsi" w:hAnsiTheme="minorHAnsi" w:cstheme="minorHAnsi"/>
          <w:sz w:val="22"/>
          <w:szCs w:val="22"/>
        </w:rPr>
        <w:t xml:space="preserve"> lorsqu’il intervient dans des </w:t>
      </w:r>
      <w:r w:rsidRPr="00EB694D">
        <w:rPr>
          <w:rFonts w:asciiTheme="minorHAnsi" w:hAnsiTheme="minorHAnsi" w:cstheme="minorHAnsi"/>
          <w:b/>
          <w:sz w:val="22"/>
          <w:szCs w:val="22"/>
        </w:rPr>
        <w:t>situations de défaillances de marché</w:t>
      </w:r>
      <w:r w:rsidRPr="00EB694D">
        <w:rPr>
          <w:rFonts w:asciiTheme="minorHAnsi" w:hAnsiTheme="minorHAnsi" w:cstheme="minorHAnsi"/>
          <w:sz w:val="22"/>
          <w:szCs w:val="22"/>
        </w:rPr>
        <w:t>.</w:t>
      </w:r>
    </w:p>
    <w:p w14:paraId="5581AD96" w14:textId="77777777" w:rsidR="003457A8" w:rsidRPr="00EB694D" w:rsidRDefault="003457A8" w:rsidP="003457A8">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 Ces situations correspondent à des dysfonctionnements ou</w:t>
      </w:r>
      <w:r w:rsidR="00D063AB" w:rsidRPr="00EB694D">
        <w:rPr>
          <w:rFonts w:asciiTheme="minorHAnsi" w:hAnsiTheme="minorHAnsi" w:cstheme="minorHAnsi"/>
          <w:sz w:val="22"/>
          <w:szCs w:val="22"/>
        </w:rPr>
        <w:t xml:space="preserve"> à des insuffisances du marché :</w:t>
      </w:r>
    </w:p>
    <w:p w14:paraId="6AED48C1" w14:textId="77777777" w:rsidR="00D063AB" w:rsidRPr="00EB694D" w:rsidRDefault="00D063AB" w:rsidP="003457A8">
      <w:pPr>
        <w:pStyle w:val="Textecourant"/>
        <w:rPr>
          <w:rFonts w:asciiTheme="minorHAnsi" w:hAnsiTheme="minorHAnsi" w:cstheme="minorHAnsi"/>
          <w:sz w:val="22"/>
          <w:szCs w:val="22"/>
        </w:rPr>
      </w:pPr>
    </w:p>
    <w:p w14:paraId="2C0CF838" w14:textId="77777777" w:rsidR="003457A8" w:rsidRPr="00EB694D" w:rsidRDefault="003457A8" w:rsidP="003457A8">
      <w:pPr>
        <w:pStyle w:val="Textecourant"/>
        <w:rPr>
          <w:rFonts w:asciiTheme="minorHAnsi" w:hAnsiTheme="minorHAnsi" w:cstheme="minorHAnsi"/>
          <w:sz w:val="22"/>
          <w:szCs w:val="22"/>
        </w:rPr>
      </w:pPr>
      <w:r w:rsidRPr="00EB694D">
        <w:rPr>
          <w:rFonts w:asciiTheme="minorHAnsi" w:hAnsiTheme="minorHAnsi" w:cstheme="minorHAnsi"/>
          <w:sz w:val="22"/>
          <w:szCs w:val="22"/>
        </w:rPr>
        <w:t>• </w:t>
      </w:r>
      <w:r w:rsidRPr="00EB694D">
        <w:rPr>
          <w:rFonts w:asciiTheme="minorHAnsi" w:hAnsiTheme="minorHAnsi" w:cstheme="minorHAnsi"/>
          <w:b/>
          <w:sz w:val="22"/>
          <w:szCs w:val="22"/>
        </w:rPr>
        <w:t>Le faible degré de concurrence</w:t>
      </w:r>
      <w:r w:rsidRPr="00EB694D">
        <w:rPr>
          <w:rFonts w:asciiTheme="minorHAnsi" w:hAnsiTheme="minorHAnsi" w:cstheme="minorHAnsi"/>
          <w:sz w:val="22"/>
          <w:szCs w:val="22"/>
        </w:rPr>
        <w:t> : l’État veille à ce que les marchés soient suffisamment concurrentiels. Une faible concurrence entre les offreurs peut conduire à un niveau de prix trop élevé sur le marché. L’État intervient donc pour qu’il y ait suffisamment d’acteurs sur le marché et pour réglementer le niveau des prix sur les marchés monopolistiques.</w:t>
      </w:r>
    </w:p>
    <w:p w14:paraId="089B4999" w14:textId="77777777" w:rsidR="003457A8" w:rsidRPr="00EB694D" w:rsidRDefault="003457A8" w:rsidP="003457A8">
      <w:pPr>
        <w:ind w:left="567"/>
        <w:rPr>
          <w:rFonts w:cstheme="minorHAnsi"/>
          <w:i/>
          <w:sz w:val="22"/>
          <w:szCs w:val="22"/>
        </w:rPr>
      </w:pPr>
      <w:r w:rsidRPr="00EB694D">
        <w:rPr>
          <w:rFonts w:cstheme="minorHAnsi"/>
          <w:i/>
          <w:sz w:val="22"/>
          <w:szCs w:val="22"/>
        </w:rPr>
        <w:t>Exemple : pour renforcer la concurrence, l’État a autorisé l’entrée de Free sur le marché de la téléphonie mobile en 2009.</w:t>
      </w:r>
    </w:p>
    <w:p w14:paraId="48633079" w14:textId="77777777" w:rsidR="00D063AB" w:rsidRPr="00EB694D" w:rsidRDefault="00D063AB" w:rsidP="003457A8">
      <w:pPr>
        <w:ind w:left="567"/>
        <w:rPr>
          <w:rFonts w:cstheme="minorHAnsi"/>
          <w:i/>
          <w:sz w:val="22"/>
          <w:szCs w:val="22"/>
        </w:rPr>
      </w:pPr>
    </w:p>
    <w:p w14:paraId="20476D26" w14:textId="77777777" w:rsidR="003457A8" w:rsidRPr="00EB694D" w:rsidRDefault="003457A8" w:rsidP="003457A8">
      <w:pPr>
        <w:pStyle w:val="Textecourant"/>
        <w:rPr>
          <w:rFonts w:asciiTheme="minorHAnsi" w:hAnsiTheme="minorHAnsi" w:cstheme="minorHAnsi"/>
          <w:i/>
          <w:sz w:val="22"/>
          <w:szCs w:val="22"/>
        </w:rPr>
      </w:pPr>
      <w:r w:rsidRPr="00EB694D">
        <w:rPr>
          <w:rFonts w:asciiTheme="minorHAnsi" w:hAnsiTheme="minorHAnsi" w:cstheme="minorHAnsi"/>
          <w:sz w:val="22"/>
          <w:szCs w:val="22"/>
        </w:rPr>
        <w:t>• </w:t>
      </w:r>
      <w:r w:rsidRPr="00EB694D">
        <w:rPr>
          <w:rFonts w:asciiTheme="minorHAnsi" w:hAnsiTheme="minorHAnsi" w:cstheme="minorHAnsi"/>
          <w:b/>
          <w:sz w:val="22"/>
          <w:szCs w:val="22"/>
        </w:rPr>
        <w:t>L’existence de biens publics</w:t>
      </w:r>
      <w:r w:rsidRPr="00EB694D">
        <w:rPr>
          <w:rFonts w:asciiTheme="minorHAnsi" w:hAnsiTheme="minorHAnsi" w:cstheme="minorHAnsi"/>
          <w:sz w:val="22"/>
          <w:szCs w:val="22"/>
        </w:rPr>
        <w:t> : les biens publics (non marchands) sont produits par l’État car aucun acteur privé ne serait prêt à contribuer volontairement à leur production</w:t>
      </w:r>
      <w:r w:rsidRPr="00EB694D">
        <w:rPr>
          <w:rFonts w:asciiTheme="minorHAnsi" w:hAnsiTheme="minorHAnsi" w:cstheme="minorHAnsi"/>
          <w:i/>
          <w:sz w:val="22"/>
          <w:szCs w:val="22"/>
        </w:rPr>
        <w:t>.</w:t>
      </w:r>
    </w:p>
    <w:p w14:paraId="6F330073" w14:textId="77777777" w:rsidR="003457A8" w:rsidRPr="00EB694D" w:rsidRDefault="003457A8" w:rsidP="003457A8">
      <w:pPr>
        <w:ind w:left="567"/>
        <w:rPr>
          <w:rFonts w:cstheme="minorHAnsi"/>
          <w:i/>
          <w:sz w:val="22"/>
          <w:szCs w:val="22"/>
        </w:rPr>
      </w:pPr>
      <w:r w:rsidRPr="00EB694D">
        <w:rPr>
          <w:rFonts w:cstheme="minorHAnsi"/>
          <w:i/>
          <w:sz w:val="22"/>
          <w:szCs w:val="22"/>
        </w:rPr>
        <w:t>Exemple : l’enseignement public gratuit est assuré par l’État dans un souci de justice sociale.</w:t>
      </w:r>
    </w:p>
    <w:p w14:paraId="12A53E15" w14:textId="77777777" w:rsidR="00D063AB" w:rsidRPr="00EB694D" w:rsidRDefault="00D063AB" w:rsidP="003457A8">
      <w:pPr>
        <w:ind w:left="567"/>
        <w:rPr>
          <w:rFonts w:cstheme="minorHAnsi"/>
          <w:i/>
          <w:sz w:val="22"/>
          <w:szCs w:val="22"/>
        </w:rPr>
      </w:pPr>
    </w:p>
    <w:p w14:paraId="684B5A4F" w14:textId="77777777" w:rsidR="003457A8" w:rsidRPr="00EB694D" w:rsidRDefault="003457A8" w:rsidP="003457A8">
      <w:pPr>
        <w:pStyle w:val="Textecourant"/>
        <w:rPr>
          <w:rFonts w:asciiTheme="minorHAnsi" w:hAnsiTheme="minorHAnsi" w:cstheme="minorHAnsi"/>
          <w:sz w:val="22"/>
          <w:szCs w:val="22"/>
        </w:rPr>
      </w:pPr>
      <w:r w:rsidRPr="00EB694D">
        <w:rPr>
          <w:rFonts w:asciiTheme="minorHAnsi" w:hAnsiTheme="minorHAnsi" w:cstheme="minorHAnsi"/>
          <w:sz w:val="22"/>
          <w:szCs w:val="22"/>
        </w:rPr>
        <w:t>• </w:t>
      </w:r>
      <w:r w:rsidRPr="00EB694D">
        <w:rPr>
          <w:rFonts w:asciiTheme="minorHAnsi" w:hAnsiTheme="minorHAnsi" w:cstheme="minorHAnsi"/>
          <w:b/>
          <w:sz w:val="22"/>
          <w:szCs w:val="22"/>
        </w:rPr>
        <w:t>La présence d’externalités</w:t>
      </w:r>
      <w:r w:rsidRPr="00EB694D">
        <w:rPr>
          <w:rFonts w:asciiTheme="minorHAnsi" w:hAnsiTheme="minorHAnsi" w:cstheme="minorHAnsi"/>
          <w:sz w:val="22"/>
          <w:szCs w:val="22"/>
        </w:rPr>
        <w:t> : l’activité économique des entreprises produit des externalités, c’est-à-dire des effets, positifs ou négatifs, sur d’autres agents économiques. L’</w:t>
      </w:r>
      <w:r w:rsidR="00FC600D" w:rsidRPr="00EB694D">
        <w:rPr>
          <w:rFonts w:asciiTheme="minorHAnsi" w:hAnsiTheme="minorHAnsi" w:cstheme="minorHAnsi"/>
          <w:sz w:val="22"/>
          <w:szCs w:val="22"/>
        </w:rPr>
        <w:t>État</w:t>
      </w:r>
      <w:r w:rsidRPr="00EB694D">
        <w:rPr>
          <w:rFonts w:asciiTheme="minorHAnsi" w:hAnsiTheme="minorHAnsi" w:cstheme="minorHAnsi"/>
          <w:sz w:val="22"/>
          <w:szCs w:val="22"/>
        </w:rPr>
        <w:t xml:space="preserve"> intervient donc pour les inciter (si positives) ou les freiner.</w:t>
      </w:r>
    </w:p>
    <w:p w14:paraId="2DD468C2" w14:textId="77777777" w:rsidR="003457A8" w:rsidRPr="00EB694D" w:rsidRDefault="003457A8" w:rsidP="003457A8">
      <w:pPr>
        <w:autoSpaceDE w:val="0"/>
        <w:autoSpaceDN w:val="0"/>
        <w:adjustRightInd w:val="0"/>
        <w:ind w:left="567"/>
        <w:rPr>
          <w:rFonts w:cstheme="minorHAnsi"/>
          <w:sz w:val="22"/>
          <w:szCs w:val="22"/>
        </w:rPr>
      </w:pPr>
      <w:r w:rsidRPr="00EB694D">
        <w:rPr>
          <w:rFonts w:cstheme="minorHAnsi"/>
          <w:i/>
          <w:sz w:val="22"/>
          <w:szCs w:val="22"/>
        </w:rPr>
        <w:t>Exemple : dans le projet de loi de finances 2018, l’État intervient en proposant une prime à la conversion de 1 000 € pour l’achat d’un véhicule non polluant. Il agit ainsi sur le comportement des agents économiques pour les inciter à réduire la pollution, qui constitue une externalité négative</w:t>
      </w:r>
      <w:r w:rsidRPr="00EB694D">
        <w:rPr>
          <w:rFonts w:cstheme="minorHAnsi"/>
          <w:sz w:val="22"/>
          <w:szCs w:val="22"/>
        </w:rPr>
        <w:t>.</w:t>
      </w:r>
    </w:p>
    <w:p w14:paraId="48C3AF12" w14:textId="77777777" w:rsidR="00D063AB" w:rsidRPr="00EB694D" w:rsidRDefault="00D063AB" w:rsidP="003457A8">
      <w:pPr>
        <w:autoSpaceDE w:val="0"/>
        <w:autoSpaceDN w:val="0"/>
        <w:adjustRightInd w:val="0"/>
        <w:ind w:left="567"/>
        <w:rPr>
          <w:rFonts w:cstheme="minorHAnsi"/>
          <w:sz w:val="22"/>
          <w:szCs w:val="22"/>
        </w:rPr>
      </w:pPr>
    </w:p>
    <w:p w14:paraId="16202227" w14:textId="77777777" w:rsidR="003457A8" w:rsidRPr="00EB694D" w:rsidRDefault="003457A8" w:rsidP="003457A8">
      <w:pPr>
        <w:pStyle w:val="Textecourant"/>
        <w:rPr>
          <w:rFonts w:asciiTheme="minorHAnsi" w:hAnsiTheme="minorHAnsi" w:cstheme="minorHAnsi"/>
          <w:sz w:val="22"/>
          <w:szCs w:val="22"/>
        </w:rPr>
      </w:pPr>
      <w:r w:rsidRPr="00EB694D">
        <w:rPr>
          <w:rFonts w:asciiTheme="minorHAnsi" w:hAnsiTheme="minorHAnsi" w:cstheme="minorHAnsi"/>
          <w:sz w:val="22"/>
          <w:szCs w:val="22"/>
        </w:rPr>
        <w:t>• </w:t>
      </w:r>
      <w:r w:rsidRPr="00EB694D">
        <w:rPr>
          <w:rFonts w:asciiTheme="minorHAnsi" w:hAnsiTheme="minorHAnsi" w:cstheme="minorHAnsi"/>
          <w:b/>
          <w:sz w:val="22"/>
          <w:szCs w:val="22"/>
        </w:rPr>
        <w:t>L’insuffisance d’information</w:t>
      </w:r>
      <w:r w:rsidRPr="00EB694D">
        <w:rPr>
          <w:rFonts w:asciiTheme="minorHAnsi" w:hAnsiTheme="minorHAnsi" w:cstheme="minorHAnsi"/>
          <w:sz w:val="22"/>
          <w:szCs w:val="22"/>
        </w:rPr>
        <w:t> : un consommateur et un vendeur ne disposent pas toujours de la même quantité d’information et cela peut limiter les échanges. On parle d’</w:t>
      </w:r>
      <w:r w:rsidRPr="00EB694D">
        <w:rPr>
          <w:rFonts w:asciiTheme="minorHAnsi" w:hAnsiTheme="minorHAnsi" w:cstheme="minorHAnsi"/>
          <w:i/>
          <w:sz w:val="22"/>
          <w:szCs w:val="22"/>
        </w:rPr>
        <w:t>asymétrie d’information</w:t>
      </w:r>
      <w:r w:rsidRPr="00EB694D">
        <w:rPr>
          <w:rFonts w:asciiTheme="minorHAnsi" w:hAnsiTheme="minorHAnsi" w:cstheme="minorHAnsi"/>
          <w:sz w:val="22"/>
          <w:szCs w:val="22"/>
        </w:rPr>
        <w:t>. L’État intervient donc pour favoriser la transparence de l’information auprès des acteurs.</w:t>
      </w:r>
    </w:p>
    <w:p w14:paraId="69CAF91F" w14:textId="77777777" w:rsidR="003457A8" w:rsidRPr="00EB694D" w:rsidRDefault="003457A8" w:rsidP="003457A8">
      <w:pPr>
        <w:ind w:left="567"/>
        <w:rPr>
          <w:rFonts w:cstheme="minorHAnsi"/>
          <w:sz w:val="22"/>
          <w:szCs w:val="22"/>
        </w:rPr>
      </w:pPr>
      <w:r w:rsidRPr="00EB694D">
        <w:rPr>
          <w:rFonts w:cstheme="minorHAnsi"/>
          <w:i/>
          <w:sz w:val="22"/>
          <w:szCs w:val="22"/>
        </w:rPr>
        <w:lastRenderedPageBreak/>
        <w:t>Exemple : l’étiquette énergétique obligatoire mise en place par l’État fournit des informations à un futur acheteur sur la qualité du produit qu’il souhaite acquérir</w:t>
      </w:r>
      <w:r w:rsidRPr="00EB694D">
        <w:rPr>
          <w:rFonts w:cstheme="minorHAnsi"/>
          <w:sz w:val="22"/>
          <w:szCs w:val="22"/>
        </w:rPr>
        <w:t>.</w:t>
      </w:r>
    </w:p>
    <w:p w14:paraId="2AC41AFD" w14:textId="77777777" w:rsidR="00FC600D" w:rsidRPr="00EB694D" w:rsidRDefault="00FC600D" w:rsidP="003457A8">
      <w:pPr>
        <w:pStyle w:val="Textecourant"/>
        <w:rPr>
          <w:rFonts w:asciiTheme="minorHAnsi" w:hAnsiTheme="minorHAnsi" w:cstheme="minorHAnsi"/>
          <w:sz w:val="22"/>
          <w:szCs w:val="22"/>
        </w:rPr>
      </w:pPr>
    </w:p>
    <w:p w14:paraId="404C37FF" w14:textId="77777777" w:rsidR="003457A8" w:rsidRPr="00EB694D" w:rsidRDefault="00FC600D" w:rsidP="003457A8">
      <w:pPr>
        <w:pStyle w:val="Textecourant"/>
        <w:rPr>
          <w:rFonts w:asciiTheme="minorHAnsi" w:hAnsiTheme="minorHAnsi" w:cstheme="minorHAnsi"/>
          <w:sz w:val="22"/>
          <w:szCs w:val="22"/>
        </w:rPr>
      </w:pPr>
      <w:r w:rsidRPr="00EB694D">
        <w:rPr>
          <w:rFonts w:asciiTheme="minorHAnsi" w:hAnsiTheme="minorHAnsi" w:cstheme="minorHAnsi"/>
          <w:sz w:val="22"/>
          <w:szCs w:val="22"/>
        </w:rPr>
        <w:t>Cette intervention</w:t>
      </w:r>
      <w:r w:rsidR="003457A8" w:rsidRPr="00EB694D">
        <w:rPr>
          <w:rFonts w:asciiTheme="minorHAnsi" w:hAnsiTheme="minorHAnsi" w:cstheme="minorHAnsi"/>
          <w:sz w:val="22"/>
          <w:szCs w:val="22"/>
        </w:rPr>
        <w:t xml:space="preserve"> permet </w:t>
      </w:r>
      <w:r w:rsidRPr="00EB694D">
        <w:rPr>
          <w:rFonts w:asciiTheme="minorHAnsi" w:hAnsiTheme="minorHAnsi" w:cstheme="minorHAnsi"/>
          <w:sz w:val="22"/>
          <w:szCs w:val="22"/>
        </w:rPr>
        <w:t xml:space="preserve">donc </w:t>
      </w:r>
      <w:r w:rsidR="003457A8" w:rsidRPr="00EB694D">
        <w:rPr>
          <w:rFonts w:asciiTheme="minorHAnsi" w:hAnsiTheme="minorHAnsi" w:cstheme="minorHAnsi"/>
          <w:sz w:val="22"/>
          <w:szCs w:val="22"/>
        </w:rPr>
        <w:t>de faciliter et de fluidifier les échanges entre les agents, et de soutenir ainsi l’activité économique.</w:t>
      </w:r>
    </w:p>
    <w:p w14:paraId="470D148B" w14:textId="77777777" w:rsidR="00FF56B5" w:rsidRDefault="00FF56B5" w:rsidP="00523281">
      <w:pPr>
        <w:pStyle w:val="Textecourant"/>
        <w:rPr>
          <w:rFonts w:asciiTheme="minorHAnsi" w:hAnsiTheme="minorHAnsi" w:cstheme="minorHAnsi"/>
          <w:sz w:val="20"/>
          <w:szCs w:val="20"/>
        </w:rPr>
      </w:pPr>
    </w:p>
    <w:p w14:paraId="5BD9E958" w14:textId="77777777" w:rsidR="00FC600D" w:rsidRPr="00D063AB" w:rsidRDefault="00FC600D" w:rsidP="00FC600D">
      <w:pPr>
        <w:pStyle w:val="Textecourant"/>
        <w:numPr>
          <w:ilvl w:val="0"/>
          <w:numId w:val="16"/>
        </w:numPr>
        <w:rPr>
          <w:color w:val="0070C0"/>
          <w:sz w:val="22"/>
          <w:szCs w:val="22"/>
          <w:u w:val="single"/>
        </w:rPr>
      </w:pPr>
      <w:r w:rsidRPr="00D063AB">
        <w:rPr>
          <w:color w:val="0070C0"/>
          <w:sz w:val="22"/>
          <w:szCs w:val="22"/>
          <w:u w:val="single"/>
        </w:rPr>
        <w:t>La fonction de redistribution</w:t>
      </w:r>
    </w:p>
    <w:p w14:paraId="51D9AE6F" w14:textId="77777777" w:rsidR="00D063AB" w:rsidRDefault="00D063AB" w:rsidP="00FC600D">
      <w:pPr>
        <w:pStyle w:val="Textecourant"/>
        <w:rPr>
          <w:rFonts w:asciiTheme="minorHAnsi" w:hAnsiTheme="minorHAnsi" w:cstheme="minorHAnsi"/>
          <w:sz w:val="20"/>
          <w:szCs w:val="20"/>
        </w:rPr>
      </w:pPr>
    </w:p>
    <w:p w14:paraId="2705AD85" w14:textId="77777777" w:rsidR="00FC600D" w:rsidRPr="00EB694D" w:rsidRDefault="00FC600D" w:rsidP="00FC600D">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La répartition des revenus </w:t>
      </w:r>
      <w:r w:rsidRPr="00EB694D">
        <w:rPr>
          <w:rFonts w:asciiTheme="minorHAnsi" w:hAnsiTheme="minorHAnsi" w:cstheme="minorHAnsi"/>
          <w:b/>
          <w:sz w:val="22"/>
          <w:szCs w:val="22"/>
        </w:rPr>
        <w:t>primaires</w:t>
      </w:r>
      <w:r w:rsidRPr="00EB694D">
        <w:rPr>
          <w:rFonts w:asciiTheme="minorHAnsi" w:hAnsiTheme="minorHAnsi" w:cstheme="minorHAnsi"/>
          <w:sz w:val="22"/>
          <w:szCs w:val="22"/>
        </w:rPr>
        <w:t xml:space="preserve"> issus du </w:t>
      </w:r>
      <w:r w:rsidRPr="00EB694D">
        <w:rPr>
          <w:rFonts w:asciiTheme="minorHAnsi" w:hAnsiTheme="minorHAnsi" w:cstheme="minorHAnsi"/>
          <w:b/>
          <w:sz w:val="22"/>
          <w:szCs w:val="22"/>
        </w:rPr>
        <w:t>travail</w:t>
      </w:r>
      <w:r w:rsidRPr="00EB694D">
        <w:rPr>
          <w:rFonts w:asciiTheme="minorHAnsi" w:hAnsiTheme="minorHAnsi" w:cstheme="minorHAnsi"/>
          <w:sz w:val="22"/>
          <w:szCs w:val="22"/>
        </w:rPr>
        <w:t xml:space="preserve"> (salaires, honoraires…) et de la </w:t>
      </w:r>
      <w:r w:rsidRPr="00EB694D">
        <w:rPr>
          <w:rFonts w:asciiTheme="minorHAnsi" w:hAnsiTheme="minorHAnsi" w:cstheme="minorHAnsi"/>
          <w:b/>
          <w:sz w:val="22"/>
          <w:szCs w:val="22"/>
        </w:rPr>
        <w:t>propriété</w:t>
      </w:r>
      <w:r w:rsidRPr="00EB694D">
        <w:rPr>
          <w:rFonts w:asciiTheme="minorHAnsi" w:hAnsiTheme="minorHAnsi" w:cstheme="minorHAnsi"/>
          <w:sz w:val="22"/>
          <w:szCs w:val="22"/>
        </w:rPr>
        <w:t xml:space="preserve"> (loyers, dividendes…) est très inégalitaire. En effet, les 10 % les plus riches perçoivent plus du quart du total des revenus, tandis que les 10 % les plus pauvres n’en perçoivent que près de 3 %.</w:t>
      </w:r>
    </w:p>
    <w:p w14:paraId="1FDE8EF3" w14:textId="77777777" w:rsidR="00D063AB" w:rsidRPr="00EB694D" w:rsidRDefault="00D063AB" w:rsidP="00FC600D">
      <w:pPr>
        <w:pStyle w:val="Textecourant"/>
        <w:rPr>
          <w:rFonts w:asciiTheme="minorHAnsi" w:hAnsiTheme="minorHAnsi" w:cstheme="minorHAnsi"/>
          <w:b/>
          <w:sz w:val="22"/>
          <w:szCs w:val="22"/>
        </w:rPr>
      </w:pPr>
    </w:p>
    <w:p w14:paraId="381ECCA1" w14:textId="77777777" w:rsidR="00FC600D" w:rsidRPr="00EB694D" w:rsidRDefault="00FC600D" w:rsidP="00FC600D">
      <w:pPr>
        <w:pStyle w:val="Textecourant"/>
        <w:rPr>
          <w:rFonts w:asciiTheme="minorHAnsi" w:hAnsiTheme="minorHAnsi" w:cstheme="minorHAnsi"/>
          <w:sz w:val="22"/>
          <w:szCs w:val="22"/>
        </w:rPr>
      </w:pPr>
      <w:r w:rsidRPr="00EB694D">
        <w:rPr>
          <w:rFonts w:asciiTheme="minorHAnsi" w:hAnsiTheme="minorHAnsi" w:cstheme="minorHAnsi"/>
          <w:b/>
          <w:sz w:val="22"/>
          <w:szCs w:val="22"/>
        </w:rPr>
        <w:t>L’État joue alors un rôle de redistribution</w:t>
      </w:r>
      <w:r w:rsidRPr="00EB694D">
        <w:rPr>
          <w:rFonts w:asciiTheme="minorHAnsi" w:hAnsiTheme="minorHAnsi" w:cstheme="minorHAnsi"/>
          <w:sz w:val="22"/>
          <w:szCs w:val="22"/>
        </w:rPr>
        <w:t xml:space="preserve"> selon des </w:t>
      </w:r>
      <w:r w:rsidRPr="00EB694D">
        <w:rPr>
          <w:rFonts w:asciiTheme="minorHAnsi" w:hAnsiTheme="minorHAnsi" w:cstheme="minorHAnsi"/>
          <w:b/>
          <w:sz w:val="22"/>
          <w:szCs w:val="22"/>
        </w:rPr>
        <w:t>critères de justice sociale</w:t>
      </w:r>
      <w:r w:rsidRPr="00EB694D">
        <w:rPr>
          <w:rFonts w:asciiTheme="minorHAnsi" w:hAnsiTheme="minorHAnsi" w:cstheme="minorHAnsi"/>
          <w:sz w:val="22"/>
          <w:szCs w:val="22"/>
        </w:rPr>
        <w:t> :</w:t>
      </w:r>
    </w:p>
    <w:p w14:paraId="109D19DA" w14:textId="77777777" w:rsidR="00FC600D" w:rsidRPr="00EB694D" w:rsidRDefault="00FC600D" w:rsidP="00FC600D">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 d’un côté, il opère des </w:t>
      </w:r>
      <w:r w:rsidRPr="00EB694D">
        <w:rPr>
          <w:rFonts w:asciiTheme="minorHAnsi" w:hAnsiTheme="minorHAnsi" w:cstheme="minorHAnsi"/>
          <w:b/>
          <w:i/>
          <w:sz w:val="22"/>
          <w:szCs w:val="22"/>
        </w:rPr>
        <w:t>prélèvements</w:t>
      </w:r>
      <w:r w:rsidRPr="00EB694D">
        <w:rPr>
          <w:rFonts w:asciiTheme="minorHAnsi" w:hAnsiTheme="minorHAnsi" w:cstheme="minorHAnsi"/>
          <w:sz w:val="22"/>
          <w:szCs w:val="22"/>
        </w:rPr>
        <w:t xml:space="preserve"> sur les revenus primaires : impôts, cotisations sociales… ;</w:t>
      </w:r>
    </w:p>
    <w:p w14:paraId="75F5801B" w14:textId="77777777" w:rsidR="00FC600D" w:rsidRPr="00EB694D" w:rsidRDefault="00FC600D" w:rsidP="00FC600D">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 de l’autre, il effectue des </w:t>
      </w:r>
      <w:r w:rsidRPr="00EB694D">
        <w:rPr>
          <w:rFonts w:asciiTheme="minorHAnsi" w:hAnsiTheme="minorHAnsi" w:cstheme="minorHAnsi"/>
          <w:b/>
          <w:i/>
          <w:sz w:val="22"/>
          <w:szCs w:val="22"/>
        </w:rPr>
        <w:t>versements de prestations sociales</w:t>
      </w:r>
      <w:r w:rsidRPr="00EB694D">
        <w:rPr>
          <w:rFonts w:asciiTheme="minorHAnsi" w:hAnsiTheme="minorHAnsi" w:cstheme="minorHAnsi"/>
          <w:sz w:val="22"/>
          <w:szCs w:val="22"/>
        </w:rPr>
        <w:t> : allocations, indemnités maladie, retraites…, à ceux qui en ont besoin.</w:t>
      </w:r>
    </w:p>
    <w:p w14:paraId="664089B0" w14:textId="77777777" w:rsidR="00D063AB" w:rsidRPr="00EB694D" w:rsidRDefault="00D063AB" w:rsidP="00FC600D">
      <w:pPr>
        <w:pStyle w:val="Textecourant"/>
        <w:rPr>
          <w:rFonts w:asciiTheme="minorHAnsi" w:hAnsiTheme="minorHAnsi" w:cstheme="minorHAnsi"/>
          <w:sz w:val="22"/>
          <w:szCs w:val="22"/>
        </w:rPr>
      </w:pPr>
    </w:p>
    <w:p w14:paraId="54EF04C5" w14:textId="77777777" w:rsidR="00FC600D" w:rsidRPr="00EB694D" w:rsidRDefault="00FC600D" w:rsidP="00FC600D">
      <w:pPr>
        <w:pStyle w:val="Textecourant"/>
        <w:rPr>
          <w:rFonts w:asciiTheme="minorHAnsi" w:hAnsiTheme="minorHAnsi" w:cstheme="minorHAnsi"/>
          <w:sz w:val="22"/>
          <w:szCs w:val="22"/>
        </w:rPr>
      </w:pPr>
      <w:r w:rsidRPr="00EB694D">
        <w:rPr>
          <w:rFonts w:asciiTheme="minorHAnsi" w:hAnsiTheme="minorHAnsi" w:cstheme="minorHAnsi"/>
          <w:b/>
          <w:sz w:val="22"/>
          <w:szCs w:val="22"/>
        </w:rPr>
        <w:t>L’objectif de la redistribution est de réduire les écarts de revenus.</w:t>
      </w:r>
      <w:r w:rsidRPr="00EB694D">
        <w:rPr>
          <w:rFonts w:asciiTheme="minorHAnsi" w:hAnsiTheme="minorHAnsi" w:cstheme="minorHAnsi"/>
          <w:sz w:val="22"/>
          <w:szCs w:val="22"/>
        </w:rPr>
        <w:t xml:space="preserve"> La répartition des revenus disponibles après le mécanisme de redistribution est donc </w:t>
      </w:r>
      <w:r w:rsidRPr="00EB694D">
        <w:rPr>
          <w:rFonts w:asciiTheme="minorHAnsi" w:hAnsiTheme="minorHAnsi" w:cstheme="minorHAnsi"/>
          <w:b/>
          <w:sz w:val="22"/>
          <w:szCs w:val="22"/>
        </w:rPr>
        <w:t>plus égalitaire</w:t>
      </w:r>
      <w:r w:rsidRPr="00EB694D">
        <w:rPr>
          <w:rFonts w:asciiTheme="minorHAnsi" w:hAnsiTheme="minorHAnsi" w:cstheme="minorHAnsi"/>
          <w:sz w:val="22"/>
          <w:szCs w:val="22"/>
        </w:rPr>
        <w:t xml:space="preserve"> que celle des revenus primaires. Le mécanisme de la redistribution permet ainsi de réduire les inégalités.</w:t>
      </w:r>
    </w:p>
    <w:p w14:paraId="7096DF9E" w14:textId="77777777" w:rsidR="00D063AB" w:rsidRPr="00FC600D" w:rsidRDefault="00D063AB" w:rsidP="00FC600D">
      <w:pPr>
        <w:pStyle w:val="Textecourant"/>
        <w:rPr>
          <w:rFonts w:asciiTheme="minorHAnsi" w:hAnsiTheme="minorHAnsi" w:cstheme="minorHAnsi"/>
          <w:sz w:val="20"/>
          <w:szCs w:val="20"/>
        </w:rPr>
      </w:pPr>
    </w:p>
    <w:p w14:paraId="670D995F" w14:textId="77777777" w:rsidR="00FC600D" w:rsidRPr="00D063AB" w:rsidRDefault="00FC600D" w:rsidP="00FC600D">
      <w:pPr>
        <w:pStyle w:val="Textecourant"/>
        <w:numPr>
          <w:ilvl w:val="0"/>
          <w:numId w:val="16"/>
        </w:numPr>
        <w:rPr>
          <w:color w:val="0070C0"/>
          <w:sz w:val="22"/>
          <w:szCs w:val="22"/>
          <w:u w:val="single"/>
        </w:rPr>
      </w:pPr>
      <w:r w:rsidRPr="00D063AB">
        <w:rPr>
          <w:color w:val="0070C0"/>
          <w:sz w:val="22"/>
          <w:szCs w:val="22"/>
          <w:u w:val="single"/>
        </w:rPr>
        <w:t>La fonction de régulation</w:t>
      </w:r>
    </w:p>
    <w:p w14:paraId="0FC1BDC9" w14:textId="77777777" w:rsidR="00D063AB" w:rsidRDefault="00D063AB" w:rsidP="00FC600D">
      <w:pPr>
        <w:pStyle w:val="Textecourant"/>
        <w:rPr>
          <w:rFonts w:asciiTheme="minorHAnsi" w:hAnsiTheme="minorHAnsi" w:cstheme="minorHAnsi"/>
          <w:sz w:val="20"/>
          <w:szCs w:val="20"/>
        </w:rPr>
      </w:pPr>
    </w:p>
    <w:p w14:paraId="169A8D8E" w14:textId="77777777" w:rsidR="00FC600D" w:rsidRPr="00EB694D" w:rsidRDefault="00FC600D" w:rsidP="00FC600D">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Le bon fonctionnement de l’économie nécessite </w:t>
      </w:r>
      <w:r w:rsidRPr="00EB694D">
        <w:rPr>
          <w:rFonts w:asciiTheme="minorHAnsi" w:hAnsiTheme="minorHAnsi" w:cstheme="minorHAnsi"/>
          <w:b/>
          <w:sz w:val="22"/>
          <w:szCs w:val="22"/>
        </w:rPr>
        <w:t xml:space="preserve">l’intervention de l’État pour lutter contre les déséquilibres </w:t>
      </w:r>
      <w:r w:rsidRPr="00EB694D">
        <w:rPr>
          <w:rFonts w:asciiTheme="minorHAnsi" w:hAnsiTheme="minorHAnsi" w:cstheme="minorHAnsi"/>
          <w:sz w:val="22"/>
          <w:szCs w:val="22"/>
        </w:rPr>
        <w:t xml:space="preserve">tels que le </w:t>
      </w:r>
      <w:r w:rsidRPr="00EB694D">
        <w:rPr>
          <w:rFonts w:asciiTheme="minorHAnsi" w:hAnsiTheme="minorHAnsi" w:cstheme="minorHAnsi"/>
          <w:b/>
          <w:i/>
          <w:sz w:val="22"/>
          <w:szCs w:val="22"/>
        </w:rPr>
        <w:t>chômage</w:t>
      </w:r>
      <w:r w:rsidRPr="00EB694D">
        <w:rPr>
          <w:rFonts w:asciiTheme="minorHAnsi" w:hAnsiTheme="minorHAnsi" w:cstheme="minorHAnsi"/>
          <w:sz w:val="22"/>
          <w:szCs w:val="22"/>
        </w:rPr>
        <w:t xml:space="preserve"> ou </w:t>
      </w:r>
      <w:r w:rsidRPr="00EB694D">
        <w:rPr>
          <w:rFonts w:asciiTheme="minorHAnsi" w:hAnsiTheme="minorHAnsi" w:cstheme="minorHAnsi"/>
          <w:b/>
          <w:i/>
          <w:sz w:val="22"/>
          <w:szCs w:val="22"/>
        </w:rPr>
        <w:t>l’inflation</w:t>
      </w:r>
      <w:r w:rsidRPr="00EB694D">
        <w:rPr>
          <w:rFonts w:asciiTheme="minorHAnsi" w:hAnsiTheme="minorHAnsi" w:cstheme="minorHAnsi"/>
          <w:sz w:val="22"/>
          <w:szCs w:val="22"/>
        </w:rPr>
        <w:t xml:space="preserve"> et pour réguler le niveau d’activité économique.</w:t>
      </w:r>
    </w:p>
    <w:p w14:paraId="423549A4" w14:textId="77777777" w:rsidR="0016607D" w:rsidRPr="00EB694D" w:rsidRDefault="0016607D" w:rsidP="00FC600D">
      <w:pPr>
        <w:pStyle w:val="Textecourant"/>
        <w:rPr>
          <w:rFonts w:asciiTheme="minorHAnsi" w:hAnsiTheme="minorHAnsi" w:cstheme="minorHAnsi"/>
          <w:b/>
          <w:sz w:val="22"/>
          <w:szCs w:val="22"/>
          <w:lang w:eastAsia="x-none"/>
        </w:rPr>
      </w:pPr>
    </w:p>
    <w:p w14:paraId="1156F63E" w14:textId="77777777" w:rsidR="00FC600D" w:rsidRPr="00EB694D" w:rsidRDefault="00FC600D" w:rsidP="00FC600D">
      <w:pPr>
        <w:pStyle w:val="Textecourant"/>
        <w:rPr>
          <w:rFonts w:asciiTheme="minorHAnsi" w:hAnsiTheme="minorHAnsi" w:cstheme="minorHAnsi"/>
          <w:sz w:val="22"/>
          <w:szCs w:val="22"/>
        </w:rPr>
      </w:pPr>
      <w:r w:rsidRPr="00EB694D">
        <w:rPr>
          <w:rFonts w:asciiTheme="minorHAnsi" w:hAnsiTheme="minorHAnsi" w:cstheme="minorHAnsi"/>
          <w:sz w:val="22"/>
          <w:szCs w:val="22"/>
        </w:rPr>
        <w:t>• </w:t>
      </w:r>
      <w:r w:rsidRPr="00EB694D">
        <w:rPr>
          <w:rFonts w:asciiTheme="minorHAnsi" w:hAnsiTheme="minorHAnsi" w:cstheme="minorHAnsi"/>
          <w:b/>
          <w:sz w:val="22"/>
          <w:szCs w:val="22"/>
          <w:u w:val="single"/>
        </w:rPr>
        <w:t>La lutte contre le chômage</w:t>
      </w:r>
      <w:r w:rsidRPr="00EB694D">
        <w:rPr>
          <w:rFonts w:asciiTheme="minorHAnsi" w:hAnsiTheme="minorHAnsi" w:cstheme="minorHAnsi"/>
          <w:sz w:val="22"/>
          <w:szCs w:val="22"/>
        </w:rPr>
        <w:t> : l’existence de chômage est le signe que la demande de travail (ou l’offre d’emploi) est inférieure à l’offre de travail (ou la demande d’emploi). Le marché du travail est donc en situation de déséquilibre.</w:t>
      </w:r>
    </w:p>
    <w:p w14:paraId="50315DF2" w14:textId="77777777" w:rsidR="0016607D" w:rsidRPr="00EB694D" w:rsidRDefault="0016607D" w:rsidP="00FC600D">
      <w:pPr>
        <w:pStyle w:val="Textecourant"/>
        <w:rPr>
          <w:rFonts w:asciiTheme="minorHAnsi" w:hAnsiTheme="minorHAnsi" w:cstheme="minorHAnsi"/>
          <w:sz w:val="22"/>
          <w:szCs w:val="22"/>
        </w:rPr>
      </w:pPr>
    </w:p>
    <w:p w14:paraId="10EDFA50" w14:textId="77777777" w:rsidR="00FC600D" w:rsidRPr="00EB694D" w:rsidRDefault="00FC600D" w:rsidP="00FC600D">
      <w:pPr>
        <w:pStyle w:val="Textecourant"/>
        <w:rPr>
          <w:rFonts w:asciiTheme="minorHAnsi" w:hAnsiTheme="minorHAnsi" w:cstheme="minorHAnsi"/>
          <w:sz w:val="22"/>
          <w:szCs w:val="22"/>
        </w:rPr>
      </w:pPr>
      <w:r w:rsidRPr="00EB694D">
        <w:rPr>
          <w:rFonts w:asciiTheme="minorHAnsi" w:hAnsiTheme="minorHAnsi" w:cstheme="minorHAnsi"/>
          <w:sz w:val="22"/>
          <w:szCs w:val="22"/>
        </w:rPr>
        <w:t>• </w:t>
      </w:r>
      <w:r w:rsidRPr="00EB694D">
        <w:rPr>
          <w:rFonts w:asciiTheme="minorHAnsi" w:hAnsiTheme="minorHAnsi" w:cstheme="minorHAnsi"/>
          <w:b/>
          <w:sz w:val="22"/>
          <w:szCs w:val="22"/>
          <w:u w:val="single"/>
        </w:rPr>
        <w:t>La lutte contre l’inflation</w:t>
      </w:r>
      <w:r w:rsidRPr="00EB694D">
        <w:rPr>
          <w:rFonts w:asciiTheme="minorHAnsi" w:hAnsiTheme="minorHAnsi" w:cstheme="minorHAnsi"/>
          <w:sz w:val="22"/>
          <w:szCs w:val="22"/>
        </w:rPr>
        <w:t xml:space="preserve"> : une inflation (augmentation durable et générale des prix) trop forte conduit au renchérissement des produits fabriqués en France. Ceux-ci deviennent </w:t>
      </w:r>
      <w:r w:rsidRPr="00EB694D">
        <w:rPr>
          <w:rFonts w:asciiTheme="minorHAnsi" w:hAnsiTheme="minorHAnsi" w:cstheme="minorHAnsi"/>
          <w:i/>
          <w:sz w:val="22"/>
          <w:szCs w:val="22"/>
        </w:rPr>
        <w:t>plus chers, donc moins attractifs</w:t>
      </w:r>
      <w:r w:rsidRPr="00EB694D">
        <w:rPr>
          <w:rFonts w:asciiTheme="minorHAnsi" w:hAnsiTheme="minorHAnsi" w:cstheme="minorHAnsi"/>
          <w:sz w:val="22"/>
          <w:szCs w:val="22"/>
        </w:rPr>
        <w:t xml:space="preserve"> aussi bien à l’extérieur de la France qu’à l’intérieur, comparativement aux prix des produits étrangers importés. Le ralentissement de l’activité et une augmentation du chômage peuvent en être les conséquences.</w:t>
      </w:r>
    </w:p>
    <w:p w14:paraId="14A88A09" w14:textId="77777777" w:rsidR="0016607D" w:rsidRPr="00EB694D" w:rsidRDefault="0016607D" w:rsidP="00FC600D">
      <w:pPr>
        <w:pStyle w:val="Textecourant"/>
        <w:rPr>
          <w:rFonts w:asciiTheme="minorHAnsi" w:hAnsiTheme="minorHAnsi" w:cstheme="minorHAnsi"/>
          <w:sz w:val="22"/>
          <w:szCs w:val="22"/>
        </w:rPr>
      </w:pPr>
    </w:p>
    <w:p w14:paraId="20C42CE0" w14:textId="77777777" w:rsidR="00FC600D" w:rsidRPr="00EB694D" w:rsidRDefault="0016607D" w:rsidP="00FC600D">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De ce fait, </w:t>
      </w:r>
      <w:r w:rsidR="00FC600D" w:rsidRPr="00EB694D">
        <w:rPr>
          <w:rFonts w:asciiTheme="minorHAnsi" w:hAnsiTheme="minorHAnsi" w:cstheme="minorHAnsi"/>
          <w:sz w:val="22"/>
          <w:szCs w:val="22"/>
        </w:rPr>
        <w:t xml:space="preserve">une faible activité peut conduire à du chômage, </w:t>
      </w:r>
      <w:r w:rsidRPr="00EB694D">
        <w:rPr>
          <w:rFonts w:asciiTheme="minorHAnsi" w:hAnsiTheme="minorHAnsi" w:cstheme="minorHAnsi"/>
          <w:sz w:val="22"/>
          <w:szCs w:val="22"/>
        </w:rPr>
        <w:t>de même qu’une</w:t>
      </w:r>
      <w:r w:rsidR="00FC600D" w:rsidRPr="00EB694D">
        <w:rPr>
          <w:rFonts w:asciiTheme="minorHAnsi" w:hAnsiTheme="minorHAnsi" w:cstheme="minorHAnsi"/>
          <w:sz w:val="22"/>
          <w:szCs w:val="22"/>
        </w:rPr>
        <w:t xml:space="preserve"> forte activité, quant à elle, peut se traduire par un déséquilibre sur le marché des biens et services avec un excès de la demande par rapport à l’offre, créant des tensions inflationnistes.</w:t>
      </w:r>
    </w:p>
    <w:p w14:paraId="20FA4A4B" w14:textId="77777777" w:rsidR="0016607D" w:rsidRPr="00EB694D" w:rsidRDefault="0016607D" w:rsidP="00FC600D">
      <w:pPr>
        <w:pStyle w:val="Textecourant"/>
        <w:rPr>
          <w:rFonts w:asciiTheme="minorHAnsi" w:hAnsiTheme="minorHAnsi" w:cstheme="minorHAnsi"/>
          <w:sz w:val="22"/>
          <w:szCs w:val="22"/>
        </w:rPr>
      </w:pPr>
    </w:p>
    <w:p w14:paraId="3D00EC93" w14:textId="77777777" w:rsidR="00FC600D" w:rsidRPr="00EB694D" w:rsidRDefault="00FC600D" w:rsidP="00FC600D">
      <w:pPr>
        <w:pStyle w:val="Textecourant"/>
        <w:rPr>
          <w:rFonts w:asciiTheme="minorHAnsi" w:hAnsiTheme="minorHAnsi" w:cstheme="minorHAnsi"/>
          <w:sz w:val="22"/>
          <w:szCs w:val="22"/>
        </w:rPr>
      </w:pPr>
      <w:r w:rsidRPr="00EB694D">
        <w:rPr>
          <w:rFonts w:asciiTheme="minorHAnsi" w:hAnsiTheme="minorHAnsi" w:cstheme="minorHAnsi"/>
          <w:sz w:val="22"/>
          <w:szCs w:val="22"/>
        </w:rPr>
        <w:t>L’intervention de l’État consiste</w:t>
      </w:r>
      <w:r w:rsidR="0016607D" w:rsidRPr="00EB694D">
        <w:rPr>
          <w:rFonts w:asciiTheme="minorHAnsi" w:hAnsiTheme="minorHAnsi" w:cstheme="minorHAnsi"/>
          <w:sz w:val="22"/>
          <w:szCs w:val="22"/>
        </w:rPr>
        <w:t xml:space="preserve"> donc</w:t>
      </w:r>
      <w:r w:rsidRPr="00EB694D">
        <w:rPr>
          <w:rFonts w:asciiTheme="minorHAnsi" w:hAnsiTheme="minorHAnsi" w:cstheme="minorHAnsi"/>
          <w:sz w:val="22"/>
          <w:szCs w:val="22"/>
        </w:rPr>
        <w:t xml:space="preserve"> à </w:t>
      </w:r>
      <w:r w:rsidR="0016607D" w:rsidRPr="00EB694D">
        <w:rPr>
          <w:rFonts w:asciiTheme="minorHAnsi" w:hAnsiTheme="minorHAnsi" w:cstheme="minorHAnsi"/>
          <w:sz w:val="22"/>
          <w:szCs w:val="22"/>
        </w:rPr>
        <w:t>résorber c</w:t>
      </w:r>
      <w:r w:rsidRPr="00EB694D">
        <w:rPr>
          <w:rFonts w:asciiTheme="minorHAnsi" w:hAnsiTheme="minorHAnsi" w:cstheme="minorHAnsi"/>
          <w:sz w:val="22"/>
          <w:szCs w:val="22"/>
        </w:rPr>
        <w:t>es déséquilibres sur les marchés dans le but de soutenir l’activité économique</w:t>
      </w:r>
      <w:r w:rsidR="0016607D" w:rsidRPr="00EB694D">
        <w:rPr>
          <w:rFonts w:asciiTheme="minorHAnsi" w:hAnsiTheme="minorHAnsi" w:cstheme="minorHAnsi"/>
          <w:sz w:val="22"/>
          <w:szCs w:val="22"/>
        </w:rPr>
        <w:t xml:space="preserve"> en jouant</w:t>
      </w:r>
      <w:r w:rsidRPr="00EB694D">
        <w:rPr>
          <w:rFonts w:asciiTheme="minorHAnsi" w:hAnsiTheme="minorHAnsi" w:cstheme="minorHAnsi"/>
          <w:b/>
          <w:sz w:val="22"/>
          <w:szCs w:val="22"/>
        </w:rPr>
        <w:t xml:space="preserve"> un rôle de régulateur </w:t>
      </w:r>
      <w:r w:rsidR="0016607D" w:rsidRPr="00EB694D">
        <w:rPr>
          <w:rFonts w:asciiTheme="minorHAnsi" w:hAnsiTheme="minorHAnsi" w:cstheme="minorHAnsi"/>
          <w:sz w:val="22"/>
          <w:szCs w:val="22"/>
        </w:rPr>
        <w:t>de l’économie et impose des réglementations aux agents économiques (ex : baisse des taux d’intérêt de l’emprunt, réduction des cotisations patronales sur certaines embauches).</w:t>
      </w:r>
    </w:p>
    <w:p w14:paraId="67808842" w14:textId="77777777" w:rsidR="00FC600D" w:rsidRPr="003457A8" w:rsidRDefault="00FC600D" w:rsidP="00523281">
      <w:pPr>
        <w:pStyle w:val="Textecourant"/>
        <w:rPr>
          <w:rFonts w:asciiTheme="minorHAnsi" w:hAnsiTheme="minorHAnsi" w:cstheme="minorHAnsi"/>
          <w:sz w:val="20"/>
          <w:szCs w:val="20"/>
        </w:rPr>
      </w:pPr>
    </w:p>
    <w:p w14:paraId="48F84968" w14:textId="77777777" w:rsidR="00523281" w:rsidRPr="00CF5792" w:rsidRDefault="00B656D2" w:rsidP="00CF5792">
      <w:pPr>
        <w:pStyle w:val="Paragraphedeliste"/>
        <w:numPr>
          <w:ilvl w:val="0"/>
          <w:numId w:val="2"/>
        </w:numPr>
        <w:rPr>
          <w:b/>
          <w:u w:val="single"/>
        </w:rPr>
      </w:pPr>
      <w:r w:rsidRPr="00CF5792">
        <w:rPr>
          <w:b/>
          <w:u w:val="single"/>
        </w:rPr>
        <w:t xml:space="preserve">Les </w:t>
      </w:r>
      <w:r w:rsidR="00E7525D">
        <w:rPr>
          <w:b/>
          <w:u w:val="single"/>
        </w:rPr>
        <w:t>politiques économiques et leurs finalités</w:t>
      </w:r>
    </w:p>
    <w:p w14:paraId="7824F72A" w14:textId="77777777" w:rsidR="0016607D" w:rsidRDefault="0016607D" w:rsidP="00B656D2">
      <w:pPr>
        <w:pStyle w:val="Textecourant"/>
        <w:rPr>
          <w:rFonts w:asciiTheme="minorHAnsi" w:hAnsiTheme="minorHAnsi" w:cstheme="minorHAnsi"/>
          <w:sz w:val="20"/>
          <w:szCs w:val="20"/>
        </w:rPr>
      </w:pPr>
    </w:p>
    <w:p w14:paraId="3D2B0509" w14:textId="77777777" w:rsidR="00B656D2" w:rsidRPr="00EB694D" w:rsidRDefault="00FF56B5" w:rsidP="00B656D2">
      <w:pPr>
        <w:pStyle w:val="Textecourant"/>
        <w:rPr>
          <w:rFonts w:asciiTheme="minorHAnsi" w:hAnsiTheme="minorHAnsi" w:cstheme="minorHAnsi"/>
          <w:sz w:val="22"/>
          <w:szCs w:val="22"/>
        </w:rPr>
      </w:pPr>
      <w:r w:rsidRPr="00EB694D">
        <w:rPr>
          <w:rFonts w:asciiTheme="minorHAnsi" w:hAnsiTheme="minorHAnsi" w:cstheme="minorHAnsi"/>
          <w:sz w:val="22"/>
          <w:szCs w:val="22"/>
        </w:rPr>
        <w:t>L’action de l’État est guidée par les choix de politique économique pour atteindre des objectifs à court terme, dans le cadre de la politique conjoncturelle, et à plus long terme, en matière de politique structurelle, tout en respectant l’environnement.</w:t>
      </w:r>
    </w:p>
    <w:p w14:paraId="366D10FF" w14:textId="77777777" w:rsidR="0016607D" w:rsidRPr="00A8724F" w:rsidRDefault="0016607D" w:rsidP="00B656D2">
      <w:pPr>
        <w:pStyle w:val="Textecourant"/>
        <w:rPr>
          <w:rFonts w:asciiTheme="minorHAnsi" w:hAnsiTheme="minorHAnsi"/>
          <w:sz w:val="22"/>
          <w:szCs w:val="22"/>
        </w:rPr>
      </w:pPr>
    </w:p>
    <w:p w14:paraId="1131E19A" w14:textId="77777777" w:rsidR="00527E28" w:rsidRPr="00A8724F" w:rsidRDefault="00527E28" w:rsidP="00CF5792">
      <w:pPr>
        <w:pStyle w:val="Textecourant"/>
        <w:numPr>
          <w:ilvl w:val="0"/>
          <w:numId w:val="22"/>
        </w:numPr>
        <w:rPr>
          <w:b/>
          <w:i/>
          <w:sz w:val="22"/>
          <w:szCs w:val="22"/>
        </w:rPr>
      </w:pPr>
      <w:r w:rsidRPr="00A8724F">
        <w:rPr>
          <w:b/>
          <w:i/>
          <w:sz w:val="22"/>
          <w:szCs w:val="22"/>
        </w:rPr>
        <w:t>Finalités et obje</w:t>
      </w:r>
      <w:r w:rsidR="0016607D" w:rsidRPr="00A8724F">
        <w:rPr>
          <w:b/>
          <w:i/>
          <w:sz w:val="22"/>
          <w:szCs w:val="22"/>
        </w:rPr>
        <w:t>ctifs des politiques économiques</w:t>
      </w:r>
    </w:p>
    <w:p w14:paraId="41A8980D" w14:textId="77777777" w:rsidR="0016607D" w:rsidRDefault="0016607D" w:rsidP="00527E28">
      <w:pPr>
        <w:rPr>
          <w:sz w:val="20"/>
          <w:szCs w:val="20"/>
        </w:rPr>
      </w:pPr>
    </w:p>
    <w:p w14:paraId="7BDE1305" w14:textId="77777777" w:rsidR="0016607D" w:rsidRPr="00EB694D" w:rsidRDefault="00527E28" w:rsidP="00527E28">
      <w:pPr>
        <w:rPr>
          <w:b/>
          <w:sz w:val="22"/>
          <w:szCs w:val="22"/>
        </w:rPr>
      </w:pPr>
      <w:r w:rsidRPr="00EB694D">
        <w:rPr>
          <w:b/>
          <w:sz w:val="22"/>
          <w:szCs w:val="22"/>
        </w:rPr>
        <w:t>La politique économique est l’ensemble des moyens utilisés par l’</w:t>
      </w:r>
      <w:r w:rsidR="0016607D" w:rsidRPr="00EB694D">
        <w:rPr>
          <w:b/>
          <w:sz w:val="22"/>
          <w:szCs w:val="22"/>
        </w:rPr>
        <w:t>État</w:t>
      </w:r>
      <w:r w:rsidRPr="00EB694D">
        <w:rPr>
          <w:b/>
          <w:sz w:val="22"/>
          <w:szCs w:val="22"/>
        </w:rPr>
        <w:t xml:space="preserve"> pour stimuler, freiner ou réguler l’activité économique. </w:t>
      </w:r>
    </w:p>
    <w:p w14:paraId="118CA107" w14:textId="77777777" w:rsidR="0016607D" w:rsidRPr="00EB694D" w:rsidRDefault="0016607D" w:rsidP="00527E28">
      <w:pPr>
        <w:rPr>
          <w:sz w:val="22"/>
          <w:szCs w:val="22"/>
        </w:rPr>
      </w:pPr>
    </w:p>
    <w:p w14:paraId="5B0A46E8" w14:textId="77777777" w:rsidR="00527E28" w:rsidRPr="00EB694D" w:rsidRDefault="0016607D" w:rsidP="00527E28">
      <w:pPr>
        <w:rPr>
          <w:sz w:val="22"/>
          <w:szCs w:val="22"/>
        </w:rPr>
      </w:pPr>
      <w:r w:rsidRPr="00EB694D">
        <w:rPr>
          <w:sz w:val="22"/>
          <w:szCs w:val="22"/>
        </w:rPr>
        <w:t xml:space="preserve">Elle </w:t>
      </w:r>
      <w:r w:rsidR="00527E28" w:rsidRPr="00EB694D">
        <w:rPr>
          <w:sz w:val="22"/>
          <w:szCs w:val="22"/>
        </w:rPr>
        <w:t xml:space="preserve">s’intéresse à l’activité économique et </w:t>
      </w:r>
      <w:r w:rsidR="00527E28" w:rsidRPr="00EB694D">
        <w:rPr>
          <w:b/>
          <w:sz w:val="22"/>
          <w:szCs w:val="22"/>
        </w:rPr>
        <w:t>cherche à réduire les déséquilibres</w:t>
      </w:r>
      <w:r w:rsidR="00527E28" w:rsidRPr="00EB694D">
        <w:rPr>
          <w:sz w:val="22"/>
          <w:szCs w:val="22"/>
        </w:rPr>
        <w:t xml:space="preserve"> (chômage, inflation, déficit extérieur) ou à </w:t>
      </w:r>
      <w:r w:rsidR="00527E28" w:rsidRPr="00EB694D">
        <w:rPr>
          <w:b/>
          <w:sz w:val="22"/>
          <w:szCs w:val="22"/>
        </w:rPr>
        <w:t>accélérer la croissance</w:t>
      </w:r>
      <w:r w:rsidR="00527E28" w:rsidRPr="00EB694D">
        <w:rPr>
          <w:sz w:val="22"/>
          <w:szCs w:val="22"/>
        </w:rPr>
        <w:t>.</w:t>
      </w:r>
    </w:p>
    <w:p w14:paraId="344F296B" w14:textId="77777777" w:rsidR="0016607D" w:rsidRPr="00EB694D" w:rsidRDefault="0016607D" w:rsidP="00527E28">
      <w:pPr>
        <w:jc w:val="both"/>
        <w:rPr>
          <w:sz w:val="22"/>
          <w:szCs w:val="22"/>
        </w:rPr>
      </w:pPr>
    </w:p>
    <w:p w14:paraId="5BF4C05E" w14:textId="77777777" w:rsidR="00527E28" w:rsidRPr="00EB694D" w:rsidRDefault="00527E28" w:rsidP="00527E28">
      <w:pPr>
        <w:jc w:val="both"/>
        <w:rPr>
          <w:sz w:val="22"/>
          <w:szCs w:val="22"/>
        </w:rPr>
      </w:pPr>
      <w:r w:rsidRPr="00EB694D">
        <w:rPr>
          <w:sz w:val="22"/>
          <w:szCs w:val="22"/>
        </w:rPr>
        <w:lastRenderedPageBreak/>
        <w:t>La p</w:t>
      </w:r>
      <w:r w:rsidR="0016607D" w:rsidRPr="00EB694D">
        <w:rPr>
          <w:sz w:val="22"/>
          <w:szCs w:val="22"/>
        </w:rPr>
        <w:t>olitique économique poursuit plusieurs</w:t>
      </w:r>
      <w:r w:rsidRPr="00EB694D">
        <w:rPr>
          <w:sz w:val="22"/>
          <w:szCs w:val="22"/>
        </w:rPr>
        <w:t xml:space="preserve"> </w:t>
      </w:r>
      <w:r w:rsidRPr="00EB694D">
        <w:rPr>
          <w:b/>
          <w:i/>
          <w:sz w:val="22"/>
          <w:szCs w:val="22"/>
        </w:rPr>
        <w:t>finalités</w:t>
      </w:r>
      <w:r w:rsidRPr="00EB694D">
        <w:rPr>
          <w:sz w:val="22"/>
          <w:szCs w:val="22"/>
        </w:rPr>
        <w:t xml:space="preserve"> (p</w:t>
      </w:r>
      <w:r w:rsidRPr="00EB694D">
        <w:rPr>
          <w:i/>
          <w:sz w:val="22"/>
          <w:szCs w:val="22"/>
        </w:rPr>
        <w:t>ar exemple, améliorer la justice sociale, les conditions de vie, protéger l’environnement, …</w:t>
      </w:r>
      <w:r w:rsidRPr="00EB694D">
        <w:rPr>
          <w:sz w:val="22"/>
          <w:szCs w:val="22"/>
        </w:rPr>
        <w:t xml:space="preserve">) et des </w:t>
      </w:r>
      <w:r w:rsidRPr="00EB694D">
        <w:rPr>
          <w:b/>
          <w:i/>
          <w:sz w:val="22"/>
          <w:szCs w:val="22"/>
        </w:rPr>
        <w:t>objectifs</w:t>
      </w:r>
      <w:r w:rsidRPr="00EB694D">
        <w:rPr>
          <w:sz w:val="22"/>
          <w:szCs w:val="22"/>
        </w:rPr>
        <w:t xml:space="preserve"> que l’on peut globalement résumer à 4 principaux :</w:t>
      </w:r>
    </w:p>
    <w:p w14:paraId="5784AF76" w14:textId="77777777" w:rsidR="0016607D" w:rsidRPr="00EB694D" w:rsidRDefault="0016607D" w:rsidP="00527E28">
      <w:pPr>
        <w:jc w:val="both"/>
        <w:rPr>
          <w:sz w:val="22"/>
          <w:szCs w:val="22"/>
        </w:rPr>
      </w:pPr>
    </w:p>
    <w:p w14:paraId="184C2F7D" w14:textId="77777777" w:rsidR="00527E28" w:rsidRPr="00EB694D" w:rsidRDefault="00527E28" w:rsidP="00527E28">
      <w:pPr>
        <w:numPr>
          <w:ilvl w:val="0"/>
          <w:numId w:val="21"/>
        </w:numPr>
        <w:jc w:val="both"/>
        <w:rPr>
          <w:sz w:val="22"/>
          <w:szCs w:val="22"/>
        </w:rPr>
      </w:pPr>
      <w:r w:rsidRPr="00EB694D">
        <w:rPr>
          <w:sz w:val="22"/>
          <w:szCs w:val="22"/>
        </w:rPr>
        <w:t xml:space="preserve">Améliorer la </w:t>
      </w:r>
      <w:r w:rsidRPr="00EB694D">
        <w:rPr>
          <w:b/>
          <w:sz w:val="22"/>
          <w:szCs w:val="22"/>
        </w:rPr>
        <w:t>croissance</w:t>
      </w:r>
      <w:r w:rsidRPr="00EB694D">
        <w:rPr>
          <w:sz w:val="22"/>
          <w:szCs w:val="22"/>
        </w:rPr>
        <w:t xml:space="preserve"> (en favorisant la hausse du PIB nécessaire à l’emploi et au développement économique et social du pays)</w:t>
      </w:r>
    </w:p>
    <w:p w14:paraId="3DC69E49" w14:textId="77777777" w:rsidR="00527E28" w:rsidRPr="00EB694D" w:rsidRDefault="00527E28" w:rsidP="00527E28">
      <w:pPr>
        <w:numPr>
          <w:ilvl w:val="0"/>
          <w:numId w:val="21"/>
        </w:numPr>
        <w:jc w:val="both"/>
        <w:rPr>
          <w:sz w:val="22"/>
          <w:szCs w:val="22"/>
        </w:rPr>
      </w:pPr>
      <w:r w:rsidRPr="00EB694D">
        <w:rPr>
          <w:sz w:val="22"/>
          <w:szCs w:val="22"/>
        </w:rPr>
        <w:t xml:space="preserve">Favoriser le </w:t>
      </w:r>
      <w:r w:rsidRPr="00EB694D">
        <w:rPr>
          <w:b/>
          <w:sz w:val="22"/>
          <w:szCs w:val="22"/>
        </w:rPr>
        <w:t>plein emploi</w:t>
      </w:r>
      <w:r w:rsidRPr="00EB694D">
        <w:rPr>
          <w:sz w:val="22"/>
          <w:szCs w:val="22"/>
        </w:rPr>
        <w:t xml:space="preserve"> (et réduire significativement le chômage)</w:t>
      </w:r>
    </w:p>
    <w:p w14:paraId="07B32220" w14:textId="77777777" w:rsidR="00527E28" w:rsidRPr="00EB694D" w:rsidRDefault="00527E28" w:rsidP="00527E28">
      <w:pPr>
        <w:numPr>
          <w:ilvl w:val="0"/>
          <w:numId w:val="21"/>
        </w:numPr>
        <w:jc w:val="both"/>
        <w:rPr>
          <w:sz w:val="22"/>
          <w:szCs w:val="22"/>
        </w:rPr>
      </w:pPr>
      <w:r w:rsidRPr="00EB694D">
        <w:rPr>
          <w:sz w:val="22"/>
          <w:szCs w:val="22"/>
        </w:rPr>
        <w:t xml:space="preserve">Assurer la </w:t>
      </w:r>
      <w:r w:rsidRPr="00EB694D">
        <w:rPr>
          <w:b/>
          <w:sz w:val="22"/>
          <w:szCs w:val="22"/>
        </w:rPr>
        <w:t>stabilité des prix</w:t>
      </w:r>
      <w:r w:rsidRPr="00EB694D">
        <w:rPr>
          <w:sz w:val="22"/>
          <w:szCs w:val="22"/>
        </w:rPr>
        <w:t xml:space="preserve"> (en limitant l’inflation)</w:t>
      </w:r>
    </w:p>
    <w:p w14:paraId="7E30E3AA" w14:textId="77777777" w:rsidR="00527E28" w:rsidRPr="00EB694D" w:rsidRDefault="00527E28" w:rsidP="00527E28">
      <w:pPr>
        <w:numPr>
          <w:ilvl w:val="0"/>
          <w:numId w:val="21"/>
        </w:numPr>
        <w:jc w:val="both"/>
        <w:rPr>
          <w:sz w:val="22"/>
          <w:szCs w:val="22"/>
        </w:rPr>
      </w:pPr>
      <w:r w:rsidRPr="00EB694D">
        <w:rPr>
          <w:sz w:val="22"/>
          <w:szCs w:val="22"/>
        </w:rPr>
        <w:t xml:space="preserve">Assurer </w:t>
      </w:r>
      <w:r w:rsidRPr="00EB694D">
        <w:rPr>
          <w:b/>
          <w:sz w:val="22"/>
          <w:szCs w:val="22"/>
        </w:rPr>
        <w:t>l’équilibre extérieur</w:t>
      </w:r>
      <w:r w:rsidRPr="00EB694D">
        <w:rPr>
          <w:sz w:val="22"/>
          <w:szCs w:val="22"/>
        </w:rPr>
        <w:t xml:space="preserve"> (en améliorant le solde de la balance commerciale (</w:t>
      </w:r>
      <w:proofErr w:type="spellStart"/>
      <w:r w:rsidRPr="00EB694D">
        <w:rPr>
          <w:sz w:val="22"/>
          <w:szCs w:val="22"/>
        </w:rPr>
        <w:t>Exp-Imp</w:t>
      </w:r>
      <w:proofErr w:type="spellEnd"/>
      <w:r w:rsidRPr="00EB694D">
        <w:rPr>
          <w:sz w:val="22"/>
          <w:szCs w:val="22"/>
        </w:rPr>
        <w:t>//</w:t>
      </w:r>
      <w:proofErr w:type="gramStart"/>
      <w:r w:rsidRPr="00EB694D">
        <w:rPr>
          <w:sz w:val="22"/>
          <w:szCs w:val="22"/>
        </w:rPr>
        <w:t>PIB)X</w:t>
      </w:r>
      <w:proofErr w:type="gramEnd"/>
      <w:r w:rsidRPr="00EB694D">
        <w:rPr>
          <w:sz w:val="22"/>
          <w:szCs w:val="22"/>
        </w:rPr>
        <w:t>100))</w:t>
      </w:r>
    </w:p>
    <w:p w14:paraId="349AD9E2" w14:textId="77777777" w:rsidR="0016607D" w:rsidRDefault="00BE5B64" w:rsidP="00527E28">
      <w:pPr>
        <w:jc w:val="both"/>
        <w:rPr>
          <w:sz w:val="20"/>
          <w:szCs w:val="20"/>
        </w:rPr>
      </w:pPr>
      <w:r>
        <w:rPr>
          <w:noProof/>
          <w:sz w:val="20"/>
          <w:szCs w:val="20"/>
          <w:lang w:eastAsia="fr-FR"/>
        </w:rPr>
        <w:drawing>
          <wp:anchor distT="0" distB="0" distL="114300" distR="114300" simplePos="0" relativeHeight="251661312" behindDoc="1" locked="0" layoutInCell="1" allowOverlap="1" wp14:anchorId="0BC7FDBB" wp14:editId="51C4F4C0">
            <wp:simplePos x="0" y="0"/>
            <wp:positionH relativeFrom="column">
              <wp:posOffset>-472440</wp:posOffset>
            </wp:positionH>
            <wp:positionV relativeFrom="paragraph">
              <wp:posOffset>130438</wp:posOffset>
            </wp:positionV>
            <wp:extent cx="410400" cy="4104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oint auteur.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400" cy="410400"/>
                    </a:xfrm>
                    <a:prstGeom prst="rect">
                      <a:avLst/>
                    </a:prstGeom>
                  </pic:spPr>
                </pic:pic>
              </a:graphicData>
            </a:graphic>
            <wp14:sizeRelH relativeFrom="margin">
              <wp14:pctWidth>0</wp14:pctWidth>
            </wp14:sizeRelH>
            <wp14:sizeRelV relativeFrom="margin">
              <wp14:pctHeight>0</wp14:pctHeight>
            </wp14:sizeRelV>
          </wp:anchor>
        </w:drawing>
      </w:r>
    </w:p>
    <w:p w14:paraId="33A586F3" w14:textId="77777777" w:rsidR="00527E28" w:rsidRPr="00EB694D" w:rsidRDefault="00527E28" w:rsidP="00527E28">
      <w:pPr>
        <w:jc w:val="both"/>
        <w:rPr>
          <w:sz w:val="22"/>
          <w:szCs w:val="22"/>
        </w:rPr>
      </w:pPr>
      <w:r w:rsidRPr="00EB694D">
        <w:rPr>
          <w:sz w:val="22"/>
          <w:szCs w:val="22"/>
        </w:rPr>
        <w:t xml:space="preserve">Ces 4 objectifs ont été représentés par l’économiste britannique </w:t>
      </w:r>
      <w:r w:rsidRPr="00EB694D">
        <w:rPr>
          <w:b/>
          <w:sz w:val="22"/>
          <w:szCs w:val="22"/>
        </w:rPr>
        <w:t>Nicholas Kaldor</w:t>
      </w:r>
      <w:r w:rsidRPr="00EB694D">
        <w:rPr>
          <w:sz w:val="22"/>
          <w:szCs w:val="22"/>
        </w:rPr>
        <w:t xml:space="preserve"> dans un schéma appelé « </w:t>
      </w:r>
      <w:r w:rsidRPr="00EB694D">
        <w:rPr>
          <w:b/>
          <w:sz w:val="22"/>
          <w:szCs w:val="22"/>
        </w:rPr>
        <w:t>le carré magique</w:t>
      </w:r>
      <w:r w:rsidRPr="00EB694D">
        <w:rPr>
          <w:sz w:val="22"/>
          <w:szCs w:val="22"/>
        </w:rPr>
        <w:t xml:space="preserve"> » illustrant une </w:t>
      </w:r>
      <w:r w:rsidRPr="00EB694D">
        <w:rPr>
          <w:b/>
          <w:sz w:val="22"/>
          <w:szCs w:val="22"/>
        </w:rPr>
        <w:t>situation économique idéale</w:t>
      </w:r>
      <w:r w:rsidRPr="00EB694D">
        <w:rPr>
          <w:sz w:val="22"/>
          <w:szCs w:val="22"/>
        </w:rPr>
        <w:t>.</w:t>
      </w:r>
    </w:p>
    <w:p w14:paraId="7036D591" w14:textId="77777777" w:rsidR="00850F78" w:rsidRPr="0016607D" w:rsidRDefault="00850F78" w:rsidP="00B656D2">
      <w:pPr>
        <w:pStyle w:val="Textecourant"/>
        <w:rPr>
          <w:rFonts w:asciiTheme="minorHAnsi" w:hAnsiTheme="minorHAnsi"/>
          <w:sz w:val="20"/>
          <w:szCs w:val="20"/>
        </w:rPr>
      </w:pPr>
    </w:p>
    <w:p w14:paraId="02AC0BD9" w14:textId="77777777" w:rsidR="001F730A" w:rsidRPr="004F7A44" w:rsidRDefault="00527E28" w:rsidP="00E43A48">
      <w:pPr>
        <w:pStyle w:val="StyleTextecourant"/>
        <w:rPr>
          <w:rFonts w:asciiTheme="minorHAnsi" w:hAnsiTheme="minorHAnsi"/>
          <w:sz w:val="22"/>
          <w:szCs w:val="22"/>
        </w:rPr>
      </w:pPr>
      <w:r>
        <w:rPr>
          <w:noProof/>
        </w:rPr>
        <w:drawing>
          <wp:inline distT="0" distB="0" distL="0" distR="0" wp14:anchorId="2CF8AA25" wp14:editId="5AA42448">
            <wp:extent cx="4659776" cy="2562650"/>
            <wp:effectExtent l="0" t="0" r="1270" b="3175"/>
            <wp:docPr id="1" name="Image 1" descr="3180445A"/>
            <wp:cNvGraphicFramePr/>
            <a:graphic xmlns:a="http://schemas.openxmlformats.org/drawingml/2006/main">
              <a:graphicData uri="http://schemas.openxmlformats.org/drawingml/2006/picture">
                <pic:pic xmlns:pic="http://schemas.openxmlformats.org/drawingml/2006/picture">
                  <pic:nvPicPr>
                    <pic:cNvPr id="1" name="Image 1" descr="3180445A"/>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3690" cy="2570302"/>
                    </a:xfrm>
                    <a:prstGeom prst="rect">
                      <a:avLst/>
                    </a:prstGeom>
                    <a:noFill/>
                    <a:ln>
                      <a:noFill/>
                    </a:ln>
                  </pic:spPr>
                </pic:pic>
              </a:graphicData>
            </a:graphic>
          </wp:inline>
        </w:drawing>
      </w:r>
    </w:p>
    <w:p w14:paraId="1D4F342A" w14:textId="77777777" w:rsidR="00CF5792" w:rsidRPr="00CA3DCF" w:rsidRDefault="00E43A48" w:rsidP="00896232">
      <w:pPr>
        <w:pStyle w:val="NormalWeb"/>
        <w:spacing w:before="0" w:beforeAutospacing="0" w:after="0" w:afterAutospacing="0"/>
        <w:rPr>
          <w:rFonts w:asciiTheme="minorHAnsi" w:hAnsiTheme="minorHAnsi"/>
          <w:b/>
          <w:color w:val="FFC000"/>
          <w:sz w:val="20"/>
          <w:szCs w:val="20"/>
        </w:rPr>
      </w:pPr>
      <w:r w:rsidRPr="00CA3DCF">
        <w:rPr>
          <w:rFonts w:asciiTheme="minorHAnsi" w:hAnsiTheme="minorHAnsi"/>
          <w:b/>
          <w:color w:val="FFC000"/>
          <w:sz w:val="20"/>
          <w:szCs w:val="20"/>
        </w:rPr>
        <w:t>Exe</w:t>
      </w:r>
      <w:r w:rsidR="008F2193">
        <w:rPr>
          <w:rFonts w:asciiTheme="minorHAnsi" w:hAnsiTheme="minorHAnsi"/>
          <w:b/>
          <w:color w:val="FFC000"/>
          <w:sz w:val="20"/>
          <w:szCs w:val="20"/>
        </w:rPr>
        <w:t>rcice avec les chiffres actuels</w:t>
      </w:r>
    </w:p>
    <w:p w14:paraId="0290E8CF" w14:textId="77777777" w:rsidR="00E43A48" w:rsidRPr="00EB694D" w:rsidRDefault="00E43A48" w:rsidP="00E43A48">
      <w:pPr>
        <w:jc w:val="both"/>
        <w:rPr>
          <w:sz w:val="22"/>
          <w:szCs w:val="22"/>
        </w:rPr>
      </w:pPr>
      <w:r w:rsidRPr="00EB694D">
        <w:rPr>
          <w:sz w:val="22"/>
          <w:szCs w:val="22"/>
        </w:rPr>
        <w:t>La construction du schéma à partir de situations économiques actuelles démontre que les o</w:t>
      </w:r>
      <w:r w:rsidR="00862C3A" w:rsidRPr="00EB694D">
        <w:rPr>
          <w:sz w:val="22"/>
          <w:szCs w:val="22"/>
        </w:rPr>
        <w:t>b</w:t>
      </w:r>
      <w:r w:rsidRPr="00EB694D">
        <w:rPr>
          <w:sz w:val="22"/>
          <w:szCs w:val="22"/>
        </w:rPr>
        <w:t>jectifs du carré magique sont difficiles à atteindre tous en même temps.</w:t>
      </w:r>
    </w:p>
    <w:p w14:paraId="0C400480" w14:textId="77777777" w:rsidR="00E43A48" w:rsidRPr="00850F78" w:rsidRDefault="00E43A48" w:rsidP="00896232">
      <w:pPr>
        <w:pStyle w:val="NormalWeb"/>
        <w:spacing w:before="0" w:beforeAutospacing="0" w:after="0" w:afterAutospacing="0"/>
        <w:rPr>
          <w:rFonts w:asciiTheme="minorHAnsi" w:hAnsiTheme="minorHAnsi" w:cstheme="minorHAnsi"/>
          <w:sz w:val="20"/>
          <w:szCs w:val="20"/>
        </w:rPr>
      </w:pPr>
    </w:p>
    <w:p w14:paraId="0EF957EE" w14:textId="77777777" w:rsidR="00A8724F" w:rsidRPr="00A8724F" w:rsidRDefault="00A8724F" w:rsidP="00A8724F">
      <w:pPr>
        <w:pStyle w:val="Textecourant"/>
        <w:numPr>
          <w:ilvl w:val="0"/>
          <w:numId w:val="22"/>
        </w:numPr>
        <w:rPr>
          <w:b/>
          <w:i/>
          <w:sz w:val="22"/>
          <w:szCs w:val="22"/>
        </w:rPr>
      </w:pPr>
      <w:r w:rsidRPr="00A8724F">
        <w:rPr>
          <w:b/>
          <w:i/>
          <w:sz w:val="22"/>
          <w:szCs w:val="22"/>
        </w:rPr>
        <w:t>La mesure de la croissance</w:t>
      </w:r>
    </w:p>
    <w:p w14:paraId="0EAEFD20" w14:textId="77777777" w:rsidR="00A8724F" w:rsidRDefault="00A8724F" w:rsidP="00A8724F">
      <w:pPr>
        <w:pStyle w:val="Textecourant"/>
        <w:rPr>
          <w:rFonts w:asciiTheme="minorHAnsi" w:hAnsiTheme="minorHAnsi" w:cstheme="minorHAnsi"/>
          <w:sz w:val="20"/>
          <w:szCs w:val="20"/>
        </w:rPr>
      </w:pPr>
    </w:p>
    <w:p w14:paraId="6A317DA4" w14:textId="77777777" w:rsidR="00D063AB" w:rsidRPr="00EB694D" w:rsidRDefault="00D063AB" w:rsidP="00A8724F">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La croissance est mesurée en observant </w:t>
      </w:r>
      <w:r w:rsidRPr="00EB694D">
        <w:rPr>
          <w:rFonts w:asciiTheme="minorHAnsi" w:hAnsiTheme="minorHAnsi" w:cstheme="minorHAnsi"/>
          <w:b/>
          <w:sz w:val="22"/>
          <w:szCs w:val="22"/>
        </w:rPr>
        <w:t>l’évolution du PIB</w:t>
      </w:r>
      <w:r w:rsidR="006F4585" w:rsidRPr="00EB694D">
        <w:rPr>
          <w:rFonts w:asciiTheme="minorHAnsi" w:hAnsiTheme="minorHAnsi" w:cstheme="minorHAnsi"/>
          <w:b/>
          <w:sz w:val="22"/>
          <w:szCs w:val="22"/>
        </w:rPr>
        <w:t xml:space="preserve"> (Produit Intérieur Brut).</w:t>
      </w:r>
    </w:p>
    <w:p w14:paraId="07ADE9F1" w14:textId="77777777" w:rsidR="00D063AB" w:rsidRPr="00EB694D" w:rsidRDefault="00D063AB" w:rsidP="00A8724F">
      <w:pPr>
        <w:pStyle w:val="Textecourant"/>
        <w:rPr>
          <w:rFonts w:asciiTheme="minorHAnsi" w:hAnsiTheme="minorHAnsi" w:cstheme="minorHAnsi"/>
          <w:b/>
          <w:sz w:val="22"/>
          <w:szCs w:val="22"/>
        </w:rPr>
      </w:pPr>
      <w:r w:rsidRPr="00EB694D">
        <w:rPr>
          <w:rFonts w:asciiTheme="minorHAnsi" w:hAnsiTheme="minorHAnsi" w:cstheme="minorHAnsi"/>
          <w:sz w:val="22"/>
          <w:szCs w:val="22"/>
        </w:rPr>
        <w:t xml:space="preserve">Le PIB regroupe </w:t>
      </w:r>
      <w:r w:rsidRPr="00EB694D">
        <w:rPr>
          <w:rFonts w:asciiTheme="minorHAnsi" w:hAnsiTheme="minorHAnsi" w:cstheme="minorHAnsi"/>
          <w:b/>
          <w:sz w:val="22"/>
          <w:szCs w:val="22"/>
        </w:rPr>
        <w:t>toutes les valeurs ajoutées (VA) des producteurs sur un territoire.</w:t>
      </w:r>
    </w:p>
    <w:p w14:paraId="35F466D1" w14:textId="77777777" w:rsidR="00D063AB" w:rsidRPr="00EB694D" w:rsidRDefault="00D063AB" w:rsidP="00A8724F">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La VA résulte de la différence entre la valeur d’une production </w:t>
      </w:r>
      <w:r w:rsidR="006F4585" w:rsidRPr="00EB694D">
        <w:rPr>
          <w:rFonts w:asciiTheme="minorHAnsi" w:hAnsiTheme="minorHAnsi" w:cstheme="minorHAnsi"/>
          <w:sz w:val="22"/>
          <w:szCs w:val="22"/>
        </w:rPr>
        <w:t>(Chiffre d’affaires : CA</w:t>
      </w:r>
      <w:r w:rsidRPr="00EB694D">
        <w:rPr>
          <w:rFonts w:asciiTheme="minorHAnsi" w:hAnsiTheme="minorHAnsi" w:cstheme="minorHAnsi"/>
          <w:sz w:val="22"/>
          <w:szCs w:val="22"/>
        </w:rPr>
        <w:t>) et la valeur des consommations intermédiaires (CI) utilisées pour cette production.</w:t>
      </w:r>
    </w:p>
    <w:p w14:paraId="7C193677" w14:textId="77777777" w:rsidR="00D063AB" w:rsidRPr="00EB694D" w:rsidRDefault="006F4585" w:rsidP="00A8724F">
      <w:pPr>
        <w:pStyle w:val="Textecourant"/>
        <w:pBdr>
          <w:top w:val="single" w:sz="4" w:space="1" w:color="auto"/>
          <w:left w:val="single" w:sz="4" w:space="1" w:color="auto"/>
          <w:bottom w:val="single" w:sz="4" w:space="1" w:color="auto"/>
          <w:right w:val="single" w:sz="4" w:space="1" w:color="auto"/>
        </w:pBdr>
        <w:ind w:left="3686" w:right="3967"/>
        <w:jc w:val="center"/>
        <w:rPr>
          <w:rFonts w:asciiTheme="minorHAnsi" w:hAnsiTheme="minorHAnsi" w:cstheme="minorHAnsi"/>
          <w:b/>
          <w:sz w:val="22"/>
          <w:szCs w:val="22"/>
        </w:rPr>
      </w:pPr>
      <w:r w:rsidRPr="00EB694D">
        <w:rPr>
          <w:rFonts w:asciiTheme="minorHAnsi" w:hAnsiTheme="minorHAnsi" w:cstheme="minorHAnsi"/>
          <w:b/>
          <w:sz w:val="22"/>
          <w:szCs w:val="22"/>
        </w:rPr>
        <w:t>VA = CA</w:t>
      </w:r>
      <w:r w:rsidR="00D063AB" w:rsidRPr="00EB694D">
        <w:rPr>
          <w:rFonts w:asciiTheme="minorHAnsi" w:hAnsiTheme="minorHAnsi" w:cstheme="minorHAnsi"/>
          <w:b/>
          <w:sz w:val="22"/>
          <w:szCs w:val="22"/>
        </w:rPr>
        <w:t xml:space="preserve"> – CI</w:t>
      </w:r>
    </w:p>
    <w:p w14:paraId="6E4B6B90" w14:textId="77777777" w:rsidR="00D063AB" w:rsidRPr="00EB694D" w:rsidRDefault="00D063AB" w:rsidP="00A8724F">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Si le </w:t>
      </w:r>
      <w:r w:rsidRPr="00EB694D">
        <w:rPr>
          <w:rFonts w:asciiTheme="minorHAnsi" w:hAnsiTheme="minorHAnsi" w:cstheme="minorHAnsi"/>
          <w:b/>
          <w:sz w:val="22"/>
          <w:szCs w:val="22"/>
        </w:rPr>
        <w:t>PIB augmente entre deux dates</w:t>
      </w:r>
      <w:r w:rsidRPr="00EB694D">
        <w:rPr>
          <w:rFonts w:asciiTheme="minorHAnsi" w:hAnsiTheme="minorHAnsi" w:cstheme="minorHAnsi"/>
          <w:sz w:val="22"/>
          <w:szCs w:val="22"/>
        </w:rPr>
        <w:t xml:space="preserve">, on peut dire que la </w:t>
      </w:r>
      <w:r w:rsidRPr="00EB694D">
        <w:rPr>
          <w:rFonts w:asciiTheme="minorHAnsi" w:hAnsiTheme="minorHAnsi" w:cstheme="minorHAnsi"/>
          <w:b/>
          <w:sz w:val="22"/>
          <w:szCs w:val="22"/>
        </w:rPr>
        <w:t>croissance est positive</w:t>
      </w:r>
      <w:r w:rsidRPr="00EB694D">
        <w:rPr>
          <w:rFonts w:asciiTheme="minorHAnsi" w:hAnsiTheme="minorHAnsi" w:cstheme="minorHAnsi"/>
          <w:sz w:val="22"/>
          <w:szCs w:val="22"/>
        </w:rPr>
        <w:t xml:space="preserve">. </w:t>
      </w:r>
      <w:r w:rsidRPr="00EB694D">
        <w:rPr>
          <w:rFonts w:asciiTheme="minorHAnsi" w:hAnsiTheme="minorHAnsi" w:cstheme="minorHAnsi"/>
          <w:b/>
          <w:sz w:val="22"/>
          <w:szCs w:val="22"/>
        </w:rPr>
        <w:t>S’il diminue,</w:t>
      </w:r>
      <w:r w:rsidRPr="00EB694D">
        <w:rPr>
          <w:rFonts w:asciiTheme="minorHAnsi" w:hAnsiTheme="minorHAnsi" w:cstheme="minorHAnsi"/>
          <w:sz w:val="22"/>
          <w:szCs w:val="22"/>
        </w:rPr>
        <w:t xml:space="preserve"> on dit que la </w:t>
      </w:r>
      <w:r w:rsidRPr="00EB694D">
        <w:rPr>
          <w:rFonts w:asciiTheme="minorHAnsi" w:hAnsiTheme="minorHAnsi" w:cstheme="minorHAnsi"/>
          <w:b/>
          <w:sz w:val="22"/>
          <w:szCs w:val="22"/>
        </w:rPr>
        <w:t>croissance est négative.</w:t>
      </w:r>
      <w:r w:rsidRPr="00EB694D">
        <w:rPr>
          <w:rFonts w:asciiTheme="minorHAnsi" w:hAnsiTheme="minorHAnsi" w:cstheme="minorHAnsi"/>
          <w:sz w:val="22"/>
          <w:szCs w:val="22"/>
        </w:rPr>
        <w:t xml:space="preserve"> Le niveau d’activité mesuré par le PIB permet d’orienter l’action de l’État dans ses choix de politique économique.</w:t>
      </w:r>
    </w:p>
    <w:p w14:paraId="5E6A68B9" w14:textId="77777777" w:rsidR="00D063AB" w:rsidRPr="00EB694D" w:rsidRDefault="00D063AB" w:rsidP="00A8724F">
      <w:pPr>
        <w:pStyle w:val="Textecourant"/>
        <w:rPr>
          <w:rFonts w:asciiTheme="minorHAnsi" w:hAnsiTheme="minorHAnsi" w:cstheme="minorHAnsi"/>
          <w:sz w:val="22"/>
          <w:szCs w:val="22"/>
        </w:rPr>
      </w:pPr>
    </w:p>
    <w:p w14:paraId="33407353" w14:textId="77777777" w:rsidR="00D063AB" w:rsidRPr="00EB694D" w:rsidRDefault="00D063AB" w:rsidP="00A8724F">
      <w:pPr>
        <w:pStyle w:val="Textecourant"/>
        <w:rPr>
          <w:rFonts w:asciiTheme="minorHAnsi" w:hAnsiTheme="minorHAnsi" w:cstheme="minorHAnsi"/>
          <w:b/>
          <w:sz w:val="22"/>
          <w:szCs w:val="22"/>
          <w:u w:val="single"/>
        </w:rPr>
      </w:pPr>
      <w:r w:rsidRPr="00EB694D">
        <w:rPr>
          <w:rFonts w:asciiTheme="minorHAnsi" w:hAnsiTheme="minorHAnsi" w:cstheme="minorHAnsi"/>
          <w:b/>
          <w:sz w:val="22"/>
          <w:szCs w:val="22"/>
          <w:u w:val="single"/>
        </w:rPr>
        <w:t>La mesure du développement</w:t>
      </w:r>
    </w:p>
    <w:p w14:paraId="4A950321" w14:textId="77777777" w:rsidR="00D063AB" w:rsidRPr="00EB694D" w:rsidRDefault="00D063AB" w:rsidP="00A8724F">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La </w:t>
      </w:r>
      <w:r w:rsidRPr="00EB694D">
        <w:rPr>
          <w:rFonts w:asciiTheme="minorHAnsi" w:hAnsiTheme="minorHAnsi" w:cstheme="minorHAnsi"/>
          <w:i/>
          <w:sz w:val="22"/>
          <w:szCs w:val="22"/>
        </w:rPr>
        <w:t>croissance</w:t>
      </w:r>
      <w:r w:rsidRPr="00EB694D">
        <w:rPr>
          <w:rFonts w:asciiTheme="minorHAnsi" w:hAnsiTheme="minorHAnsi" w:cstheme="minorHAnsi"/>
          <w:sz w:val="22"/>
          <w:szCs w:val="22"/>
        </w:rPr>
        <w:t xml:space="preserve"> est une </w:t>
      </w:r>
      <w:r w:rsidRPr="00EB694D">
        <w:rPr>
          <w:rFonts w:asciiTheme="minorHAnsi" w:hAnsiTheme="minorHAnsi" w:cstheme="minorHAnsi"/>
          <w:b/>
          <w:i/>
          <w:sz w:val="22"/>
          <w:szCs w:val="22"/>
        </w:rPr>
        <w:t>notion quantitative</w:t>
      </w:r>
      <w:r w:rsidRPr="00EB694D">
        <w:rPr>
          <w:rFonts w:asciiTheme="minorHAnsi" w:hAnsiTheme="minorHAnsi" w:cstheme="minorHAnsi"/>
          <w:sz w:val="22"/>
          <w:szCs w:val="22"/>
        </w:rPr>
        <w:t xml:space="preserve"> qui peut être mesurée par le PIB.</w:t>
      </w:r>
    </w:p>
    <w:p w14:paraId="51A5E9DF" w14:textId="77777777" w:rsidR="00D063AB" w:rsidRPr="00EB694D" w:rsidRDefault="00D063AB" w:rsidP="00A8724F">
      <w:pPr>
        <w:pStyle w:val="Textecourant"/>
        <w:rPr>
          <w:rFonts w:asciiTheme="minorHAnsi" w:hAnsiTheme="minorHAnsi" w:cstheme="minorHAnsi"/>
          <w:sz w:val="22"/>
          <w:szCs w:val="22"/>
        </w:rPr>
      </w:pPr>
      <w:r w:rsidRPr="00EB694D">
        <w:rPr>
          <w:rFonts w:asciiTheme="minorHAnsi" w:hAnsiTheme="minorHAnsi" w:cstheme="minorHAnsi"/>
          <w:sz w:val="22"/>
          <w:szCs w:val="22"/>
        </w:rPr>
        <w:t xml:space="preserve">Le </w:t>
      </w:r>
      <w:r w:rsidRPr="00EB694D">
        <w:rPr>
          <w:rFonts w:asciiTheme="minorHAnsi" w:hAnsiTheme="minorHAnsi" w:cstheme="minorHAnsi"/>
          <w:i/>
          <w:sz w:val="22"/>
          <w:szCs w:val="22"/>
        </w:rPr>
        <w:t>développement</w:t>
      </w:r>
      <w:r w:rsidRPr="00EB694D">
        <w:rPr>
          <w:rFonts w:asciiTheme="minorHAnsi" w:hAnsiTheme="minorHAnsi" w:cstheme="minorHAnsi"/>
          <w:sz w:val="22"/>
          <w:szCs w:val="22"/>
        </w:rPr>
        <w:t xml:space="preserve"> est une </w:t>
      </w:r>
      <w:r w:rsidRPr="00EB694D">
        <w:rPr>
          <w:rFonts w:asciiTheme="minorHAnsi" w:hAnsiTheme="minorHAnsi" w:cstheme="minorHAnsi"/>
          <w:b/>
          <w:i/>
          <w:sz w:val="22"/>
          <w:szCs w:val="22"/>
        </w:rPr>
        <w:t>notion qualitative</w:t>
      </w:r>
      <w:r w:rsidRPr="00EB694D">
        <w:rPr>
          <w:rFonts w:asciiTheme="minorHAnsi" w:hAnsiTheme="minorHAnsi" w:cstheme="minorHAnsi"/>
          <w:sz w:val="22"/>
          <w:szCs w:val="22"/>
        </w:rPr>
        <w:t xml:space="preserve"> qui intègre plusieurs dimensions.</w:t>
      </w:r>
    </w:p>
    <w:p w14:paraId="6509E487" w14:textId="77777777" w:rsidR="00A8724F" w:rsidRPr="00EB694D" w:rsidRDefault="00A8724F" w:rsidP="00A8724F">
      <w:pPr>
        <w:pStyle w:val="Textecourant"/>
        <w:rPr>
          <w:rFonts w:asciiTheme="minorHAnsi" w:hAnsiTheme="minorHAnsi" w:cstheme="minorHAnsi"/>
          <w:sz w:val="22"/>
          <w:szCs w:val="22"/>
        </w:rPr>
      </w:pPr>
    </w:p>
    <w:p w14:paraId="47910B0D" w14:textId="77777777" w:rsidR="00A8724F" w:rsidRPr="00EB694D" w:rsidRDefault="00D063AB" w:rsidP="00A8724F">
      <w:pPr>
        <w:pStyle w:val="Textecourant"/>
        <w:rPr>
          <w:rFonts w:asciiTheme="minorHAnsi" w:hAnsiTheme="minorHAnsi" w:cstheme="minorHAnsi"/>
          <w:sz w:val="22"/>
          <w:szCs w:val="22"/>
        </w:rPr>
      </w:pPr>
      <w:r w:rsidRPr="00EB694D">
        <w:rPr>
          <w:rFonts w:asciiTheme="minorHAnsi" w:hAnsiTheme="minorHAnsi" w:cstheme="minorHAnsi"/>
          <w:b/>
          <w:sz w:val="22"/>
          <w:szCs w:val="22"/>
        </w:rPr>
        <w:t>L’IDH (indicateur de développement humain)</w:t>
      </w:r>
      <w:r w:rsidRPr="00EB694D">
        <w:rPr>
          <w:rFonts w:asciiTheme="minorHAnsi" w:hAnsiTheme="minorHAnsi" w:cstheme="minorHAnsi"/>
          <w:sz w:val="22"/>
          <w:szCs w:val="22"/>
        </w:rPr>
        <w:t xml:space="preserve"> est un exemple d’indicateur avec </w:t>
      </w:r>
      <w:r w:rsidR="00A8724F" w:rsidRPr="00EB694D">
        <w:rPr>
          <w:rFonts w:asciiTheme="minorHAnsi" w:hAnsiTheme="minorHAnsi" w:cstheme="minorHAnsi"/>
          <w:sz w:val="22"/>
          <w:szCs w:val="22"/>
        </w:rPr>
        <w:t>3</w:t>
      </w:r>
      <w:r w:rsidRPr="00EB694D">
        <w:rPr>
          <w:rFonts w:asciiTheme="minorHAnsi" w:hAnsiTheme="minorHAnsi" w:cstheme="minorHAnsi"/>
          <w:sz w:val="22"/>
          <w:szCs w:val="22"/>
        </w:rPr>
        <w:t xml:space="preserve"> dimensions : </w:t>
      </w:r>
    </w:p>
    <w:p w14:paraId="2261BCCE" w14:textId="77777777" w:rsidR="00A8724F" w:rsidRPr="00EB694D" w:rsidRDefault="00D063AB" w:rsidP="00A8724F">
      <w:pPr>
        <w:pStyle w:val="Textecourant"/>
        <w:numPr>
          <w:ilvl w:val="0"/>
          <w:numId w:val="27"/>
        </w:numPr>
        <w:rPr>
          <w:rFonts w:asciiTheme="minorHAnsi" w:hAnsiTheme="minorHAnsi" w:cstheme="minorHAnsi"/>
          <w:b/>
          <w:i/>
          <w:sz w:val="22"/>
          <w:szCs w:val="22"/>
        </w:rPr>
      </w:pPr>
      <w:proofErr w:type="gramStart"/>
      <w:r w:rsidRPr="00EB694D">
        <w:rPr>
          <w:rFonts w:asciiTheme="minorHAnsi" w:hAnsiTheme="minorHAnsi" w:cstheme="minorHAnsi"/>
          <w:b/>
          <w:i/>
          <w:sz w:val="22"/>
          <w:szCs w:val="22"/>
        </w:rPr>
        <w:t>l’espérance</w:t>
      </w:r>
      <w:proofErr w:type="gramEnd"/>
      <w:r w:rsidRPr="00EB694D">
        <w:rPr>
          <w:rFonts w:asciiTheme="minorHAnsi" w:hAnsiTheme="minorHAnsi" w:cstheme="minorHAnsi"/>
          <w:b/>
          <w:i/>
          <w:sz w:val="22"/>
          <w:szCs w:val="22"/>
        </w:rPr>
        <w:t xml:space="preserve"> de vie à la naissance, </w:t>
      </w:r>
    </w:p>
    <w:p w14:paraId="1A94DE77" w14:textId="77777777" w:rsidR="00A8724F" w:rsidRPr="00EB694D" w:rsidRDefault="00D063AB" w:rsidP="00A8724F">
      <w:pPr>
        <w:pStyle w:val="Textecourant"/>
        <w:numPr>
          <w:ilvl w:val="0"/>
          <w:numId w:val="27"/>
        </w:numPr>
        <w:rPr>
          <w:rFonts w:asciiTheme="minorHAnsi" w:hAnsiTheme="minorHAnsi" w:cstheme="minorHAnsi"/>
          <w:b/>
          <w:i/>
          <w:sz w:val="22"/>
          <w:szCs w:val="22"/>
        </w:rPr>
      </w:pPr>
      <w:proofErr w:type="gramStart"/>
      <w:r w:rsidRPr="00EB694D">
        <w:rPr>
          <w:rFonts w:asciiTheme="minorHAnsi" w:hAnsiTheme="minorHAnsi" w:cstheme="minorHAnsi"/>
          <w:b/>
          <w:i/>
          <w:sz w:val="22"/>
          <w:szCs w:val="22"/>
        </w:rPr>
        <w:t>le</w:t>
      </w:r>
      <w:proofErr w:type="gramEnd"/>
      <w:r w:rsidRPr="00EB694D">
        <w:rPr>
          <w:rFonts w:asciiTheme="minorHAnsi" w:hAnsiTheme="minorHAnsi" w:cstheme="minorHAnsi"/>
          <w:b/>
          <w:i/>
          <w:sz w:val="22"/>
          <w:szCs w:val="22"/>
        </w:rPr>
        <w:t xml:space="preserve"> degré d’éducation </w:t>
      </w:r>
    </w:p>
    <w:p w14:paraId="5C273479" w14:textId="77777777" w:rsidR="00A8724F" w:rsidRPr="00EB694D" w:rsidRDefault="00D063AB" w:rsidP="00A8724F">
      <w:pPr>
        <w:pStyle w:val="Textecourant"/>
        <w:numPr>
          <w:ilvl w:val="0"/>
          <w:numId w:val="27"/>
        </w:numPr>
        <w:rPr>
          <w:rFonts w:asciiTheme="minorHAnsi" w:hAnsiTheme="minorHAnsi" w:cstheme="minorHAnsi"/>
          <w:sz w:val="22"/>
          <w:szCs w:val="22"/>
        </w:rPr>
      </w:pPr>
      <w:proofErr w:type="gramStart"/>
      <w:r w:rsidRPr="00EB694D">
        <w:rPr>
          <w:rFonts w:asciiTheme="minorHAnsi" w:hAnsiTheme="minorHAnsi" w:cstheme="minorHAnsi"/>
          <w:b/>
          <w:i/>
          <w:sz w:val="22"/>
          <w:szCs w:val="22"/>
        </w:rPr>
        <w:t>et</w:t>
      </w:r>
      <w:proofErr w:type="gramEnd"/>
      <w:r w:rsidRPr="00EB694D">
        <w:rPr>
          <w:rFonts w:asciiTheme="minorHAnsi" w:hAnsiTheme="minorHAnsi" w:cstheme="minorHAnsi"/>
          <w:b/>
          <w:i/>
          <w:sz w:val="22"/>
          <w:szCs w:val="22"/>
        </w:rPr>
        <w:t xml:space="preserve"> le revenu par habitant</w:t>
      </w:r>
      <w:r w:rsidRPr="00EB694D">
        <w:rPr>
          <w:rFonts w:asciiTheme="minorHAnsi" w:hAnsiTheme="minorHAnsi" w:cstheme="minorHAnsi"/>
          <w:sz w:val="22"/>
          <w:szCs w:val="22"/>
        </w:rPr>
        <w:t xml:space="preserve">. </w:t>
      </w:r>
    </w:p>
    <w:p w14:paraId="6714FD77" w14:textId="77777777" w:rsidR="00D063AB" w:rsidRPr="00EB694D" w:rsidRDefault="00D063AB" w:rsidP="00A8724F">
      <w:pPr>
        <w:pStyle w:val="Textecourant"/>
        <w:rPr>
          <w:rFonts w:asciiTheme="minorHAnsi" w:hAnsiTheme="minorHAnsi" w:cstheme="minorHAnsi"/>
          <w:sz w:val="22"/>
          <w:szCs w:val="22"/>
        </w:rPr>
      </w:pPr>
      <w:r w:rsidRPr="00EB694D">
        <w:rPr>
          <w:rFonts w:asciiTheme="minorHAnsi" w:hAnsiTheme="minorHAnsi" w:cstheme="minorHAnsi"/>
          <w:sz w:val="22"/>
          <w:szCs w:val="22"/>
        </w:rPr>
        <w:t>Il permet d’apprécier le développement d’un pays.</w:t>
      </w:r>
    </w:p>
    <w:p w14:paraId="2B4CB392" w14:textId="77777777" w:rsidR="00A8724F" w:rsidRPr="00EB694D" w:rsidRDefault="00A8724F" w:rsidP="00A8724F">
      <w:pPr>
        <w:pStyle w:val="Textecourant"/>
        <w:rPr>
          <w:rFonts w:asciiTheme="minorHAnsi" w:hAnsiTheme="minorHAnsi" w:cstheme="minorHAnsi"/>
          <w:sz w:val="22"/>
          <w:szCs w:val="22"/>
        </w:rPr>
      </w:pPr>
    </w:p>
    <w:p w14:paraId="3891ACC0" w14:textId="77777777" w:rsidR="00D063AB" w:rsidRPr="00EB694D" w:rsidRDefault="00D063AB" w:rsidP="00A8724F">
      <w:pPr>
        <w:pStyle w:val="Textecourant"/>
        <w:rPr>
          <w:rFonts w:asciiTheme="minorHAnsi" w:hAnsiTheme="minorHAnsi" w:cstheme="minorHAnsi"/>
          <w:sz w:val="22"/>
          <w:szCs w:val="22"/>
        </w:rPr>
      </w:pPr>
      <w:r w:rsidRPr="00EB694D">
        <w:rPr>
          <w:rFonts w:asciiTheme="minorHAnsi" w:hAnsiTheme="minorHAnsi" w:cstheme="minorHAnsi"/>
          <w:b/>
          <w:sz w:val="22"/>
          <w:szCs w:val="22"/>
        </w:rPr>
        <w:t xml:space="preserve">La croissance est nécessaire au développement </w:t>
      </w:r>
      <w:r w:rsidRPr="00EB694D">
        <w:rPr>
          <w:rFonts w:asciiTheme="minorHAnsi" w:hAnsiTheme="minorHAnsi" w:cstheme="minorHAnsi"/>
          <w:sz w:val="22"/>
          <w:szCs w:val="22"/>
        </w:rPr>
        <w:t>car elle permet de dégager des ressources supplémentaires afin d’améliorer le revenu des habitants et de faire des investissements. De meilleures conditions de vie favorisent ainsi le développement du pays.</w:t>
      </w:r>
    </w:p>
    <w:p w14:paraId="479D0AE1" w14:textId="77777777" w:rsidR="00D063AB" w:rsidRPr="00EB694D" w:rsidRDefault="00D063AB" w:rsidP="00A8724F">
      <w:pPr>
        <w:pStyle w:val="Textecourant"/>
        <w:rPr>
          <w:rFonts w:asciiTheme="minorHAnsi" w:hAnsiTheme="minorHAnsi" w:cstheme="minorHAnsi"/>
          <w:sz w:val="22"/>
          <w:szCs w:val="22"/>
        </w:rPr>
      </w:pPr>
      <w:r w:rsidRPr="00EB694D">
        <w:rPr>
          <w:rFonts w:asciiTheme="minorHAnsi" w:hAnsiTheme="minorHAnsi" w:cstheme="minorHAnsi"/>
          <w:sz w:val="22"/>
          <w:szCs w:val="22"/>
        </w:rPr>
        <w:lastRenderedPageBreak/>
        <w:t>L’enjeu du développement aujourd’hui est de l’inscrire dans une perspective durable et respectueuse de l’environnement.</w:t>
      </w:r>
    </w:p>
    <w:p w14:paraId="6EB73E5D" w14:textId="77777777" w:rsidR="00D063AB" w:rsidRPr="00EB694D" w:rsidRDefault="00D063AB" w:rsidP="00A8724F">
      <w:pPr>
        <w:pStyle w:val="NormalWeb"/>
        <w:spacing w:before="0" w:beforeAutospacing="0" w:after="0" w:afterAutospacing="0"/>
        <w:rPr>
          <w:rFonts w:asciiTheme="minorHAnsi" w:hAnsiTheme="minorHAnsi" w:cstheme="minorHAnsi"/>
          <w:sz w:val="22"/>
          <w:szCs w:val="22"/>
        </w:rPr>
      </w:pPr>
    </w:p>
    <w:p w14:paraId="06E073D2" w14:textId="77777777" w:rsidR="00A86EDB" w:rsidRPr="00EB694D" w:rsidRDefault="00A86EDB" w:rsidP="003D7F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FFC000"/>
          <w:sz w:val="22"/>
          <w:szCs w:val="22"/>
        </w:rPr>
      </w:pPr>
      <w:r w:rsidRPr="00EB694D">
        <w:rPr>
          <w:color w:val="FFC000"/>
          <w:sz w:val="22"/>
          <w:szCs w:val="22"/>
        </w:rPr>
        <w:sym w:font="Wingdings" w:char="F03A"/>
      </w:r>
      <w:r w:rsidRPr="00EB694D">
        <w:rPr>
          <w:color w:val="FFC000"/>
          <w:sz w:val="22"/>
          <w:szCs w:val="22"/>
        </w:rPr>
        <w:t xml:space="preserve"> </w:t>
      </w:r>
      <w:r w:rsidRPr="00EB694D">
        <w:rPr>
          <w:color w:val="FFC000"/>
          <w:sz w:val="22"/>
          <w:szCs w:val="22"/>
          <w:u w:val="single"/>
        </w:rPr>
        <w:t>Vidéo à consulter</w:t>
      </w:r>
      <w:r w:rsidRPr="00EB694D">
        <w:rPr>
          <w:color w:val="FFC000"/>
          <w:sz w:val="22"/>
          <w:szCs w:val="22"/>
        </w:rPr>
        <w:t> :</w:t>
      </w:r>
      <w:r w:rsidR="003D7FB4" w:rsidRPr="00EB694D">
        <w:rPr>
          <w:color w:val="FFC000"/>
          <w:sz w:val="22"/>
          <w:szCs w:val="22"/>
        </w:rPr>
        <w:t xml:space="preserve"> </w:t>
      </w:r>
      <w:r w:rsidR="003D7FB4" w:rsidRPr="00EB694D">
        <w:rPr>
          <w:rFonts w:cstheme="minorHAnsi"/>
          <w:color w:val="FFC000"/>
          <w:sz w:val="22"/>
          <w:szCs w:val="22"/>
        </w:rPr>
        <w:t>Dessine-</w:t>
      </w:r>
      <w:r w:rsidRPr="00EB694D">
        <w:rPr>
          <w:rFonts w:cstheme="minorHAnsi"/>
          <w:color w:val="FFC000"/>
          <w:sz w:val="22"/>
          <w:szCs w:val="22"/>
        </w:rPr>
        <w:t>moi l’éco : « Qu</w:t>
      </w:r>
      <w:r w:rsidR="003D7FB4" w:rsidRPr="00EB694D">
        <w:rPr>
          <w:rFonts w:cstheme="minorHAnsi"/>
          <w:color w:val="FFC000"/>
          <w:sz w:val="22"/>
          <w:szCs w:val="22"/>
        </w:rPr>
        <w:t>’est-</w:t>
      </w:r>
      <w:r w:rsidRPr="00EB694D">
        <w:rPr>
          <w:rFonts w:cstheme="minorHAnsi"/>
          <w:color w:val="FFC000"/>
          <w:sz w:val="22"/>
          <w:szCs w:val="22"/>
        </w:rPr>
        <w:t>ce que le PIB ?</w:t>
      </w:r>
    </w:p>
    <w:p w14:paraId="6BC7E07B" w14:textId="77777777" w:rsidR="00A8724F" w:rsidRPr="00850F78" w:rsidRDefault="00A8724F" w:rsidP="00896232">
      <w:pPr>
        <w:pStyle w:val="NormalWeb"/>
        <w:spacing w:before="0" w:beforeAutospacing="0" w:after="0" w:afterAutospacing="0"/>
        <w:rPr>
          <w:rFonts w:asciiTheme="minorHAnsi" w:hAnsiTheme="minorHAnsi" w:cstheme="minorHAnsi"/>
          <w:sz w:val="20"/>
          <w:szCs w:val="20"/>
        </w:rPr>
      </w:pPr>
    </w:p>
    <w:p w14:paraId="6DFBBA6E" w14:textId="77777777" w:rsidR="00862C3A" w:rsidRPr="00A8724F" w:rsidRDefault="00862C3A" w:rsidP="00A8724F">
      <w:pPr>
        <w:pStyle w:val="Textecourant"/>
        <w:numPr>
          <w:ilvl w:val="0"/>
          <w:numId w:val="22"/>
        </w:numPr>
        <w:rPr>
          <w:b/>
          <w:i/>
          <w:sz w:val="22"/>
          <w:szCs w:val="22"/>
        </w:rPr>
      </w:pPr>
      <w:r w:rsidRPr="00A8724F">
        <w:rPr>
          <w:b/>
          <w:i/>
          <w:sz w:val="22"/>
          <w:szCs w:val="22"/>
        </w:rPr>
        <w:t xml:space="preserve">Politiques économiques conjoncturelles ou structurelles ? </w:t>
      </w:r>
    </w:p>
    <w:p w14:paraId="6D2BEF97" w14:textId="77777777" w:rsidR="00CF5792" w:rsidRPr="004F7A44" w:rsidRDefault="00CF5792" w:rsidP="00CF5792">
      <w:pPr>
        <w:pStyle w:val="NormalWeb"/>
        <w:spacing w:before="0" w:beforeAutospacing="0" w:after="0" w:afterAutospacing="0"/>
        <w:rPr>
          <w:rFonts w:asciiTheme="minorHAnsi" w:hAnsiTheme="minorHAnsi"/>
          <w:sz w:val="22"/>
          <w:szCs w:val="22"/>
        </w:rPr>
      </w:pPr>
    </w:p>
    <w:p w14:paraId="499367C5" w14:textId="77777777" w:rsidR="00862C3A" w:rsidRPr="00A8724F" w:rsidRDefault="00862C3A" w:rsidP="00A8724F">
      <w:pPr>
        <w:pStyle w:val="Textecourant"/>
        <w:numPr>
          <w:ilvl w:val="0"/>
          <w:numId w:val="28"/>
        </w:numPr>
        <w:rPr>
          <w:color w:val="0070C0"/>
          <w:sz w:val="22"/>
          <w:szCs w:val="22"/>
          <w:u w:val="single"/>
        </w:rPr>
      </w:pPr>
      <w:r w:rsidRPr="00A8724F">
        <w:rPr>
          <w:color w:val="0070C0"/>
          <w:sz w:val="22"/>
          <w:szCs w:val="22"/>
          <w:u w:val="single"/>
        </w:rPr>
        <w:t>Les politiques struc</w:t>
      </w:r>
      <w:r w:rsidR="008F2193">
        <w:rPr>
          <w:color w:val="0070C0"/>
          <w:sz w:val="22"/>
          <w:szCs w:val="22"/>
          <w:u w:val="single"/>
        </w:rPr>
        <w:t>turelles pour améliorer les fond</w:t>
      </w:r>
      <w:r w:rsidRPr="00A8724F">
        <w:rPr>
          <w:color w:val="0070C0"/>
          <w:sz w:val="22"/>
          <w:szCs w:val="22"/>
          <w:u w:val="single"/>
        </w:rPr>
        <w:t>ements du système économique</w:t>
      </w:r>
    </w:p>
    <w:p w14:paraId="3700CA68" w14:textId="77777777" w:rsidR="00A8724F" w:rsidRDefault="00A8724F" w:rsidP="00D063AB">
      <w:pPr>
        <w:pStyle w:val="Textecourant"/>
        <w:rPr>
          <w:rFonts w:asciiTheme="minorHAnsi" w:hAnsiTheme="minorHAnsi" w:cstheme="minorHAnsi"/>
          <w:spacing w:val="-2"/>
          <w:sz w:val="20"/>
          <w:szCs w:val="20"/>
        </w:rPr>
      </w:pPr>
    </w:p>
    <w:p w14:paraId="3461C974" w14:textId="77777777" w:rsidR="00862C3A" w:rsidRPr="00EB694D" w:rsidRDefault="00D063AB" w:rsidP="00A86EDB">
      <w:pPr>
        <w:pStyle w:val="Textecourant"/>
        <w:rPr>
          <w:rFonts w:asciiTheme="minorHAnsi" w:hAnsiTheme="minorHAnsi" w:cstheme="minorHAnsi"/>
          <w:spacing w:val="-2"/>
          <w:sz w:val="22"/>
          <w:szCs w:val="22"/>
        </w:rPr>
      </w:pPr>
      <w:r w:rsidRPr="00EB694D">
        <w:rPr>
          <w:rFonts w:asciiTheme="minorHAnsi" w:hAnsiTheme="minorHAnsi" w:cstheme="minorHAnsi"/>
          <w:spacing w:val="-2"/>
          <w:sz w:val="22"/>
          <w:szCs w:val="22"/>
        </w:rPr>
        <w:t>Les politiques structurelles visent un développement pérenne, respectueux de l’environnement.</w:t>
      </w:r>
    </w:p>
    <w:p w14:paraId="267A4088" w14:textId="77777777" w:rsidR="00862C3A" w:rsidRPr="00EB694D" w:rsidRDefault="00862C3A" w:rsidP="00862C3A">
      <w:pPr>
        <w:pStyle w:val="Paragraphedeliste"/>
        <w:ind w:left="0"/>
        <w:jc w:val="both"/>
        <w:rPr>
          <w:rFonts w:cstheme="minorHAnsi"/>
          <w:sz w:val="22"/>
          <w:szCs w:val="22"/>
        </w:rPr>
      </w:pPr>
      <w:r w:rsidRPr="00EB694D">
        <w:rPr>
          <w:rFonts w:cstheme="minorHAnsi"/>
          <w:sz w:val="22"/>
          <w:szCs w:val="22"/>
        </w:rPr>
        <w:t xml:space="preserve">Elles ont des objectifs </w:t>
      </w:r>
      <w:r w:rsidRPr="00EB694D">
        <w:rPr>
          <w:rFonts w:cstheme="minorHAnsi"/>
          <w:b/>
          <w:sz w:val="22"/>
          <w:szCs w:val="22"/>
        </w:rPr>
        <w:t>de long terme</w:t>
      </w:r>
      <w:r w:rsidRPr="00EB694D">
        <w:rPr>
          <w:rFonts w:cstheme="minorHAnsi"/>
          <w:sz w:val="22"/>
          <w:szCs w:val="22"/>
        </w:rPr>
        <w:t xml:space="preserve"> et regroupent les mesures prises par les pouvoirs publics a</w:t>
      </w:r>
      <w:r w:rsidRPr="00EB694D">
        <w:rPr>
          <w:rFonts w:cstheme="minorHAnsi"/>
          <w:b/>
          <w:sz w:val="22"/>
          <w:szCs w:val="22"/>
        </w:rPr>
        <w:t>fin d’adapter les structures de l’économie pour un meilleur fonctionnement et une plus grande compétitivité</w:t>
      </w:r>
      <w:r w:rsidRPr="00EB694D">
        <w:rPr>
          <w:rFonts w:cstheme="minorHAnsi"/>
          <w:sz w:val="22"/>
          <w:szCs w:val="22"/>
        </w:rPr>
        <w:t>.</w:t>
      </w:r>
    </w:p>
    <w:p w14:paraId="3B0A6FA2" w14:textId="77777777" w:rsidR="008F2193" w:rsidRPr="00EB694D" w:rsidRDefault="008F2193" w:rsidP="008F2193">
      <w:pPr>
        <w:pStyle w:val="StyleTextecourant"/>
        <w:spacing w:after="0"/>
        <w:rPr>
          <w:rFonts w:asciiTheme="minorHAnsi" w:hAnsiTheme="minorHAnsi" w:cstheme="minorHAnsi"/>
          <w:sz w:val="22"/>
          <w:szCs w:val="22"/>
        </w:rPr>
      </w:pPr>
    </w:p>
    <w:p w14:paraId="1A69659B" w14:textId="77777777" w:rsidR="008F2193" w:rsidRPr="00EB694D" w:rsidRDefault="008F2193" w:rsidP="008F2193">
      <w:pPr>
        <w:pStyle w:val="StyleTextecourant"/>
        <w:spacing w:after="0"/>
        <w:rPr>
          <w:rFonts w:asciiTheme="minorHAnsi" w:hAnsiTheme="minorHAnsi" w:cstheme="minorHAnsi"/>
          <w:sz w:val="22"/>
          <w:szCs w:val="22"/>
        </w:rPr>
      </w:pPr>
      <w:r w:rsidRPr="00EB694D">
        <w:rPr>
          <w:rFonts w:asciiTheme="minorHAnsi" w:hAnsiTheme="minorHAnsi" w:cstheme="minorHAnsi"/>
          <w:sz w:val="22"/>
          <w:szCs w:val="22"/>
        </w:rPr>
        <w:t>En France, les principales politiques structurelles sont :</w:t>
      </w:r>
    </w:p>
    <w:p w14:paraId="586BB749" w14:textId="77777777" w:rsidR="008F2193" w:rsidRPr="00EB694D" w:rsidRDefault="008F2193" w:rsidP="008F2193">
      <w:pPr>
        <w:pStyle w:val="StyleTextecourant"/>
        <w:spacing w:after="0"/>
        <w:rPr>
          <w:rFonts w:asciiTheme="minorHAnsi" w:hAnsiTheme="minorHAnsi" w:cstheme="minorHAnsi"/>
          <w:sz w:val="22"/>
          <w:szCs w:val="22"/>
        </w:rPr>
      </w:pPr>
      <w:r w:rsidRPr="00EB694D">
        <w:rPr>
          <w:rFonts w:asciiTheme="minorHAnsi" w:hAnsiTheme="minorHAnsi" w:cstheme="minorHAnsi"/>
          <w:sz w:val="22"/>
          <w:szCs w:val="22"/>
        </w:rPr>
        <w:t xml:space="preserve">– la </w:t>
      </w:r>
      <w:r w:rsidRPr="00EB694D">
        <w:rPr>
          <w:rFonts w:asciiTheme="minorHAnsi" w:hAnsiTheme="minorHAnsi" w:cstheme="minorHAnsi"/>
          <w:b/>
          <w:sz w:val="22"/>
          <w:szCs w:val="22"/>
        </w:rPr>
        <w:t xml:space="preserve">politique énergétique </w:t>
      </w:r>
      <w:r w:rsidRPr="00EB694D">
        <w:rPr>
          <w:rFonts w:asciiTheme="minorHAnsi" w:hAnsiTheme="minorHAnsi" w:cstheme="minorHAnsi"/>
          <w:sz w:val="22"/>
          <w:szCs w:val="22"/>
        </w:rPr>
        <w:t>et la</w:t>
      </w:r>
      <w:r w:rsidRPr="00EB694D">
        <w:rPr>
          <w:rFonts w:asciiTheme="minorHAnsi" w:hAnsiTheme="minorHAnsi" w:cstheme="minorHAnsi"/>
          <w:b/>
          <w:sz w:val="22"/>
          <w:szCs w:val="22"/>
        </w:rPr>
        <w:t xml:space="preserve"> politique de l'environnement</w:t>
      </w:r>
      <w:r w:rsidRPr="00EB694D">
        <w:rPr>
          <w:rFonts w:asciiTheme="minorHAnsi" w:hAnsiTheme="minorHAnsi" w:cstheme="minorHAnsi"/>
          <w:sz w:val="22"/>
          <w:szCs w:val="22"/>
        </w:rPr>
        <w:t> : leur objectif est de privilégier les énergies renouvelables et non polluantes, de lutter contre la pollution, et de protéger la biodiversité </w:t>
      </w:r>
    </w:p>
    <w:p w14:paraId="37634C67" w14:textId="77777777" w:rsidR="008F2193" w:rsidRPr="00EB694D" w:rsidRDefault="008F2193" w:rsidP="008F2193">
      <w:pPr>
        <w:pStyle w:val="StyleTextecourant"/>
        <w:spacing w:after="0"/>
        <w:rPr>
          <w:rFonts w:asciiTheme="minorHAnsi" w:hAnsiTheme="minorHAnsi" w:cstheme="minorHAnsi"/>
          <w:sz w:val="22"/>
          <w:szCs w:val="22"/>
        </w:rPr>
      </w:pPr>
    </w:p>
    <w:p w14:paraId="7776DFEF" w14:textId="77777777" w:rsidR="008F2193" w:rsidRDefault="008F2193" w:rsidP="008F2193">
      <w:pPr>
        <w:pStyle w:val="StyleTextecourant"/>
        <w:spacing w:after="0"/>
        <w:rPr>
          <w:rFonts w:asciiTheme="minorHAnsi" w:hAnsiTheme="minorHAnsi" w:cstheme="minorHAnsi"/>
          <w:sz w:val="22"/>
          <w:szCs w:val="22"/>
        </w:rPr>
      </w:pPr>
      <w:r w:rsidRPr="00EB694D">
        <w:rPr>
          <w:rFonts w:asciiTheme="minorHAnsi" w:hAnsiTheme="minorHAnsi" w:cstheme="minorHAnsi"/>
          <w:sz w:val="22"/>
          <w:szCs w:val="22"/>
        </w:rPr>
        <w:t xml:space="preserve">– la </w:t>
      </w:r>
      <w:r w:rsidRPr="00EB694D">
        <w:rPr>
          <w:rFonts w:asciiTheme="minorHAnsi" w:hAnsiTheme="minorHAnsi" w:cstheme="minorHAnsi"/>
          <w:b/>
          <w:sz w:val="22"/>
          <w:szCs w:val="22"/>
        </w:rPr>
        <w:t xml:space="preserve">politique d’aménagement du territoire </w:t>
      </w:r>
      <w:r w:rsidRPr="00EB694D">
        <w:rPr>
          <w:rFonts w:asciiTheme="minorHAnsi" w:hAnsiTheme="minorHAnsi" w:cstheme="minorHAnsi"/>
          <w:sz w:val="22"/>
          <w:szCs w:val="22"/>
        </w:rPr>
        <w:t>et la</w:t>
      </w:r>
      <w:r w:rsidRPr="00EB694D">
        <w:rPr>
          <w:rFonts w:asciiTheme="minorHAnsi" w:hAnsiTheme="minorHAnsi" w:cstheme="minorHAnsi"/>
          <w:b/>
          <w:sz w:val="22"/>
          <w:szCs w:val="22"/>
        </w:rPr>
        <w:t xml:space="preserve"> politique des transports</w:t>
      </w:r>
      <w:r w:rsidRPr="00EB694D">
        <w:rPr>
          <w:rFonts w:asciiTheme="minorHAnsi" w:hAnsiTheme="minorHAnsi" w:cstheme="minorHAnsi"/>
          <w:sz w:val="22"/>
          <w:szCs w:val="22"/>
        </w:rPr>
        <w:t> : ces politiques visent à corriger les disparités entre les régions, à développer les infrastructures de transport et de communication, ceci afin de répondre au mieux aux besoins des usagers (ce sont des politiques de l’offre) </w:t>
      </w:r>
    </w:p>
    <w:p w14:paraId="2679CFD5" w14:textId="77777777" w:rsidR="00F671EF" w:rsidRPr="00EB694D" w:rsidRDefault="00F671EF" w:rsidP="008F2193">
      <w:pPr>
        <w:pStyle w:val="StyleTextecourant"/>
        <w:spacing w:after="0"/>
        <w:rPr>
          <w:rFonts w:asciiTheme="minorHAnsi" w:hAnsiTheme="minorHAnsi" w:cstheme="minorHAnsi"/>
          <w:sz w:val="22"/>
          <w:szCs w:val="22"/>
        </w:rPr>
      </w:pPr>
    </w:p>
    <w:p w14:paraId="2A26E989" w14:textId="77777777" w:rsidR="008F2193" w:rsidRPr="00EB694D" w:rsidRDefault="008F2193" w:rsidP="008F2193">
      <w:pPr>
        <w:pStyle w:val="StyleTextecourant"/>
        <w:spacing w:after="0"/>
        <w:rPr>
          <w:rFonts w:asciiTheme="minorHAnsi" w:hAnsiTheme="minorHAnsi" w:cstheme="minorHAnsi"/>
          <w:sz w:val="22"/>
          <w:szCs w:val="22"/>
        </w:rPr>
      </w:pPr>
      <w:r w:rsidRPr="00EB694D">
        <w:rPr>
          <w:rFonts w:asciiTheme="minorHAnsi" w:hAnsiTheme="minorHAnsi" w:cstheme="minorHAnsi"/>
          <w:sz w:val="22"/>
          <w:szCs w:val="22"/>
        </w:rPr>
        <w:t xml:space="preserve">– la </w:t>
      </w:r>
      <w:r w:rsidRPr="00EB694D">
        <w:rPr>
          <w:rFonts w:asciiTheme="minorHAnsi" w:hAnsiTheme="minorHAnsi" w:cstheme="minorHAnsi"/>
          <w:b/>
          <w:sz w:val="22"/>
          <w:szCs w:val="22"/>
        </w:rPr>
        <w:t>politique de recherche et de développement</w:t>
      </w:r>
      <w:r w:rsidRPr="00EB694D">
        <w:rPr>
          <w:rFonts w:asciiTheme="minorHAnsi" w:hAnsiTheme="minorHAnsi" w:cstheme="minorHAnsi"/>
          <w:sz w:val="22"/>
          <w:szCs w:val="22"/>
        </w:rPr>
        <w:t xml:space="preserve"> des nouvelles technologies </w:t>
      </w:r>
    </w:p>
    <w:p w14:paraId="31D9E75D" w14:textId="77777777" w:rsidR="008F2193" w:rsidRPr="00EB694D" w:rsidRDefault="008F2193" w:rsidP="008F2193">
      <w:pPr>
        <w:pStyle w:val="StyleTextecourant"/>
        <w:spacing w:after="0"/>
        <w:rPr>
          <w:rFonts w:asciiTheme="minorHAnsi" w:hAnsiTheme="minorHAnsi" w:cstheme="minorHAnsi"/>
          <w:sz w:val="22"/>
          <w:szCs w:val="22"/>
        </w:rPr>
      </w:pPr>
    </w:p>
    <w:p w14:paraId="0F8DB647" w14:textId="77777777" w:rsidR="008F2193" w:rsidRDefault="008F2193" w:rsidP="008F2193">
      <w:pPr>
        <w:pStyle w:val="StyleTextecourant"/>
        <w:spacing w:after="0"/>
        <w:rPr>
          <w:rFonts w:asciiTheme="minorHAnsi" w:hAnsiTheme="minorHAnsi" w:cstheme="minorHAnsi"/>
          <w:sz w:val="22"/>
          <w:szCs w:val="22"/>
        </w:rPr>
      </w:pPr>
      <w:r w:rsidRPr="00EB694D">
        <w:rPr>
          <w:rFonts w:asciiTheme="minorHAnsi" w:hAnsiTheme="minorHAnsi" w:cstheme="minorHAnsi"/>
          <w:sz w:val="22"/>
          <w:szCs w:val="22"/>
        </w:rPr>
        <w:t xml:space="preserve">– la </w:t>
      </w:r>
      <w:r w:rsidRPr="00EB694D">
        <w:rPr>
          <w:rFonts w:asciiTheme="minorHAnsi" w:hAnsiTheme="minorHAnsi" w:cstheme="minorHAnsi"/>
          <w:b/>
          <w:sz w:val="22"/>
          <w:szCs w:val="22"/>
        </w:rPr>
        <w:t>politique de formation </w:t>
      </w:r>
      <w:r w:rsidRPr="00EB694D">
        <w:rPr>
          <w:rFonts w:asciiTheme="minorHAnsi" w:hAnsiTheme="minorHAnsi" w:cstheme="minorHAnsi"/>
          <w:sz w:val="22"/>
          <w:szCs w:val="22"/>
        </w:rPr>
        <w:t>: afin de développer le capital humain</w:t>
      </w:r>
    </w:p>
    <w:p w14:paraId="4A966CF4" w14:textId="77777777" w:rsidR="00F671EF" w:rsidRDefault="00F671EF" w:rsidP="008F2193">
      <w:pPr>
        <w:pStyle w:val="StyleTextecourant"/>
        <w:spacing w:after="0"/>
        <w:rPr>
          <w:rFonts w:asciiTheme="minorHAnsi" w:hAnsiTheme="minorHAnsi" w:cstheme="minorHAnsi"/>
          <w:sz w:val="22"/>
          <w:szCs w:val="22"/>
        </w:rPr>
      </w:pPr>
    </w:p>
    <w:p w14:paraId="07DE9819" w14:textId="77777777" w:rsidR="00F671EF" w:rsidRDefault="00F671EF" w:rsidP="00F671EF">
      <w:pPr>
        <w:pStyle w:val="StyleTextecourant"/>
        <w:numPr>
          <w:ilvl w:val="0"/>
          <w:numId w:val="30"/>
        </w:numPr>
        <w:spacing w:after="0"/>
        <w:ind w:left="142" w:hanging="142"/>
        <w:rPr>
          <w:rFonts w:asciiTheme="minorHAnsi" w:hAnsiTheme="minorHAnsi" w:cstheme="minorHAnsi"/>
          <w:sz w:val="22"/>
          <w:szCs w:val="22"/>
        </w:rPr>
      </w:pPr>
      <w:r>
        <w:rPr>
          <w:rFonts w:asciiTheme="minorHAnsi" w:hAnsiTheme="minorHAnsi" w:cstheme="minorHAnsi"/>
          <w:sz w:val="22"/>
          <w:szCs w:val="22"/>
        </w:rPr>
        <w:t>La fiscalité : l’impôt « vert » sur la consommation s’inscrit dans la mise en œuvre de la politique de l’environnement (par exemple, réduire les gaz à effets de serre)</w:t>
      </w:r>
    </w:p>
    <w:p w14:paraId="017DA731" w14:textId="77777777" w:rsidR="00F671EF" w:rsidRPr="00F671EF" w:rsidRDefault="00F671EF" w:rsidP="00F671EF">
      <w:pPr>
        <w:pStyle w:val="StyleTextecourant"/>
        <w:numPr>
          <w:ilvl w:val="0"/>
          <w:numId w:val="30"/>
        </w:numPr>
        <w:spacing w:after="0"/>
        <w:ind w:left="142" w:hanging="142"/>
        <w:rPr>
          <w:rFonts w:asciiTheme="minorHAnsi" w:hAnsiTheme="minorHAnsi" w:cstheme="minorHAnsi"/>
          <w:sz w:val="22"/>
          <w:szCs w:val="22"/>
        </w:rPr>
      </w:pPr>
    </w:p>
    <w:p w14:paraId="4C83A771" w14:textId="77777777" w:rsidR="00850F78" w:rsidRPr="00F671EF" w:rsidRDefault="00F671EF" w:rsidP="00F671EF">
      <w:pPr>
        <w:pStyle w:val="Paragraphedeliste"/>
        <w:pBdr>
          <w:top w:val="single" w:sz="4" w:space="1" w:color="auto"/>
          <w:left w:val="single" w:sz="4" w:space="4" w:color="auto"/>
          <w:bottom w:val="single" w:sz="4" w:space="1" w:color="auto"/>
          <w:right w:val="single" w:sz="4" w:space="4" w:color="auto"/>
        </w:pBdr>
        <w:ind w:left="0"/>
        <w:jc w:val="both"/>
        <w:rPr>
          <w:rFonts w:cstheme="minorHAnsi"/>
          <w:b/>
          <w:sz w:val="20"/>
          <w:szCs w:val="20"/>
        </w:rPr>
      </w:pPr>
      <w:r w:rsidRPr="00F671EF">
        <w:rPr>
          <w:rFonts w:cstheme="minorHAnsi"/>
          <w:b/>
          <w:sz w:val="20"/>
          <w:szCs w:val="20"/>
        </w:rPr>
        <w:t>Un nouveau modèle économique : l’économie circulaire</w:t>
      </w:r>
    </w:p>
    <w:p w14:paraId="71BB6D12" w14:textId="77777777" w:rsidR="00F671EF" w:rsidRDefault="00F671EF" w:rsidP="00F671EF">
      <w:pPr>
        <w:pStyle w:val="Paragraphedeliste"/>
        <w:pBdr>
          <w:top w:val="single" w:sz="4" w:space="1" w:color="auto"/>
          <w:left w:val="single" w:sz="4" w:space="4" w:color="auto"/>
          <w:bottom w:val="single" w:sz="4" w:space="1" w:color="auto"/>
          <w:right w:val="single" w:sz="4" w:space="4" w:color="auto"/>
        </w:pBdr>
        <w:ind w:left="0"/>
        <w:jc w:val="both"/>
        <w:rPr>
          <w:rFonts w:cstheme="minorHAnsi"/>
          <w:sz w:val="20"/>
          <w:szCs w:val="20"/>
        </w:rPr>
      </w:pPr>
      <w:r>
        <w:rPr>
          <w:rFonts w:cstheme="minorHAnsi"/>
          <w:sz w:val="20"/>
          <w:szCs w:val="20"/>
        </w:rPr>
        <w:t>Elle a pour objectif de produire des biens et des services de manière durable, en limitant la consommation et les gaspillages de ressources (matières premières, eau, énergie) ainsi que la production des déchets. Il s’agit de rompre avec le modèle économique linéaire (extraire, fabriquer, consommer, jeter).</w:t>
      </w:r>
    </w:p>
    <w:p w14:paraId="3E543ABC" w14:textId="77777777" w:rsidR="00F671EF" w:rsidRPr="00850F78" w:rsidRDefault="00F671EF" w:rsidP="00862C3A">
      <w:pPr>
        <w:pStyle w:val="Paragraphedeliste"/>
        <w:ind w:left="0"/>
        <w:jc w:val="both"/>
        <w:rPr>
          <w:rFonts w:cstheme="minorHAnsi"/>
          <w:sz w:val="20"/>
          <w:szCs w:val="20"/>
        </w:rPr>
      </w:pPr>
    </w:p>
    <w:p w14:paraId="405E070D" w14:textId="77777777" w:rsidR="007A7808" w:rsidRPr="00A8724F" w:rsidRDefault="007A7808" w:rsidP="007A7808">
      <w:pPr>
        <w:pStyle w:val="Textecourant"/>
        <w:numPr>
          <w:ilvl w:val="0"/>
          <w:numId w:val="28"/>
        </w:numPr>
        <w:rPr>
          <w:color w:val="0070C0"/>
          <w:sz w:val="22"/>
          <w:szCs w:val="22"/>
          <w:u w:val="single"/>
        </w:rPr>
      </w:pPr>
      <w:r w:rsidRPr="00A8724F">
        <w:rPr>
          <w:color w:val="0070C0"/>
          <w:sz w:val="22"/>
          <w:szCs w:val="22"/>
          <w:u w:val="single"/>
        </w:rPr>
        <w:t xml:space="preserve">Les politiques </w:t>
      </w:r>
      <w:r w:rsidR="008F2193">
        <w:rPr>
          <w:color w:val="0070C0"/>
          <w:sz w:val="22"/>
          <w:szCs w:val="22"/>
          <w:u w:val="single"/>
        </w:rPr>
        <w:t>conjoncturelles</w:t>
      </w:r>
      <w:r w:rsidRPr="00A8724F">
        <w:rPr>
          <w:color w:val="0070C0"/>
          <w:sz w:val="22"/>
          <w:szCs w:val="22"/>
          <w:u w:val="single"/>
        </w:rPr>
        <w:t xml:space="preserve"> pour </w:t>
      </w:r>
      <w:r w:rsidR="008F2193">
        <w:rPr>
          <w:color w:val="0070C0"/>
          <w:sz w:val="22"/>
          <w:szCs w:val="22"/>
          <w:u w:val="single"/>
        </w:rPr>
        <w:t>stabiliser l’activité des entreprises</w:t>
      </w:r>
    </w:p>
    <w:p w14:paraId="724165DF" w14:textId="77777777" w:rsidR="007A7808" w:rsidRDefault="007A7808" w:rsidP="007A7808">
      <w:pPr>
        <w:pStyle w:val="Textecourant"/>
        <w:rPr>
          <w:rFonts w:asciiTheme="minorHAnsi" w:hAnsiTheme="minorHAnsi" w:cstheme="minorHAnsi"/>
          <w:sz w:val="20"/>
          <w:szCs w:val="20"/>
        </w:rPr>
      </w:pPr>
    </w:p>
    <w:p w14:paraId="51EE0848" w14:textId="77777777" w:rsidR="008F2193" w:rsidRDefault="007A7808" w:rsidP="00F671EF">
      <w:pPr>
        <w:pStyle w:val="Textecourant"/>
        <w:rPr>
          <w:rFonts w:asciiTheme="minorHAnsi" w:hAnsiTheme="minorHAnsi" w:cstheme="minorHAnsi"/>
          <w:b/>
          <w:sz w:val="22"/>
          <w:szCs w:val="22"/>
        </w:rPr>
      </w:pPr>
      <w:r w:rsidRPr="00EB694D">
        <w:rPr>
          <w:rFonts w:asciiTheme="minorHAnsi" w:hAnsiTheme="minorHAnsi" w:cstheme="minorHAnsi"/>
          <w:sz w:val="22"/>
          <w:szCs w:val="22"/>
        </w:rPr>
        <w:t>L</w:t>
      </w:r>
      <w:r w:rsidR="00D063AB" w:rsidRPr="00EB694D">
        <w:rPr>
          <w:rFonts w:asciiTheme="minorHAnsi" w:hAnsiTheme="minorHAnsi" w:cstheme="minorHAnsi"/>
          <w:sz w:val="22"/>
          <w:szCs w:val="22"/>
        </w:rPr>
        <w:t xml:space="preserve">es politiques </w:t>
      </w:r>
      <w:r w:rsidR="00D063AB" w:rsidRPr="00EB694D">
        <w:rPr>
          <w:rFonts w:asciiTheme="minorHAnsi" w:hAnsiTheme="minorHAnsi" w:cstheme="minorHAnsi"/>
          <w:b/>
          <w:sz w:val="22"/>
          <w:szCs w:val="22"/>
        </w:rPr>
        <w:t>conjoncturelles</w:t>
      </w:r>
      <w:r w:rsidR="00D063AB" w:rsidRPr="00EB694D">
        <w:rPr>
          <w:rFonts w:asciiTheme="minorHAnsi" w:hAnsiTheme="minorHAnsi" w:cstheme="minorHAnsi"/>
          <w:sz w:val="22"/>
          <w:szCs w:val="22"/>
        </w:rPr>
        <w:t xml:space="preserve"> visent à </w:t>
      </w:r>
      <w:r w:rsidR="00D063AB" w:rsidRPr="00EB694D">
        <w:rPr>
          <w:rFonts w:asciiTheme="minorHAnsi" w:hAnsiTheme="minorHAnsi" w:cstheme="minorHAnsi"/>
          <w:b/>
          <w:sz w:val="22"/>
          <w:szCs w:val="22"/>
        </w:rPr>
        <w:t>stabiliser la conjoncture.</w:t>
      </w:r>
    </w:p>
    <w:p w14:paraId="33C09E21" w14:textId="77777777" w:rsidR="00F671EF" w:rsidRDefault="00F671EF" w:rsidP="00F671EF">
      <w:pPr>
        <w:pStyle w:val="Textecourant"/>
        <w:rPr>
          <w:rFonts w:asciiTheme="minorHAnsi" w:hAnsiTheme="minorHAnsi" w:cstheme="minorHAnsi"/>
          <w:sz w:val="22"/>
          <w:szCs w:val="22"/>
        </w:rPr>
      </w:pPr>
      <w:r>
        <w:rPr>
          <w:rFonts w:asciiTheme="minorHAnsi" w:hAnsiTheme="minorHAnsi" w:cstheme="minorHAnsi"/>
          <w:sz w:val="22"/>
          <w:szCs w:val="22"/>
        </w:rPr>
        <w:t>La conjoncture économique désigne la situation économique à un moment donné.</w:t>
      </w:r>
    </w:p>
    <w:p w14:paraId="7F7F2802" w14:textId="77777777" w:rsidR="00F671EF" w:rsidRPr="00F671EF" w:rsidRDefault="00F671EF" w:rsidP="00F671EF">
      <w:pPr>
        <w:pStyle w:val="Textecourant"/>
        <w:rPr>
          <w:rFonts w:asciiTheme="minorHAnsi" w:hAnsiTheme="minorHAnsi" w:cstheme="minorHAnsi"/>
          <w:sz w:val="22"/>
          <w:szCs w:val="22"/>
        </w:rPr>
      </w:pPr>
    </w:p>
    <w:p w14:paraId="4C2ED4A1" w14:textId="77777777" w:rsidR="008F2193" w:rsidRPr="00EB694D" w:rsidRDefault="00862C3A" w:rsidP="00862C3A">
      <w:pPr>
        <w:pStyle w:val="Paragraphedeliste"/>
        <w:ind w:left="0"/>
        <w:jc w:val="both"/>
        <w:rPr>
          <w:rFonts w:cstheme="minorHAnsi"/>
          <w:sz w:val="22"/>
          <w:szCs w:val="22"/>
        </w:rPr>
      </w:pPr>
      <w:r w:rsidRPr="00EB694D">
        <w:rPr>
          <w:rFonts w:cstheme="minorHAnsi"/>
          <w:sz w:val="22"/>
          <w:szCs w:val="22"/>
        </w:rPr>
        <w:t xml:space="preserve">Il s’agit de mesures qui ont pour but la lutte contre les déséquilibres </w:t>
      </w:r>
      <w:r w:rsidRPr="00EB694D">
        <w:rPr>
          <w:rFonts w:cstheme="minorHAnsi"/>
          <w:b/>
          <w:sz w:val="22"/>
          <w:szCs w:val="22"/>
        </w:rPr>
        <w:t>à court terme.</w:t>
      </w:r>
      <w:r w:rsidRPr="00EB694D">
        <w:rPr>
          <w:rFonts w:cstheme="minorHAnsi"/>
          <w:sz w:val="22"/>
          <w:szCs w:val="22"/>
        </w:rPr>
        <w:t xml:space="preserve"> </w:t>
      </w:r>
    </w:p>
    <w:p w14:paraId="3BA000BA" w14:textId="77777777" w:rsidR="008F2193" w:rsidRPr="00EB694D" w:rsidRDefault="00862C3A" w:rsidP="00EB694D">
      <w:pPr>
        <w:pStyle w:val="Paragraphedeliste"/>
        <w:ind w:left="0"/>
        <w:jc w:val="both"/>
        <w:rPr>
          <w:rFonts w:cstheme="minorHAnsi"/>
          <w:sz w:val="22"/>
          <w:szCs w:val="22"/>
        </w:rPr>
      </w:pPr>
      <w:r w:rsidRPr="00EB694D">
        <w:rPr>
          <w:rFonts w:cstheme="minorHAnsi"/>
          <w:sz w:val="22"/>
          <w:szCs w:val="22"/>
        </w:rPr>
        <w:t xml:space="preserve">Elles </w:t>
      </w:r>
      <w:r w:rsidRPr="00EB694D">
        <w:rPr>
          <w:rFonts w:cstheme="minorHAnsi"/>
          <w:b/>
          <w:sz w:val="22"/>
          <w:szCs w:val="22"/>
        </w:rPr>
        <w:t>encouragent la croissance économique et la relance de l’emploi en période de récession</w:t>
      </w:r>
      <w:r w:rsidRPr="00EB694D">
        <w:rPr>
          <w:rFonts w:cstheme="minorHAnsi"/>
          <w:sz w:val="22"/>
          <w:szCs w:val="22"/>
        </w:rPr>
        <w:t xml:space="preserve"> (ex. : encouragement de la consommation grâce à la hausse des revenus de transfert ou à </w:t>
      </w:r>
      <w:r w:rsidR="008F2193" w:rsidRPr="00EB694D">
        <w:rPr>
          <w:rFonts w:cstheme="minorHAnsi"/>
          <w:sz w:val="22"/>
          <w:szCs w:val="22"/>
        </w:rPr>
        <w:t xml:space="preserve">la création d’emplois publics). </w:t>
      </w:r>
    </w:p>
    <w:p w14:paraId="0448AA0E" w14:textId="77777777" w:rsidR="001F730A" w:rsidRDefault="001F730A" w:rsidP="00CF5792">
      <w:pPr>
        <w:pStyle w:val="StyleTextecourant"/>
        <w:spacing w:after="0"/>
        <w:rPr>
          <w:rFonts w:asciiTheme="minorHAnsi" w:hAnsiTheme="minorHAnsi" w:cstheme="minorHAnsi"/>
          <w:sz w:val="20"/>
          <w:szCs w:val="20"/>
        </w:rPr>
      </w:pPr>
    </w:p>
    <w:p w14:paraId="72B07D53" w14:textId="77777777" w:rsidR="007A7808" w:rsidRDefault="008F2193" w:rsidP="00EB694D">
      <w:pPr>
        <w:pStyle w:val="StyleTextecourant"/>
        <w:spacing w:after="0"/>
        <w:jc w:val="center"/>
        <w:rPr>
          <w:rFonts w:asciiTheme="minorHAnsi" w:hAnsiTheme="minorHAnsi" w:cstheme="minorHAnsi"/>
          <w:sz w:val="20"/>
          <w:szCs w:val="20"/>
        </w:rPr>
      </w:pPr>
      <w:r>
        <w:rPr>
          <w:rFonts w:asciiTheme="minorHAnsi" w:hAnsiTheme="minorHAnsi"/>
          <w:noProof/>
          <w:sz w:val="22"/>
          <w:szCs w:val="22"/>
        </w:rPr>
        <w:drawing>
          <wp:inline distT="0" distB="0" distL="0" distR="0" wp14:anchorId="6610CC00" wp14:editId="2D6F00C8">
            <wp:extent cx="3756611" cy="1843355"/>
            <wp:effectExtent l="0" t="0" r="317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umériser.jpeg"/>
                    <pic:cNvPicPr/>
                  </pic:nvPicPr>
                  <pic:blipFill rotWithShape="1">
                    <a:blip r:embed="rId10">
                      <a:extLst>
                        <a:ext uri="{28A0092B-C50C-407E-A947-70E740481C1C}">
                          <a14:useLocalDpi xmlns:a14="http://schemas.microsoft.com/office/drawing/2010/main" val="0"/>
                        </a:ext>
                      </a:extLst>
                    </a:blip>
                    <a:srcRect l="2812" t="2178" r="3542" b="3033"/>
                    <a:stretch/>
                  </pic:blipFill>
                  <pic:spPr bwMode="auto">
                    <a:xfrm>
                      <a:off x="0" y="0"/>
                      <a:ext cx="3807375" cy="1868265"/>
                    </a:xfrm>
                    <a:prstGeom prst="rect">
                      <a:avLst/>
                    </a:prstGeom>
                    <a:ln>
                      <a:noFill/>
                    </a:ln>
                    <a:extLst>
                      <a:ext uri="{53640926-AAD7-44D8-BBD7-CCE9431645EC}">
                        <a14:shadowObscured xmlns:a14="http://schemas.microsoft.com/office/drawing/2010/main"/>
                      </a:ext>
                    </a:extLst>
                  </pic:spPr>
                </pic:pic>
              </a:graphicData>
            </a:graphic>
          </wp:inline>
        </w:drawing>
      </w:r>
    </w:p>
    <w:p w14:paraId="77C4D9BA" w14:textId="77777777" w:rsidR="008F2193" w:rsidRDefault="008F2193" w:rsidP="00CF5792">
      <w:pPr>
        <w:pStyle w:val="StyleTextecourant"/>
        <w:spacing w:after="0"/>
        <w:rPr>
          <w:rFonts w:asciiTheme="minorHAnsi" w:hAnsiTheme="minorHAnsi" w:cstheme="minorHAnsi"/>
          <w:sz w:val="20"/>
          <w:szCs w:val="20"/>
        </w:rPr>
      </w:pPr>
    </w:p>
    <w:p w14:paraId="55E1A915" w14:textId="77777777" w:rsidR="00D62D47" w:rsidRDefault="00F671EF" w:rsidP="00D61786">
      <w:pPr>
        <w:pStyle w:val="StyleTextecourant"/>
        <w:spacing w:after="0"/>
        <w:rPr>
          <w:rFonts w:asciiTheme="minorHAnsi" w:hAnsiTheme="minorHAnsi"/>
          <w:sz w:val="22"/>
          <w:szCs w:val="22"/>
        </w:rPr>
      </w:pPr>
      <w:r>
        <w:rPr>
          <w:rFonts w:asciiTheme="minorHAnsi" w:hAnsiTheme="minorHAnsi"/>
          <w:sz w:val="22"/>
          <w:szCs w:val="22"/>
        </w:rPr>
        <w:t>Certaines mesures relèvent d’une politique de relance de la demande (ex : primes de rentrée).</w:t>
      </w:r>
    </w:p>
    <w:p w14:paraId="4D2075DA" w14:textId="77777777" w:rsidR="00F671EF" w:rsidRDefault="00F671EF" w:rsidP="00D61786">
      <w:pPr>
        <w:pStyle w:val="StyleTextecourant"/>
        <w:spacing w:after="0"/>
        <w:rPr>
          <w:rFonts w:asciiTheme="minorHAnsi" w:hAnsiTheme="minorHAnsi"/>
          <w:sz w:val="22"/>
          <w:szCs w:val="22"/>
        </w:rPr>
      </w:pPr>
      <w:r>
        <w:rPr>
          <w:rFonts w:asciiTheme="minorHAnsi" w:hAnsiTheme="minorHAnsi"/>
          <w:sz w:val="22"/>
          <w:szCs w:val="22"/>
        </w:rPr>
        <w:t>D’autres permettent de stimuler l’offre (ex : aides aux entreprises).</w:t>
      </w:r>
    </w:p>
    <w:p w14:paraId="71560342" w14:textId="77777777" w:rsidR="003457A8" w:rsidRDefault="003457A8" w:rsidP="00D61786">
      <w:pPr>
        <w:pStyle w:val="StyleTextecourant"/>
        <w:spacing w:after="0"/>
        <w:rPr>
          <w:rFonts w:asciiTheme="minorHAnsi" w:hAnsiTheme="minorHAnsi"/>
          <w:sz w:val="22"/>
          <w:szCs w:val="22"/>
        </w:rPr>
      </w:pPr>
    </w:p>
    <w:sectPr w:rsidR="003457A8" w:rsidSect="00EA552C">
      <w:headerReference w:type="default" r:id="rId11"/>
      <w:footerReference w:type="even" r:id="rId12"/>
      <w:footerReference w:type="default" r:id="rId13"/>
      <w:pgSz w:w="11900" w:h="16840"/>
      <w:pgMar w:top="717" w:right="702" w:bottom="666" w:left="850" w:header="708" w:footer="3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A16A7" w14:textId="77777777" w:rsidR="006279A9" w:rsidRDefault="006279A9" w:rsidP="00EA552C">
      <w:r>
        <w:separator/>
      </w:r>
    </w:p>
  </w:endnote>
  <w:endnote w:type="continuationSeparator" w:id="0">
    <w:p w14:paraId="4AFE5050" w14:textId="77777777" w:rsidR="006279A9" w:rsidRDefault="006279A9" w:rsidP="00EA5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ngravers MT">
    <w:panose1 w:val="020907070805050203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33279513"/>
      <w:docPartObj>
        <w:docPartGallery w:val="Page Numbers (Bottom of Page)"/>
        <w:docPartUnique/>
      </w:docPartObj>
    </w:sdtPr>
    <w:sdtContent>
      <w:p w14:paraId="3521878B"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259C1F3" w14:textId="77777777" w:rsidR="00EA552C" w:rsidRDefault="00EA552C" w:rsidP="00EA552C">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955675009"/>
      <w:docPartObj>
        <w:docPartGallery w:val="Page Numbers (Bottom of Page)"/>
        <w:docPartUnique/>
      </w:docPartObj>
    </w:sdtPr>
    <w:sdtContent>
      <w:p w14:paraId="4AE720D3" w14:textId="77777777" w:rsidR="00EA552C" w:rsidRDefault="00EA552C" w:rsidP="00BD1FEF">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4A5EE3">
          <w:rPr>
            <w:rStyle w:val="Numrodepage"/>
            <w:noProof/>
          </w:rPr>
          <w:t>5</w:t>
        </w:r>
        <w:r>
          <w:rPr>
            <w:rStyle w:val="Numrodepage"/>
          </w:rPr>
          <w:fldChar w:fldCharType="end"/>
        </w:r>
      </w:p>
    </w:sdtContent>
  </w:sdt>
  <w:p w14:paraId="1FE3119A" w14:textId="13FFA761" w:rsidR="00EA552C" w:rsidRPr="00EA552C" w:rsidRDefault="00EA552C" w:rsidP="00D30207">
    <w:pPr>
      <w:pStyle w:val="Pieddepage"/>
      <w:ind w:right="360"/>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B2B93" w14:textId="77777777" w:rsidR="006279A9" w:rsidRDefault="006279A9" w:rsidP="00EA552C">
      <w:r>
        <w:separator/>
      </w:r>
    </w:p>
  </w:footnote>
  <w:footnote w:type="continuationSeparator" w:id="0">
    <w:p w14:paraId="6C28D307" w14:textId="77777777" w:rsidR="006279A9" w:rsidRDefault="006279A9" w:rsidP="00EA5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5187" w14:textId="6FF82B96" w:rsidR="00EA552C" w:rsidRPr="00EA552C" w:rsidRDefault="00EA552C">
    <w:pPr>
      <w:pStyle w:val="En-tte"/>
      <w:rPr>
        <w:i/>
        <w:sz w:val="20"/>
        <w:szCs w:val="20"/>
      </w:rPr>
    </w:pPr>
    <w:r w:rsidRPr="00EA552C">
      <w:rPr>
        <w:b/>
        <w:i/>
        <w:sz w:val="20"/>
        <w:szCs w:val="20"/>
      </w:rPr>
      <w:t>C</w:t>
    </w:r>
    <w:r w:rsidR="00760BA6">
      <w:rPr>
        <w:b/>
        <w:i/>
        <w:sz w:val="20"/>
        <w:szCs w:val="20"/>
      </w:rPr>
      <w:t>EJM</w:t>
    </w:r>
    <w:r w:rsidRPr="00EA552C">
      <w:rPr>
        <w:i/>
        <w:sz w:val="20"/>
        <w:szCs w:val="20"/>
      </w:rPr>
      <w:tab/>
    </w:r>
    <w:r w:rsidRPr="00EA552C">
      <w:rPr>
        <w: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3D12"/>
    <w:multiLevelType w:val="hybridMultilevel"/>
    <w:tmpl w:val="3FF2841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276408"/>
    <w:multiLevelType w:val="hybridMultilevel"/>
    <w:tmpl w:val="DD8CC5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53089B"/>
    <w:multiLevelType w:val="hybridMultilevel"/>
    <w:tmpl w:val="41DC19B0"/>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126155F1"/>
    <w:multiLevelType w:val="hybridMultilevel"/>
    <w:tmpl w:val="5DC268F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37643B3"/>
    <w:multiLevelType w:val="hybridMultilevel"/>
    <w:tmpl w:val="BF3846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216D9E"/>
    <w:multiLevelType w:val="hybridMultilevel"/>
    <w:tmpl w:val="05D2C8B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0B0736"/>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7BD4236"/>
    <w:multiLevelType w:val="hybridMultilevel"/>
    <w:tmpl w:val="0F6C20C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37D106F"/>
    <w:multiLevelType w:val="hybridMultilevel"/>
    <w:tmpl w:val="1E02819E"/>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6CE3293"/>
    <w:multiLevelType w:val="hybridMultilevel"/>
    <w:tmpl w:val="2E2475C6"/>
    <w:lvl w:ilvl="0" w:tplc="E7FEA5B8">
      <w:start w:val="1"/>
      <w:numFmt w:val="decimal"/>
      <w:pStyle w:val="StyleQuestions"/>
      <w:lvlText w:val="%1."/>
      <w:lvlJc w:val="left"/>
      <w:pPr>
        <w:tabs>
          <w:tab w:val="num" w:pos="113"/>
        </w:tabs>
        <w:ind w:left="284" w:hanging="284"/>
      </w:pPr>
      <w:rPr>
        <w:rFonts w:ascii="Times New Roman" w:hAnsi="Times New Roman" w:hint="default"/>
        <w:b/>
        <w:i w:val="0"/>
        <w:color w:val="auto"/>
        <w:sz w:val="24"/>
      </w:rPr>
    </w:lvl>
    <w:lvl w:ilvl="1" w:tplc="EA460598">
      <w:numFmt w:val="none"/>
      <w:lvlText w:val=""/>
      <w:lvlJc w:val="left"/>
      <w:pPr>
        <w:tabs>
          <w:tab w:val="num" w:pos="360"/>
        </w:tabs>
      </w:pPr>
    </w:lvl>
    <w:lvl w:ilvl="2" w:tplc="0E6A621C" w:tentative="1">
      <w:start w:val="1"/>
      <w:numFmt w:val="lowerRoman"/>
      <w:lvlText w:val="%3."/>
      <w:lvlJc w:val="right"/>
      <w:pPr>
        <w:tabs>
          <w:tab w:val="num" w:pos="2160"/>
        </w:tabs>
        <w:ind w:left="2160" w:hanging="180"/>
      </w:pPr>
    </w:lvl>
    <w:lvl w:ilvl="3" w:tplc="2018B388" w:tentative="1">
      <w:start w:val="1"/>
      <w:numFmt w:val="decimal"/>
      <w:lvlText w:val="%4."/>
      <w:lvlJc w:val="left"/>
      <w:pPr>
        <w:tabs>
          <w:tab w:val="num" w:pos="2880"/>
        </w:tabs>
        <w:ind w:left="2880" w:hanging="360"/>
      </w:pPr>
    </w:lvl>
    <w:lvl w:ilvl="4" w:tplc="E80CABAC" w:tentative="1">
      <w:start w:val="1"/>
      <w:numFmt w:val="lowerLetter"/>
      <w:lvlText w:val="%5."/>
      <w:lvlJc w:val="left"/>
      <w:pPr>
        <w:tabs>
          <w:tab w:val="num" w:pos="3600"/>
        </w:tabs>
        <w:ind w:left="3600" w:hanging="360"/>
      </w:pPr>
    </w:lvl>
    <w:lvl w:ilvl="5" w:tplc="641019FA" w:tentative="1">
      <w:start w:val="1"/>
      <w:numFmt w:val="lowerRoman"/>
      <w:lvlText w:val="%6."/>
      <w:lvlJc w:val="right"/>
      <w:pPr>
        <w:tabs>
          <w:tab w:val="num" w:pos="4320"/>
        </w:tabs>
        <w:ind w:left="4320" w:hanging="180"/>
      </w:pPr>
    </w:lvl>
    <w:lvl w:ilvl="6" w:tplc="F090681A" w:tentative="1">
      <w:start w:val="1"/>
      <w:numFmt w:val="decimal"/>
      <w:lvlText w:val="%7."/>
      <w:lvlJc w:val="left"/>
      <w:pPr>
        <w:tabs>
          <w:tab w:val="num" w:pos="5040"/>
        </w:tabs>
        <w:ind w:left="5040" w:hanging="360"/>
      </w:pPr>
    </w:lvl>
    <w:lvl w:ilvl="7" w:tplc="1980B6F6" w:tentative="1">
      <w:start w:val="1"/>
      <w:numFmt w:val="lowerLetter"/>
      <w:lvlText w:val="%8."/>
      <w:lvlJc w:val="left"/>
      <w:pPr>
        <w:tabs>
          <w:tab w:val="num" w:pos="5760"/>
        </w:tabs>
        <w:ind w:left="5760" w:hanging="360"/>
      </w:pPr>
    </w:lvl>
    <w:lvl w:ilvl="8" w:tplc="7EDC4304" w:tentative="1">
      <w:start w:val="1"/>
      <w:numFmt w:val="lowerRoman"/>
      <w:lvlText w:val="%9."/>
      <w:lvlJc w:val="right"/>
      <w:pPr>
        <w:tabs>
          <w:tab w:val="num" w:pos="6480"/>
        </w:tabs>
        <w:ind w:left="6480" w:hanging="180"/>
      </w:pPr>
    </w:lvl>
  </w:abstractNum>
  <w:abstractNum w:abstractNumId="10" w15:restartNumberingAfterBreak="0">
    <w:nsid w:val="38305321"/>
    <w:multiLevelType w:val="hybridMultilevel"/>
    <w:tmpl w:val="65980F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01409F7"/>
    <w:multiLevelType w:val="hybridMultilevel"/>
    <w:tmpl w:val="F32A403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3FF577C"/>
    <w:multiLevelType w:val="hybridMultilevel"/>
    <w:tmpl w:val="09B26150"/>
    <w:lvl w:ilvl="0" w:tplc="040C0013">
      <w:start w:val="1"/>
      <w:numFmt w:val="upp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50C0D70"/>
    <w:multiLevelType w:val="hybridMultilevel"/>
    <w:tmpl w:val="441663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5A92D6F"/>
    <w:multiLevelType w:val="hybridMultilevel"/>
    <w:tmpl w:val="3CE22620"/>
    <w:lvl w:ilvl="0" w:tplc="6CD4A23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5EC258A"/>
    <w:multiLevelType w:val="hybridMultilevel"/>
    <w:tmpl w:val="943061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AF00DF1"/>
    <w:multiLevelType w:val="hybridMultilevel"/>
    <w:tmpl w:val="7B5C0A4A"/>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DC962FD"/>
    <w:multiLevelType w:val="hybridMultilevel"/>
    <w:tmpl w:val="E04C3DFE"/>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E9737DE"/>
    <w:multiLevelType w:val="hybridMultilevel"/>
    <w:tmpl w:val="0F6C20C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EE02669"/>
    <w:multiLevelType w:val="hybridMultilevel"/>
    <w:tmpl w:val="47805406"/>
    <w:lvl w:ilvl="0" w:tplc="262E27D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A6C24AE"/>
    <w:multiLevelType w:val="multilevel"/>
    <w:tmpl w:val="C2B0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C8406E"/>
    <w:multiLevelType w:val="hybridMultilevel"/>
    <w:tmpl w:val="C8D40612"/>
    <w:lvl w:ilvl="0" w:tplc="6F7ECED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BDB7DBF"/>
    <w:multiLevelType w:val="hybridMultilevel"/>
    <w:tmpl w:val="E8942416"/>
    <w:lvl w:ilvl="0" w:tplc="6F7ECED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1E40C8D"/>
    <w:multiLevelType w:val="hybridMultilevel"/>
    <w:tmpl w:val="EED866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2A02858"/>
    <w:multiLevelType w:val="hybridMultilevel"/>
    <w:tmpl w:val="AB3ED60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3BB1969"/>
    <w:multiLevelType w:val="hybridMultilevel"/>
    <w:tmpl w:val="D94851EC"/>
    <w:lvl w:ilvl="0" w:tplc="AF8055AA">
      <w:start w:val="21"/>
      <w:numFmt w:val="bullet"/>
      <w:lvlText w:val="-"/>
      <w:lvlJc w:val="left"/>
      <w:pPr>
        <w:ind w:left="720" w:hanging="360"/>
      </w:pPr>
      <w:rPr>
        <w:rFonts w:ascii="Calibri" w:eastAsia="Times New Roman" w:hAnsi="Calibri"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CAA61BD"/>
    <w:multiLevelType w:val="hybridMultilevel"/>
    <w:tmpl w:val="E6246EA6"/>
    <w:lvl w:ilvl="0" w:tplc="4434FD5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D47610B"/>
    <w:multiLevelType w:val="hybridMultilevel"/>
    <w:tmpl w:val="69AA4090"/>
    <w:lvl w:ilvl="0" w:tplc="ABEAB86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E362306"/>
    <w:multiLevelType w:val="hybridMultilevel"/>
    <w:tmpl w:val="D41AA95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68922750">
    <w:abstractNumId w:val="1"/>
  </w:num>
  <w:num w:numId="2" w16cid:durableId="1682778774">
    <w:abstractNumId w:val="12"/>
  </w:num>
  <w:num w:numId="3" w16cid:durableId="509494677">
    <w:abstractNumId w:val="2"/>
  </w:num>
  <w:num w:numId="4" w16cid:durableId="31272449">
    <w:abstractNumId w:val="19"/>
  </w:num>
  <w:num w:numId="5" w16cid:durableId="1080786129">
    <w:abstractNumId w:val="10"/>
  </w:num>
  <w:num w:numId="6" w16cid:durableId="2144152163">
    <w:abstractNumId w:val="11"/>
  </w:num>
  <w:num w:numId="7" w16cid:durableId="1458601052">
    <w:abstractNumId w:val="9"/>
  </w:num>
  <w:num w:numId="8" w16cid:durableId="1416048957">
    <w:abstractNumId w:val="9"/>
    <w:lvlOverride w:ilvl="0">
      <w:startOverride w:val="1"/>
    </w:lvlOverride>
  </w:num>
  <w:num w:numId="9" w16cid:durableId="1630166617">
    <w:abstractNumId w:val="14"/>
  </w:num>
  <w:num w:numId="10" w16cid:durableId="229465927">
    <w:abstractNumId w:val="23"/>
  </w:num>
  <w:num w:numId="11" w16cid:durableId="1517648790">
    <w:abstractNumId w:val="26"/>
  </w:num>
  <w:num w:numId="12" w16cid:durableId="333729209">
    <w:abstractNumId w:val="27"/>
  </w:num>
  <w:num w:numId="13" w16cid:durableId="169220267">
    <w:abstractNumId w:val="28"/>
  </w:num>
  <w:num w:numId="14" w16cid:durableId="1886329706">
    <w:abstractNumId w:val="6"/>
  </w:num>
  <w:num w:numId="15" w16cid:durableId="1379089267">
    <w:abstractNumId w:val="8"/>
  </w:num>
  <w:num w:numId="16" w16cid:durableId="1182477591">
    <w:abstractNumId w:val="7"/>
  </w:num>
  <w:num w:numId="17" w16cid:durableId="1068773140">
    <w:abstractNumId w:val="20"/>
  </w:num>
  <w:num w:numId="18" w16cid:durableId="1106195474">
    <w:abstractNumId w:val="0"/>
  </w:num>
  <w:num w:numId="19" w16cid:durableId="323703530">
    <w:abstractNumId w:val="17"/>
  </w:num>
  <w:num w:numId="20" w16cid:durableId="1341814670">
    <w:abstractNumId w:val="16"/>
  </w:num>
  <w:num w:numId="21" w16cid:durableId="1410883394">
    <w:abstractNumId w:val="4"/>
  </w:num>
  <w:num w:numId="22" w16cid:durableId="2113627536">
    <w:abstractNumId w:val="24"/>
  </w:num>
  <w:num w:numId="23" w16cid:durableId="308440288">
    <w:abstractNumId w:val="13"/>
  </w:num>
  <w:num w:numId="24" w16cid:durableId="379987069">
    <w:abstractNumId w:val="21"/>
  </w:num>
  <w:num w:numId="25" w16cid:durableId="1308895134">
    <w:abstractNumId w:val="22"/>
  </w:num>
  <w:num w:numId="26" w16cid:durableId="843011007">
    <w:abstractNumId w:val="3"/>
  </w:num>
  <w:num w:numId="27" w16cid:durableId="1867523243">
    <w:abstractNumId w:val="15"/>
  </w:num>
  <w:num w:numId="28" w16cid:durableId="473328355">
    <w:abstractNumId w:val="5"/>
  </w:num>
  <w:num w:numId="29" w16cid:durableId="844588534">
    <w:abstractNumId w:val="18"/>
  </w:num>
  <w:num w:numId="30" w16cid:durableId="13654497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477"/>
    <w:rsid w:val="0004617A"/>
    <w:rsid w:val="00052E5B"/>
    <w:rsid w:val="00063519"/>
    <w:rsid w:val="00080DEB"/>
    <w:rsid w:val="0016607D"/>
    <w:rsid w:val="001B244B"/>
    <w:rsid w:val="001E7FD9"/>
    <w:rsid w:val="001F730A"/>
    <w:rsid w:val="00231477"/>
    <w:rsid w:val="00231708"/>
    <w:rsid w:val="00285CC9"/>
    <w:rsid w:val="002E6DA9"/>
    <w:rsid w:val="003122BC"/>
    <w:rsid w:val="00314F69"/>
    <w:rsid w:val="00315ED8"/>
    <w:rsid w:val="003457A8"/>
    <w:rsid w:val="003D7FB4"/>
    <w:rsid w:val="00427A5B"/>
    <w:rsid w:val="00445860"/>
    <w:rsid w:val="00451B81"/>
    <w:rsid w:val="004A1483"/>
    <w:rsid w:val="004A5EE3"/>
    <w:rsid w:val="004F063B"/>
    <w:rsid w:val="004F7A44"/>
    <w:rsid w:val="00523281"/>
    <w:rsid w:val="00527E28"/>
    <w:rsid w:val="00541F0A"/>
    <w:rsid w:val="005811C0"/>
    <w:rsid w:val="00584EB7"/>
    <w:rsid w:val="006279A9"/>
    <w:rsid w:val="00683816"/>
    <w:rsid w:val="006A7EF9"/>
    <w:rsid w:val="006C1A63"/>
    <w:rsid w:val="006F4585"/>
    <w:rsid w:val="00751BA7"/>
    <w:rsid w:val="00760BA6"/>
    <w:rsid w:val="007A7808"/>
    <w:rsid w:val="00812768"/>
    <w:rsid w:val="0082507D"/>
    <w:rsid w:val="00850F78"/>
    <w:rsid w:val="00854F77"/>
    <w:rsid w:val="00862C3A"/>
    <w:rsid w:val="00884C59"/>
    <w:rsid w:val="00896232"/>
    <w:rsid w:val="0089746F"/>
    <w:rsid w:val="008D545E"/>
    <w:rsid w:val="008F2193"/>
    <w:rsid w:val="00906A0A"/>
    <w:rsid w:val="0099137E"/>
    <w:rsid w:val="00A86EDB"/>
    <w:rsid w:val="00A8724F"/>
    <w:rsid w:val="00AE7A45"/>
    <w:rsid w:val="00AF23BE"/>
    <w:rsid w:val="00AF2866"/>
    <w:rsid w:val="00B34FEE"/>
    <w:rsid w:val="00B656D2"/>
    <w:rsid w:val="00BE5B64"/>
    <w:rsid w:val="00CA3DCF"/>
    <w:rsid w:val="00CE4922"/>
    <w:rsid w:val="00CF5792"/>
    <w:rsid w:val="00D063AB"/>
    <w:rsid w:val="00D17619"/>
    <w:rsid w:val="00D30207"/>
    <w:rsid w:val="00D30F97"/>
    <w:rsid w:val="00D61786"/>
    <w:rsid w:val="00D62D47"/>
    <w:rsid w:val="00D86737"/>
    <w:rsid w:val="00DA0D14"/>
    <w:rsid w:val="00DA7125"/>
    <w:rsid w:val="00E43A48"/>
    <w:rsid w:val="00E7525D"/>
    <w:rsid w:val="00EA5077"/>
    <w:rsid w:val="00EA552C"/>
    <w:rsid w:val="00EB694D"/>
    <w:rsid w:val="00EE36D7"/>
    <w:rsid w:val="00F07F7E"/>
    <w:rsid w:val="00F339C6"/>
    <w:rsid w:val="00F671EF"/>
    <w:rsid w:val="00FC600D"/>
    <w:rsid w:val="00FF56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8999E"/>
  <w15:chartTrackingRefBased/>
  <w15:docId w15:val="{5A2FC692-0BD2-E441-B8CC-19246DE69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D063AB"/>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E7A45"/>
    <w:pPr>
      <w:ind w:left="720"/>
      <w:contextualSpacing/>
    </w:pPr>
  </w:style>
  <w:style w:type="paragraph" w:styleId="NormalWeb">
    <w:name w:val="Normal (Web)"/>
    <w:basedOn w:val="Normal"/>
    <w:uiPriority w:val="99"/>
    <w:unhideWhenUsed/>
    <w:rsid w:val="00884C59"/>
    <w:pPr>
      <w:spacing w:before="100" w:beforeAutospacing="1" w:after="100" w:afterAutospacing="1"/>
    </w:pPr>
    <w:rPr>
      <w:rFonts w:ascii="Times New Roman" w:eastAsia="Times New Roman" w:hAnsi="Times New Roman" w:cs="Times New Roman"/>
      <w:lang w:eastAsia="fr-FR"/>
    </w:rPr>
  </w:style>
  <w:style w:type="paragraph" w:styleId="En-tte">
    <w:name w:val="header"/>
    <w:basedOn w:val="Normal"/>
    <w:link w:val="En-tteCar"/>
    <w:uiPriority w:val="99"/>
    <w:unhideWhenUsed/>
    <w:rsid w:val="00EA552C"/>
    <w:pPr>
      <w:tabs>
        <w:tab w:val="center" w:pos="4536"/>
        <w:tab w:val="right" w:pos="9072"/>
      </w:tabs>
    </w:pPr>
  </w:style>
  <w:style w:type="character" w:customStyle="1" w:styleId="En-tteCar">
    <w:name w:val="En-tête Car"/>
    <w:basedOn w:val="Policepardfaut"/>
    <w:link w:val="En-tte"/>
    <w:uiPriority w:val="99"/>
    <w:rsid w:val="00EA552C"/>
  </w:style>
  <w:style w:type="paragraph" w:styleId="Pieddepage">
    <w:name w:val="footer"/>
    <w:basedOn w:val="Normal"/>
    <w:link w:val="PieddepageCar"/>
    <w:uiPriority w:val="99"/>
    <w:unhideWhenUsed/>
    <w:rsid w:val="00EA552C"/>
    <w:pPr>
      <w:tabs>
        <w:tab w:val="center" w:pos="4536"/>
        <w:tab w:val="right" w:pos="9072"/>
      </w:tabs>
    </w:pPr>
  </w:style>
  <w:style w:type="character" w:customStyle="1" w:styleId="PieddepageCar">
    <w:name w:val="Pied de page Car"/>
    <w:basedOn w:val="Policepardfaut"/>
    <w:link w:val="Pieddepage"/>
    <w:uiPriority w:val="99"/>
    <w:rsid w:val="00EA552C"/>
  </w:style>
  <w:style w:type="character" w:styleId="Numrodepage">
    <w:name w:val="page number"/>
    <w:basedOn w:val="Policepardfaut"/>
    <w:uiPriority w:val="99"/>
    <w:semiHidden/>
    <w:unhideWhenUsed/>
    <w:rsid w:val="00EA552C"/>
  </w:style>
  <w:style w:type="paragraph" w:customStyle="1" w:styleId="02Rubrique-contexte">
    <w:name w:val="02_Rubrique-contexte"/>
    <w:qFormat/>
    <w:rsid w:val="00751BA7"/>
    <w:pPr>
      <w:keepNext/>
      <w:spacing w:before="240" w:after="240"/>
      <w:outlineLvl w:val="1"/>
    </w:pPr>
    <w:rPr>
      <w:rFonts w:ascii="Arial" w:eastAsia="Times New Roman" w:hAnsi="Arial" w:cs="Arial"/>
      <w:b/>
      <w:bCs/>
      <w:iCs/>
      <w:sz w:val="28"/>
      <w:szCs w:val="28"/>
      <w:lang w:eastAsia="fr-FR"/>
    </w:rPr>
  </w:style>
  <w:style w:type="character" w:styleId="Lienhypertexte">
    <w:name w:val="Hyperlink"/>
    <w:basedOn w:val="Policepardfaut"/>
    <w:uiPriority w:val="99"/>
    <w:unhideWhenUsed/>
    <w:rsid w:val="002E6DA9"/>
    <w:rPr>
      <w:color w:val="0563C1" w:themeColor="hyperlink"/>
      <w:u w:val="single"/>
    </w:rPr>
  </w:style>
  <w:style w:type="character" w:customStyle="1" w:styleId="Mentionnonrsolue1">
    <w:name w:val="Mention non résolue1"/>
    <w:basedOn w:val="Policepardfaut"/>
    <w:uiPriority w:val="99"/>
    <w:semiHidden/>
    <w:unhideWhenUsed/>
    <w:rsid w:val="002E6DA9"/>
    <w:rPr>
      <w:color w:val="605E5C"/>
      <w:shd w:val="clear" w:color="auto" w:fill="E1DFDD"/>
    </w:rPr>
  </w:style>
  <w:style w:type="paragraph" w:customStyle="1" w:styleId="Styletextetableauprogramme">
    <w:name w:val="Style texte tableau programme"/>
    <w:basedOn w:val="Normal"/>
    <w:link w:val="StyletextetableauprogrammeCar"/>
    <w:rsid w:val="00760BA6"/>
    <w:pPr>
      <w:spacing w:before="60" w:after="60"/>
      <w:jc w:val="both"/>
    </w:pPr>
    <w:rPr>
      <w:rFonts w:ascii="Arial" w:eastAsia="Times New Roman" w:hAnsi="Arial" w:cs="Times New Roman"/>
      <w:sz w:val="20"/>
      <w:szCs w:val="26"/>
      <w:lang w:val="x-none" w:eastAsia="x-none"/>
    </w:rPr>
  </w:style>
  <w:style w:type="character" w:customStyle="1" w:styleId="StyletextetableauprogrammeCar">
    <w:name w:val="Style texte tableau programme Car"/>
    <w:link w:val="Styletextetableauprogramme"/>
    <w:rsid w:val="00760BA6"/>
    <w:rPr>
      <w:rFonts w:ascii="Arial" w:eastAsia="Times New Roman" w:hAnsi="Arial" w:cs="Times New Roman"/>
      <w:sz w:val="20"/>
      <w:szCs w:val="26"/>
      <w:lang w:val="x-none" w:eastAsia="x-none"/>
    </w:rPr>
  </w:style>
  <w:style w:type="paragraph" w:customStyle="1" w:styleId="StyleTextecourant">
    <w:name w:val="Style Texte courant"/>
    <w:basedOn w:val="Normal"/>
    <w:rsid w:val="00EE36D7"/>
    <w:pPr>
      <w:spacing w:after="60"/>
      <w:jc w:val="both"/>
    </w:pPr>
    <w:rPr>
      <w:rFonts w:ascii="Times New Roman" w:eastAsia="Times New Roman" w:hAnsi="Times New Roman" w:cs="Arial"/>
      <w:bCs/>
      <w:sz w:val="23"/>
      <w:lang w:eastAsia="fr-FR"/>
    </w:rPr>
  </w:style>
  <w:style w:type="paragraph" w:customStyle="1" w:styleId="StyleQuestions">
    <w:name w:val="Style Questions"/>
    <w:basedOn w:val="StyleTextecourant"/>
    <w:rsid w:val="00EE36D7"/>
    <w:pPr>
      <w:numPr>
        <w:numId w:val="7"/>
      </w:numPr>
      <w:spacing w:before="160"/>
      <w:jc w:val="left"/>
    </w:pPr>
    <w:rPr>
      <w:b/>
    </w:rPr>
  </w:style>
  <w:style w:type="paragraph" w:customStyle="1" w:styleId="Textecourant">
    <w:name w:val="Texte courant"/>
    <w:qFormat/>
    <w:rsid w:val="00523281"/>
    <w:pPr>
      <w:jc w:val="both"/>
    </w:pPr>
    <w:rPr>
      <w:rFonts w:ascii="Times New Roman" w:eastAsia="Times New Roman" w:hAnsi="Times New Roman" w:cs="Times New Roman"/>
      <w:lang w:eastAsia="fr-FR"/>
    </w:rPr>
  </w:style>
  <w:style w:type="table" w:styleId="Grilledutableau">
    <w:name w:val="Table Grid"/>
    <w:basedOn w:val="TableauNormal"/>
    <w:uiPriority w:val="39"/>
    <w:rsid w:val="00CF57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Corriges-Rponses">
    <w:name w:val="CAP-Corriges-Réponses"/>
    <w:basedOn w:val="Normal"/>
    <w:qFormat/>
    <w:rsid w:val="00D30F97"/>
    <w:pPr>
      <w:tabs>
        <w:tab w:val="left" w:leader="dot" w:pos="9072"/>
      </w:tabs>
      <w:spacing w:before="60"/>
      <w:jc w:val="center"/>
    </w:pPr>
    <w:rPr>
      <w:rFonts w:ascii="Calibri" w:eastAsia="Calibri" w:hAnsi="Calibri" w:cs="Arial"/>
      <w:color w:val="000000"/>
      <w:szCs w:val="22"/>
    </w:rPr>
  </w:style>
  <w:style w:type="paragraph" w:customStyle="1" w:styleId="CAP-CorrigesTestez-vous">
    <w:name w:val="CAP-Corriges_Testez-vous"/>
    <w:basedOn w:val="Normal"/>
    <w:qFormat/>
    <w:rsid w:val="00D30F97"/>
    <w:pPr>
      <w:spacing w:before="120"/>
      <w:contextualSpacing/>
      <w:jc w:val="center"/>
    </w:pPr>
    <w:rPr>
      <w:rFonts w:ascii="Calibri" w:eastAsia="Calibri" w:hAnsi="Calibri" w:cs="Times New Roman"/>
      <w:b/>
      <w:sz w:val="26"/>
      <w:szCs w:val="22"/>
    </w:rPr>
  </w:style>
  <w:style w:type="paragraph" w:customStyle="1" w:styleId="titresouspartie">
    <w:name w:val="titresouspartie"/>
    <w:basedOn w:val="Titre3"/>
    <w:qFormat/>
    <w:rsid w:val="00D063AB"/>
    <w:pPr>
      <w:keepLines w:val="0"/>
      <w:spacing w:before="240" w:after="160"/>
    </w:pPr>
    <w:rPr>
      <w:rFonts w:ascii="Times New Roman" w:eastAsia="Times New Roman" w:hAnsi="Times New Roman" w:cs="Times New Roman"/>
      <w:b/>
      <w:color w:val="auto"/>
      <w:sz w:val="28"/>
      <w:lang w:eastAsia="x-none"/>
    </w:rPr>
  </w:style>
  <w:style w:type="character" w:customStyle="1" w:styleId="Titre3Car">
    <w:name w:val="Titre 3 Car"/>
    <w:basedOn w:val="Policepardfaut"/>
    <w:link w:val="Titre3"/>
    <w:uiPriority w:val="9"/>
    <w:semiHidden/>
    <w:rsid w:val="00D063AB"/>
    <w:rPr>
      <w:rFonts w:asciiTheme="majorHAnsi" w:eastAsiaTheme="majorEastAsia" w:hAnsiTheme="majorHAnsi" w:cstheme="majorBidi"/>
      <w:color w:val="1F3763" w:themeColor="accent1" w:themeShade="7F"/>
    </w:rPr>
  </w:style>
  <w:style w:type="paragraph" w:styleId="Textedebulles">
    <w:name w:val="Balloon Text"/>
    <w:basedOn w:val="Normal"/>
    <w:link w:val="TextedebullesCar"/>
    <w:uiPriority w:val="99"/>
    <w:semiHidden/>
    <w:unhideWhenUsed/>
    <w:rsid w:val="004A5EE3"/>
    <w:rPr>
      <w:rFonts w:ascii="Segoe UI" w:hAnsi="Segoe UI" w:cs="Segoe UI"/>
      <w:sz w:val="18"/>
      <w:szCs w:val="18"/>
    </w:rPr>
  </w:style>
  <w:style w:type="character" w:customStyle="1" w:styleId="TextedebullesCar">
    <w:name w:val="Texte de bulles Car"/>
    <w:basedOn w:val="Policepardfaut"/>
    <w:link w:val="Textedebulles"/>
    <w:uiPriority w:val="99"/>
    <w:semiHidden/>
    <w:rsid w:val="004A5EE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117876">
      <w:bodyDiv w:val="1"/>
      <w:marLeft w:val="0"/>
      <w:marRight w:val="0"/>
      <w:marTop w:val="0"/>
      <w:marBottom w:val="0"/>
      <w:divBdr>
        <w:top w:val="none" w:sz="0" w:space="0" w:color="auto"/>
        <w:left w:val="none" w:sz="0" w:space="0" w:color="auto"/>
        <w:bottom w:val="none" w:sz="0" w:space="0" w:color="auto"/>
        <w:right w:val="none" w:sz="0" w:space="0" w:color="auto"/>
      </w:divBdr>
      <w:divsChild>
        <w:div w:id="2018772277">
          <w:marLeft w:val="0"/>
          <w:marRight w:val="0"/>
          <w:marTop w:val="0"/>
          <w:marBottom w:val="0"/>
          <w:divBdr>
            <w:top w:val="none" w:sz="0" w:space="0" w:color="auto"/>
            <w:left w:val="none" w:sz="0" w:space="0" w:color="auto"/>
            <w:bottom w:val="none" w:sz="0" w:space="0" w:color="auto"/>
            <w:right w:val="none" w:sz="0" w:space="0" w:color="auto"/>
          </w:divBdr>
          <w:divsChild>
            <w:div w:id="1812333558">
              <w:marLeft w:val="0"/>
              <w:marRight w:val="0"/>
              <w:marTop w:val="0"/>
              <w:marBottom w:val="0"/>
              <w:divBdr>
                <w:top w:val="none" w:sz="0" w:space="0" w:color="auto"/>
                <w:left w:val="none" w:sz="0" w:space="0" w:color="auto"/>
                <w:bottom w:val="none" w:sz="0" w:space="0" w:color="auto"/>
                <w:right w:val="none" w:sz="0" w:space="0" w:color="auto"/>
              </w:divBdr>
              <w:divsChild>
                <w:div w:id="6180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053224">
      <w:bodyDiv w:val="1"/>
      <w:marLeft w:val="0"/>
      <w:marRight w:val="0"/>
      <w:marTop w:val="0"/>
      <w:marBottom w:val="0"/>
      <w:divBdr>
        <w:top w:val="none" w:sz="0" w:space="0" w:color="auto"/>
        <w:left w:val="none" w:sz="0" w:space="0" w:color="auto"/>
        <w:bottom w:val="none" w:sz="0" w:space="0" w:color="auto"/>
        <w:right w:val="none" w:sz="0" w:space="0" w:color="auto"/>
      </w:divBdr>
      <w:divsChild>
        <w:div w:id="1353150364">
          <w:marLeft w:val="0"/>
          <w:marRight w:val="0"/>
          <w:marTop w:val="0"/>
          <w:marBottom w:val="0"/>
          <w:divBdr>
            <w:top w:val="none" w:sz="0" w:space="0" w:color="auto"/>
            <w:left w:val="none" w:sz="0" w:space="0" w:color="auto"/>
            <w:bottom w:val="none" w:sz="0" w:space="0" w:color="auto"/>
            <w:right w:val="none" w:sz="0" w:space="0" w:color="auto"/>
          </w:divBdr>
          <w:divsChild>
            <w:div w:id="684022529">
              <w:marLeft w:val="0"/>
              <w:marRight w:val="0"/>
              <w:marTop w:val="0"/>
              <w:marBottom w:val="0"/>
              <w:divBdr>
                <w:top w:val="none" w:sz="0" w:space="0" w:color="auto"/>
                <w:left w:val="none" w:sz="0" w:space="0" w:color="auto"/>
                <w:bottom w:val="none" w:sz="0" w:space="0" w:color="auto"/>
                <w:right w:val="none" w:sz="0" w:space="0" w:color="auto"/>
              </w:divBdr>
              <w:divsChild>
                <w:div w:id="209034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619437">
      <w:bodyDiv w:val="1"/>
      <w:marLeft w:val="0"/>
      <w:marRight w:val="0"/>
      <w:marTop w:val="0"/>
      <w:marBottom w:val="0"/>
      <w:divBdr>
        <w:top w:val="none" w:sz="0" w:space="0" w:color="auto"/>
        <w:left w:val="none" w:sz="0" w:space="0" w:color="auto"/>
        <w:bottom w:val="none" w:sz="0" w:space="0" w:color="auto"/>
        <w:right w:val="none" w:sz="0" w:space="0" w:color="auto"/>
      </w:divBdr>
      <w:divsChild>
        <w:div w:id="615215234">
          <w:marLeft w:val="0"/>
          <w:marRight w:val="0"/>
          <w:marTop w:val="0"/>
          <w:marBottom w:val="0"/>
          <w:divBdr>
            <w:top w:val="none" w:sz="0" w:space="0" w:color="auto"/>
            <w:left w:val="none" w:sz="0" w:space="0" w:color="auto"/>
            <w:bottom w:val="none" w:sz="0" w:space="0" w:color="auto"/>
            <w:right w:val="none" w:sz="0" w:space="0" w:color="auto"/>
          </w:divBdr>
          <w:divsChild>
            <w:div w:id="1513183779">
              <w:marLeft w:val="0"/>
              <w:marRight w:val="0"/>
              <w:marTop w:val="0"/>
              <w:marBottom w:val="0"/>
              <w:divBdr>
                <w:top w:val="none" w:sz="0" w:space="0" w:color="auto"/>
                <w:left w:val="none" w:sz="0" w:space="0" w:color="auto"/>
                <w:bottom w:val="none" w:sz="0" w:space="0" w:color="auto"/>
                <w:right w:val="none" w:sz="0" w:space="0" w:color="auto"/>
              </w:divBdr>
              <w:divsChild>
                <w:div w:id="1443645060">
                  <w:marLeft w:val="0"/>
                  <w:marRight w:val="0"/>
                  <w:marTop w:val="0"/>
                  <w:marBottom w:val="0"/>
                  <w:divBdr>
                    <w:top w:val="none" w:sz="0" w:space="0" w:color="auto"/>
                    <w:left w:val="none" w:sz="0" w:space="0" w:color="auto"/>
                    <w:bottom w:val="none" w:sz="0" w:space="0" w:color="auto"/>
                    <w:right w:val="none" w:sz="0" w:space="0" w:color="auto"/>
                  </w:divBdr>
                </w:div>
              </w:divsChild>
            </w:div>
            <w:div w:id="2049142499">
              <w:marLeft w:val="0"/>
              <w:marRight w:val="0"/>
              <w:marTop w:val="0"/>
              <w:marBottom w:val="0"/>
              <w:divBdr>
                <w:top w:val="none" w:sz="0" w:space="0" w:color="auto"/>
                <w:left w:val="none" w:sz="0" w:space="0" w:color="auto"/>
                <w:bottom w:val="none" w:sz="0" w:space="0" w:color="auto"/>
                <w:right w:val="none" w:sz="0" w:space="0" w:color="auto"/>
              </w:divBdr>
              <w:divsChild>
                <w:div w:id="390154375">
                  <w:marLeft w:val="0"/>
                  <w:marRight w:val="0"/>
                  <w:marTop w:val="0"/>
                  <w:marBottom w:val="0"/>
                  <w:divBdr>
                    <w:top w:val="none" w:sz="0" w:space="0" w:color="auto"/>
                    <w:left w:val="none" w:sz="0" w:space="0" w:color="auto"/>
                    <w:bottom w:val="none" w:sz="0" w:space="0" w:color="auto"/>
                    <w:right w:val="none" w:sz="0" w:space="0" w:color="auto"/>
                  </w:divBdr>
                </w:div>
              </w:divsChild>
            </w:div>
            <w:div w:id="536283509">
              <w:marLeft w:val="0"/>
              <w:marRight w:val="0"/>
              <w:marTop w:val="0"/>
              <w:marBottom w:val="0"/>
              <w:divBdr>
                <w:top w:val="none" w:sz="0" w:space="0" w:color="auto"/>
                <w:left w:val="none" w:sz="0" w:space="0" w:color="auto"/>
                <w:bottom w:val="none" w:sz="0" w:space="0" w:color="auto"/>
                <w:right w:val="none" w:sz="0" w:space="0" w:color="auto"/>
              </w:divBdr>
              <w:divsChild>
                <w:div w:id="458304796">
                  <w:marLeft w:val="0"/>
                  <w:marRight w:val="0"/>
                  <w:marTop w:val="0"/>
                  <w:marBottom w:val="0"/>
                  <w:divBdr>
                    <w:top w:val="none" w:sz="0" w:space="0" w:color="auto"/>
                    <w:left w:val="none" w:sz="0" w:space="0" w:color="auto"/>
                    <w:bottom w:val="none" w:sz="0" w:space="0" w:color="auto"/>
                    <w:right w:val="none" w:sz="0" w:space="0" w:color="auto"/>
                  </w:divBdr>
                </w:div>
              </w:divsChild>
            </w:div>
            <w:div w:id="2057200854">
              <w:marLeft w:val="0"/>
              <w:marRight w:val="0"/>
              <w:marTop w:val="0"/>
              <w:marBottom w:val="0"/>
              <w:divBdr>
                <w:top w:val="none" w:sz="0" w:space="0" w:color="auto"/>
                <w:left w:val="none" w:sz="0" w:space="0" w:color="auto"/>
                <w:bottom w:val="none" w:sz="0" w:space="0" w:color="auto"/>
                <w:right w:val="none" w:sz="0" w:space="0" w:color="auto"/>
              </w:divBdr>
              <w:divsChild>
                <w:div w:id="15915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493483">
      <w:bodyDiv w:val="1"/>
      <w:marLeft w:val="0"/>
      <w:marRight w:val="0"/>
      <w:marTop w:val="0"/>
      <w:marBottom w:val="0"/>
      <w:divBdr>
        <w:top w:val="none" w:sz="0" w:space="0" w:color="auto"/>
        <w:left w:val="none" w:sz="0" w:space="0" w:color="auto"/>
        <w:bottom w:val="none" w:sz="0" w:space="0" w:color="auto"/>
        <w:right w:val="none" w:sz="0" w:space="0" w:color="auto"/>
      </w:divBdr>
    </w:div>
    <w:div w:id="1996571364">
      <w:bodyDiv w:val="1"/>
      <w:marLeft w:val="0"/>
      <w:marRight w:val="0"/>
      <w:marTop w:val="0"/>
      <w:marBottom w:val="0"/>
      <w:divBdr>
        <w:top w:val="none" w:sz="0" w:space="0" w:color="auto"/>
        <w:left w:val="none" w:sz="0" w:space="0" w:color="auto"/>
        <w:bottom w:val="none" w:sz="0" w:space="0" w:color="auto"/>
        <w:right w:val="none" w:sz="0" w:space="0" w:color="auto"/>
      </w:divBdr>
      <w:divsChild>
        <w:div w:id="1794446537">
          <w:marLeft w:val="0"/>
          <w:marRight w:val="0"/>
          <w:marTop w:val="0"/>
          <w:marBottom w:val="0"/>
          <w:divBdr>
            <w:top w:val="none" w:sz="0" w:space="0" w:color="auto"/>
            <w:left w:val="none" w:sz="0" w:space="0" w:color="auto"/>
            <w:bottom w:val="none" w:sz="0" w:space="0" w:color="auto"/>
            <w:right w:val="none" w:sz="0" w:space="0" w:color="auto"/>
          </w:divBdr>
          <w:divsChild>
            <w:div w:id="644164991">
              <w:marLeft w:val="0"/>
              <w:marRight w:val="0"/>
              <w:marTop w:val="0"/>
              <w:marBottom w:val="0"/>
              <w:divBdr>
                <w:top w:val="none" w:sz="0" w:space="0" w:color="auto"/>
                <w:left w:val="none" w:sz="0" w:space="0" w:color="auto"/>
                <w:bottom w:val="none" w:sz="0" w:space="0" w:color="auto"/>
                <w:right w:val="none" w:sz="0" w:space="0" w:color="auto"/>
              </w:divBdr>
              <w:divsChild>
                <w:div w:id="12213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7779F7F58BDC42A116CD036841F97D" ma:contentTypeVersion="10" ma:contentTypeDescription="Crée un document." ma:contentTypeScope="" ma:versionID="fe0e8363268b803a816a870db9e88fed">
  <xsd:schema xmlns:xsd="http://www.w3.org/2001/XMLSchema" xmlns:xs="http://www.w3.org/2001/XMLSchema" xmlns:p="http://schemas.microsoft.com/office/2006/metadata/properties" xmlns:ns2="91650a9d-3f4b-4afa-b39a-b2635bb027fc" xmlns:ns3="427eaa97-292c-4878-b230-c18f48eb43ab" targetNamespace="http://schemas.microsoft.com/office/2006/metadata/properties" ma:root="true" ma:fieldsID="007d0e2e77147d18bd645bfb2a8b45da" ns2:_="" ns3:_="">
    <xsd:import namespace="91650a9d-3f4b-4afa-b39a-b2635bb027fc"/>
    <xsd:import namespace="427eaa97-292c-4878-b230-c18f48eb43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50a9d-3f4b-4afa-b39a-b2635bb02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2a615af2-9360-4f91-bf01-993a0f0e51e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7eaa97-292c-4878-b230-c18f48eb43a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dd1a7e5-264d-4853-9935-1f57a5601a06}" ma:internalName="TaxCatchAll" ma:showField="CatchAllData" ma:web="427eaa97-292c-4878-b230-c18f48eb43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1650a9d-3f4b-4afa-b39a-b2635bb027fc">
      <Terms xmlns="http://schemas.microsoft.com/office/infopath/2007/PartnerControls"/>
    </lcf76f155ced4ddcb4097134ff3c332f>
    <TaxCatchAll xmlns="427eaa97-292c-4878-b230-c18f48eb43ab" xsi:nil="true"/>
  </documentManagement>
</p:properties>
</file>

<file path=customXml/itemProps1.xml><?xml version="1.0" encoding="utf-8"?>
<ds:datastoreItem xmlns:ds="http://schemas.openxmlformats.org/officeDocument/2006/customXml" ds:itemID="{5BA7C4EC-5D67-F143-A1C1-D01EE9260CC3}">
  <ds:schemaRefs>
    <ds:schemaRef ds:uri="http://schemas.openxmlformats.org/officeDocument/2006/bibliography"/>
  </ds:schemaRefs>
</ds:datastoreItem>
</file>

<file path=customXml/itemProps2.xml><?xml version="1.0" encoding="utf-8"?>
<ds:datastoreItem xmlns:ds="http://schemas.openxmlformats.org/officeDocument/2006/customXml" ds:itemID="{FE8A05A9-8ED5-440F-8823-DBD63D43C850}"/>
</file>

<file path=customXml/itemProps3.xml><?xml version="1.0" encoding="utf-8"?>
<ds:datastoreItem xmlns:ds="http://schemas.openxmlformats.org/officeDocument/2006/customXml" ds:itemID="{10B0872D-4742-415D-8133-A9A3D91B5A2E}"/>
</file>

<file path=customXml/itemProps4.xml><?xml version="1.0" encoding="utf-8"?>
<ds:datastoreItem xmlns:ds="http://schemas.openxmlformats.org/officeDocument/2006/customXml" ds:itemID="{8F449DF7-20EC-4C24-84B7-E8E07A11A355}"/>
</file>

<file path=docProps/app.xml><?xml version="1.0" encoding="utf-8"?>
<Properties xmlns="http://schemas.openxmlformats.org/officeDocument/2006/extended-properties" xmlns:vt="http://schemas.openxmlformats.org/officeDocument/2006/docPropsVTypes">
  <Template>Normal</Template>
  <TotalTime>7</TotalTime>
  <Pages>4</Pages>
  <Words>1764</Words>
  <Characters>9708</Characters>
  <Application>Microsoft Office Word</Application>
  <DocSecurity>0</DocSecurity>
  <Lines>80</Lines>
  <Paragraphs>22</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11450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MATHIEU</dc:creator>
  <cp:keywords/>
  <dc:description/>
  <cp:lastModifiedBy>DELL</cp:lastModifiedBy>
  <cp:revision>4</cp:revision>
  <cp:lastPrinted>2019-12-05T10:28:00Z</cp:lastPrinted>
  <dcterms:created xsi:type="dcterms:W3CDTF">2022-11-27T22:10:00Z</dcterms:created>
  <dcterms:modified xsi:type="dcterms:W3CDTF">2025-08-18T08:46:00Z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0x010100AF7779F7F58BDC42A116CD036841F97D</vt:lpwstr>
  </property>
</Properties>
</file>