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00" w:lineRule="auto"/>
        <w:rPr>
          <w:rFonts w:ascii="黑体" w:hAnsi="黑体" w:eastAsia="黑体" w:cs="Times New Roman"/>
          <w:sz w:val="30"/>
          <w:szCs w:val="30"/>
        </w:rPr>
      </w:pPr>
      <w:r>
        <w:rPr>
          <w:rFonts w:hint="eastAsia" w:ascii="黑体" w:hAnsi="华文细黑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[实验任务一]：</w:t>
      </w:r>
      <w:r>
        <w:rPr>
          <w:rFonts w:ascii="Times New Roman" w:hAnsi="Times New Roman" w:eastAsia="黑体" w:cs="Times New Roman"/>
          <w:sz w:val="30"/>
          <w:szCs w:val="30"/>
        </w:rPr>
        <w:t>COCOMO II</w:t>
      </w:r>
      <w:r>
        <w:rPr>
          <w:rFonts w:hint="eastAsia" w:ascii="Times New Roman" w:hAnsi="Times New Roman" w:eastAsia="黑体" w:cs="Times New Roman"/>
          <w:sz w:val="30"/>
          <w:szCs w:val="30"/>
        </w:rPr>
        <w:t xml:space="preserve"> </w:t>
      </w:r>
      <w:r>
        <w:rPr>
          <w:rFonts w:hint="eastAsia" w:ascii="黑体" w:hAnsi="黑体" w:eastAsia="黑体" w:cs="Times New Roman"/>
          <w:sz w:val="30"/>
          <w:szCs w:val="30"/>
        </w:rPr>
        <w:t>软件的使用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通过自己看</w:t>
      </w:r>
      <w:r>
        <w:rPr>
          <w:sz w:val="28"/>
          <w:szCs w:val="28"/>
        </w:rPr>
        <w:t>Manual</w:t>
      </w:r>
      <w:r>
        <w:rPr>
          <w:rFonts w:hint="eastAsia" w:ascii="宋体" w:hAnsi="宋体"/>
          <w:sz w:val="28"/>
          <w:szCs w:val="28"/>
        </w:rPr>
        <w:t>，熟悉</w:t>
      </w:r>
      <w:r>
        <w:rPr>
          <w:rFonts w:eastAsia="黑体"/>
          <w:sz w:val="28"/>
          <w:szCs w:val="28"/>
        </w:rPr>
        <w:t>COCOMO II</w:t>
      </w:r>
      <w:r>
        <w:rPr>
          <w:rFonts w:hint="eastAsia" w:ascii="宋体" w:hAnsi="宋体"/>
          <w:sz w:val="28"/>
          <w:szCs w:val="28"/>
        </w:rPr>
        <w:t>软件的使用；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0680" cy="3103880"/>
            <wp:effectExtent l="0" t="0" r="0" b="508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6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Cs w:val="21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验证</w:t>
      </w:r>
      <w:r>
        <w:rPr>
          <w:rFonts w:hint="eastAsia" w:ascii="宋体" w:hAnsi="宋体"/>
          <w:b/>
          <w:bCs/>
          <w:color w:val="0000FF"/>
          <w:sz w:val="28"/>
          <w:szCs w:val="28"/>
        </w:rPr>
        <w:t>软件工作量估计_例子</w:t>
      </w:r>
      <w:r>
        <w:rPr>
          <w:rFonts w:hint="eastAsia"/>
          <w:b/>
          <w:bCs/>
          <w:color w:val="0000FF"/>
          <w:sz w:val="28"/>
          <w:szCs w:val="28"/>
        </w:rPr>
        <w:t>.ppt</w:t>
      </w:r>
      <w:r>
        <w:rPr>
          <w:rFonts w:hint="eastAsia" w:ascii="宋体" w:hAnsi="宋体"/>
          <w:sz w:val="28"/>
          <w:szCs w:val="28"/>
        </w:rPr>
        <w:t>中的例子，过程以及结果如下：</w:t>
      </w:r>
    </w:p>
    <w:p>
      <w:pPr>
        <w:pStyle w:val="2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1</w:t>
      </w:r>
      <w:r>
        <w:rPr>
          <w:rFonts w:ascii="黑体" w:eastAsia="黑体"/>
          <w:sz w:val="30"/>
          <w:szCs w:val="30"/>
        </w:rPr>
        <w:t>.</w:t>
      </w:r>
      <w:r>
        <w:rPr>
          <w:rFonts w:hint="eastAsia" w:ascii="黑体" w:eastAsia="黑体"/>
          <w:sz w:val="30"/>
          <w:szCs w:val="30"/>
        </w:rPr>
        <w:t>添加模型</w:t>
      </w:r>
    </w:p>
    <w:p>
      <w:pPr>
        <w:pStyle w:val="2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drawing>
          <wp:inline distT="0" distB="0" distL="114300" distR="114300">
            <wp:extent cx="4145280" cy="197358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选择Early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 xml:space="preserve"> 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Design</w:t>
      </w:r>
    </w:p>
    <w:p>
      <w:pPr>
        <w:pStyle w:val="8"/>
        <w:ind w:left="0" w:leftChars="0" w:firstLine="0" w:firstLineChars="0"/>
      </w:pPr>
      <w:r>
        <w:drawing>
          <wp:inline distT="0" distB="0" distL="0" distR="0">
            <wp:extent cx="280416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确认默认值是否相同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4366260" cy="2087880"/>
            <wp:effectExtent l="0" t="0" r="762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4511040" cy="242316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4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回到主界面点击Scale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 xml:space="preserve"> 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Factor</w:t>
      </w:r>
    </w:p>
    <w:p>
      <w:pPr>
        <w:pStyle w:val="8"/>
        <w:ind w:left="360" w:firstLine="0" w:firstLineChars="0"/>
      </w:pPr>
      <w:r>
        <w:drawing>
          <wp:inline distT="0" distB="0" distL="114300" distR="114300">
            <wp:extent cx="1837055" cy="582930"/>
            <wp:effectExtent l="0" t="0" r="6985" b="1143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5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按照如下设置</w:t>
      </w:r>
      <w:r>
        <w:rPr>
          <w:rFonts w:hint="eastAsia"/>
        </w:rPr>
        <w:t>：</w:t>
      </w:r>
    </w:p>
    <w:p>
      <w:pPr>
        <w:pStyle w:val="8"/>
        <w:ind w:left="360" w:firstLine="0" w:firstLineChars="0"/>
      </w:pPr>
      <w:r>
        <w:drawing>
          <wp:inline distT="0" distB="0" distL="114300" distR="114300">
            <wp:extent cx="3863340" cy="2430780"/>
            <wp:effectExtent l="0" t="0" r="762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6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根据要求，添加模型</w:t>
      </w:r>
    </w:p>
    <w:p>
      <w:pPr>
        <w:pStyle w:val="8"/>
        <w:ind w:left="360" w:firstLine="0" w:firstLineChars="0"/>
      </w:pPr>
      <w:r>
        <w:drawing>
          <wp:inline distT="0" distB="0" distL="114300" distR="114300">
            <wp:extent cx="4983480" cy="184404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drawing>
          <wp:inline distT="0" distB="0" distL="114300" distR="114300">
            <wp:extent cx="4884420" cy="2552700"/>
            <wp:effectExtent l="0" t="0" r="7620" b="762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7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结果如下：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4823460" cy="2689860"/>
            <wp:effectExtent l="0" t="0" r="7620" b="762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[实验任务三]：代码规范和评审模板的建立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同一文件夹下：</w:t>
      </w:r>
    </w:p>
    <w:p>
      <w:r>
        <w:drawing>
          <wp:inline distT="0" distB="0" distL="114300" distR="114300">
            <wp:extent cx="2270760" cy="37338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8131B"/>
    <w:multiLevelType w:val="multilevel"/>
    <w:tmpl w:val="347813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C3"/>
    <w:rsid w:val="0015327F"/>
    <w:rsid w:val="002237B8"/>
    <w:rsid w:val="00224424"/>
    <w:rsid w:val="002632C3"/>
    <w:rsid w:val="00377C82"/>
    <w:rsid w:val="003D3247"/>
    <w:rsid w:val="0052313D"/>
    <w:rsid w:val="007B33B6"/>
    <w:rsid w:val="00897CCF"/>
    <w:rsid w:val="00A161CF"/>
    <w:rsid w:val="00AF4B70"/>
    <w:rsid w:val="00D17B8D"/>
    <w:rsid w:val="00D84680"/>
    <w:rsid w:val="03575560"/>
    <w:rsid w:val="0DB12273"/>
    <w:rsid w:val="14BA58AB"/>
    <w:rsid w:val="1BAF7C63"/>
    <w:rsid w:val="204F26AA"/>
    <w:rsid w:val="240C6F3D"/>
    <w:rsid w:val="26CA29BD"/>
    <w:rsid w:val="297F519A"/>
    <w:rsid w:val="2D717B8F"/>
    <w:rsid w:val="376A2DEE"/>
    <w:rsid w:val="3A0F2ED8"/>
    <w:rsid w:val="3CEE0E56"/>
    <w:rsid w:val="40A60F16"/>
    <w:rsid w:val="44C45965"/>
    <w:rsid w:val="45391127"/>
    <w:rsid w:val="46CE48D4"/>
    <w:rsid w:val="49FB4604"/>
    <w:rsid w:val="4AE124B0"/>
    <w:rsid w:val="4B0975BE"/>
    <w:rsid w:val="4C935BBA"/>
    <w:rsid w:val="4D913605"/>
    <w:rsid w:val="5F863EAE"/>
    <w:rsid w:val="61557711"/>
    <w:rsid w:val="63F451B1"/>
    <w:rsid w:val="68EB306F"/>
    <w:rsid w:val="6A57236E"/>
    <w:rsid w:val="7369068F"/>
    <w:rsid w:val="78E5638C"/>
    <w:rsid w:val="7C602B81"/>
    <w:rsid w:val="7D5E7419"/>
    <w:rsid w:val="7D736719"/>
    <w:rsid w:val="7DC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9"/>
    <w:rPr>
      <w:rFonts w:ascii="宋体" w:hAnsi="宋体" w:eastAsia="宋体" w:cs="宋体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</Words>
  <Characters>169</Characters>
  <Lines>1</Lines>
  <Paragraphs>1</Paragraphs>
  <TotalTime>4</TotalTime>
  <ScaleCrop>false</ScaleCrop>
  <LinksUpToDate>false</LinksUpToDate>
  <CharactersWithSpaces>197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2020-04-14T03:00:00Z</dcterms:created>
  <dc:creator>杨 紫媛</dc:creator>
  <cp:lastModifiedBy>itpan</cp:lastModifiedBy>
  <dcterms:modified xsi:type="dcterms:W3CDTF">2020-04-25T16:07:46Z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